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51B" w:rsidRPr="003148FC" w:rsidRDefault="00BB451B">
      <w:pPr>
        <w:wordWrap w:val="0"/>
        <w:overflowPunct w:val="0"/>
        <w:autoSpaceDE w:val="0"/>
        <w:autoSpaceDN w:val="0"/>
        <w:spacing w:line="260" w:lineRule="exact"/>
        <w:rPr>
          <w:rFonts w:hint="eastAsia"/>
        </w:rPr>
      </w:pPr>
      <w:r w:rsidRPr="003148FC">
        <w:rPr>
          <w:rFonts w:hint="eastAsia"/>
        </w:rPr>
        <w:t>別記様式(第2条関係)</w:t>
      </w:r>
    </w:p>
    <w:p w:rsidR="00BB451B" w:rsidRPr="003148FC" w:rsidRDefault="00BB451B" w:rsidP="001E67FA">
      <w:pPr>
        <w:wordWrap w:val="0"/>
        <w:overflowPunct w:val="0"/>
        <w:autoSpaceDE w:val="0"/>
        <w:autoSpaceDN w:val="0"/>
        <w:ind w:right="419"/>
        <w:jc w:val="right"/>
        <w:rPr>
          <w:rFonts w:hint="eastAsia"/>
        </w:rPr>
      </w:pPr>
      <w:r w:rsidRPr="003148FC">
        <w:rPr>
          <w:rFonts w:hint="eastAsia"/>
        </w:rPr>
        <w:t>(表)</w:t>
      </w:r>
    </w:p>
    <w:tbl>
      <w:tblPr>
        <w:tblW w:w="79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2"/>
      </w:tblGrid>
      <w:tr w:rsidR="00A9275B" w:rsidRPr="00E7029A" w:rsidTr="00E7029A">
        <w:trPr>
          <w:trHeight w:val="1116"/>
        </w:trPr>
        <w:tc>
          <w:tcPr>
            <w:tcW w:w="7992" w:type="dxa"/>
            <w:tcBorders>
              <w:bottom w:val="nil"/>
            </w:tcBorders>
          </w:tcPr>
          <w:p w:rsidR="00A9275B" w:rsidRPr="00E7029A" w:rsidRDefault="00A9275B" w:rsidP="004C49AC">
            <w:pPr>
              <w:rPr>
                <w:rFonts w:hAnsi="ＭＳ 明朝" w:hint="eastAsia"/>
                <w:color w:val="000000"/>
                <w:szCs w:val="21"/>
              </w:rPr>
            </w:pPr>
          </w:p>
          <w:p w:rsidR="00A9275B" w:rsidRPr="00E7029A" w:rsidRDefault="00A9275B" w:rsidP="00E7029A">
            <w:pPr>
              <w:ind w:firstLineChars="400" w:firstLine="840"/>
              <w:rPr>
                <w:rFonts w:hAnsi="ＭＳ 明朝" w:hint="eastAsia"/>
                <w:color w:val="000000"/>
                <w:szCs w:val="21"/>
              </w:rPr>
            </w:pPr>
            <w:r w:rsidRPr="00E7029A">
              <w:rPr>
                <w:rFonts w:hAnsi="ＭＳ 明朝" w:hint="eastAsia"/>
                <w:color w:val="000000"/>
                <w:szCs w:val="21"/>
              </w:rPr>
              <w:t xml:space="preserve">(学章)　　　　　</w:t>
            </w:r>
            <w:r w:rsidRPr="00E7029A">
              <w:rPr>
                <w:rFonts w:hAnsi="ＭＳ 明朝" w:hint="eastAsia"/>
                <w:color w:val="000000"/>
                <w:spacing w:val="61"/>
                <w:kern w:val="0"/>
                <w:szCs w:val="21"/>
                <w:fitText w:val="2200" w:id="-630045184"/>
              </w:rPr>
              <w:t>広島大学学生</w:t>
            </w:r>
            <w:r w:rsidRPr="00E7029A">
              <w:rPr>
                <w:rFonts w:hAnsi="ＭＳ 明朝" w:hint="eastAsia"/>
                <w:color w:val="000000"/>
                <w:spacing w:val="-1"/>
                <w:kern w:val="0"/>
                <w:szCs w:val="21"/>
                <w:fitText w:val="2200" w:id="-630045184"/>
              </w:rPr>
              <w:t>証</w:t>
            </w:r>
          </w:p>
          <w:p w:rsidR="00A9275B" w:rsidRPr="00E7029A" w:rsidRDefault="00A9275B" w:rsidP="004C49AC">
            <w:pPr>
              <w:rPr>
                <w:rFonts w:hAnsi="ＭＳ 明朝" w:hint="eastAsia"/>
                <w:color w:val="000000"/>
                <w:szCs w:val="21"/>
              </w:rPr>
            </w:pPr>
          </w:p>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学生番号</w:t>
            </w:r>
          </w:p>
        </w:tc>
      </w:tr>
      <w:tr w:rsidR="00A9275B" w:rsidRPr="00E7029A" w:rsidTr="00E7029A">
        <w:trPr>
          <w:trHeight w:val="1330"/>
        </w:trPr>
        <w:tc>
          <w:tcPr>
            <w:tcW w:w="7992" w:type="dxa"/>
            <w:tcBorders>
              <w:top w:val="nil"/>
              <w:bottom w:val="nil"/>
            </w:tcBorders>
          </w:tcPr>
          <w:p w:rsidR="00A9275B" w:rsidRPr="00E7029A" w:rsidRDefault="00A9275B" w:rsidP="00E7029A">
            <w:pPr>
              <w:ind w:firstLineChars="1200" w:firstLine="2520"/>
              <w:rPr>
                <w:rFonts w:hAnsi="ＭＳ 明朝" w:hint="eastAsia"/>
                <w:color w:val="000000"/>
                <w:szCs w:val="21"/>
              </w:rPr>
            </w:pPr>
            <w:r w:rsidRPr="00E7029A">
              <w:rPr>
                <w:rFonts w:hAnsi="ＭＳ 明朝" w:hint="eastAsia"/>
                <w:color w:val="000000"/>
                <w:szCs w:val="21"/>
              </w:rPr>
              <w:t>入学年度　　　　　　　年度</w:t>
            </w:r>
          </w:p>
          <w:p w:rsidR="00A9275B" w:rsidRPr="00E7029A" w:rsidRDefault="00A9275B" w:rsidP="00E7029A">
            <w:pPr>
              <w:ind w:firstLineChars="1200" w:firstLine="2520"/>
              <w:rPr>
                <w:rFonts w:hAnsi="ＭＳ 明朝" w:hint="eastAsia"/>
                <w:color w:val="000000"/>
                <w:szCs w:val="21"/>
              </w:rPr>
            </w:pPr>
            <w:r w:rsidRPr="00E7029A">
              <w:rPr>
                <w:rFonts w:hAnsi="ＭＳ 明朝" w:hint="eastAsia"/>
                <w:color w:val="000000"/>
                <w:szCs w:val="21"/>
              </w:rPr>
              <w:t>所</w:t>
            </w:r>
            <w:r w:rsidR="00CE511D">
              <w:rPr>
                <w:rFonts w:hAnsi="ＭＳ 明朝" w:hint="eastAsia"/>
                <w:color w:val="000000"/>
                <w:szCs w:val="21"/>
              </w:rPr>
              <w:t xml:space="preserve">　　</w:t>
            </w:r>
            <w:r w:rsidRPr="00E7029A">
              <w:rPr>
                <w:rFonts w:hAnsi="ＭＳ 明朝" w:hint="eastAsia"/>
                <w:color w:val="000000"/>
                <w:szCs w:val="21"/>
              </w:rPr>
              <w:t xml:space="preserve">属　　　　　　　</w:t>
            </w:r>
          </w:p>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(写真)</w:t>
            </w:r>
          </w:p>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氏</w:t>
            </w:r>
            <w:r w:rsidR="00CE511D">
              <w:rPr>
                <w:rFonts w:hAnsi="ＭＳ 明朝" w:hint="eastAsia"/>
                <w:color w:val="000000"/>
                <w:szCs w:val="21"/>
              </w:rPr>
              <w:t xml:space="preserve">　　</w:t>
            </w:r>
            <w:r w:rsidRPr="00E7029A">
              <w:rPr>
                <w:rFonts w:hAnsi="ＭＳ 明朝" w:hint="eastAsia"/>
                <w:color w:val="000000"/>
                <w:szCs w:val="21"/>
              </w:rPr>
              <w:t>名</w:t>
            </w:r>
          </w:p>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生年月日　　　　　　年　　月　　日</w:t>
            </w:r>
          </w:p>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有効期限　　　　　　年　　月　　日</w:t>
            </w:r>
          </w:p>
        </w:tc>
      </w:tr>
      <w:tr w:rsidR="00A9275B" w:rsidRPr="00E7029A" w:rsidTr="00E7029A">
        <w:trPr>
          <w:trHeight w:val="1228"/>
        </w:trPr>
        <w:tc>
          <w:tcPr>
            <w:tcW w:w="7992" w:type="dxa"/>
            <w:tcBorders>
              <w:top w:val="nil"/>
            </w:tcBorders>
          </w:tcPr>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上記の者は，本学の学生であることを証明する。</w:t>
            </w:r>
          </w:p>
          <w:p w:rsidR="00A9275B" w:rsidRPr="00E7029A" w:rsidRDefault="00A9275B" w:rsidP="004C49AC">
            <w:pPr>
              <w:rPr>
                <w:rFonts w:hAnsi="ＭＳ 明朝" w:hint="eastAsia"/>
                <w:color w:val="000000"/>
                <w:szCs w:val="21"/>
              </w:rPr>
            </w:pPr>
            <w:r w:rsidRPr="00E7029A">
              <w:rPr>
                <w:rFonts w:hAnsi="ＭＳ 明朝" w:hint="eastAsia"/>
                <w:color w:val="000000"/>
                <w:szCs w:val="21"/>
              </w:rPr>
              <w:t xml:space="preserve">　　　　　　　　　　　　　　　　　　年　　月　　日</w:t>
            </w:r>
          </w:p>
          <w:p w:rsidR="00A9275B" w:rsidRPr="00E7029A" w:rsidRDefault="00A9275B" w:rsidP="00E7029A">
            <w:pPr>
              <w:ind w:firstLineChars="2300" w:firstLine="4830"/>
              <w:rPr>
                <w:rFonts w:hAnsi="ＭＳ 明朝" w:hint="eastAsia"/>
                <w:color w:val="000000"/>
                <w:szCs w:val="21"/>
              </w:rPr>
            </w:pPr>
            <w:r w:rsidRPr="00E7029A">
              <w:rPr>
                <w:rFonts w:hAnsi="ＭＳ 明朝" w:hint="eastAsia"/>
                <w:color w:val="000000"/>
                <w:szCs w:val="21"/>
              </w:rPr>
              <w:t>広島大学長　印</w:t>
            </w:r>
          </w:p>
        </w:tc>
      </w:tr>
    </w:tbl>
    <w:p w:rsidR="00BB451B" w:rsidRPr="00A9275B" w:rsidRDefault="00BB451B">
      <w:pPr>
        <w:pStyle w:val="a3"/>
        <w:wordWrap w:val="0"/>
        <w:overflowPunct w:val="0"/>
        <w:autoSpaceDE w:val="0"/>
        <w:autoSpaceDN w:val="0"/>
        <w:rPr>
          <w:rFonts w:hint="eastAsia"/>
        </w:rPr>
      </w:pPr>
    </w:p>
    <w:p w:rsidR="00BB451B" w:rsidRPr="003148FC" w:rsidRDefault="00B0234B" w:rsidP="001E3D97">
      <w:pPr>
        <w:wordWrap w:val="0"/>
        <w:overflowPunct w:val="0"/>
        <w:autoSpaceDE w:val="0"/>
        <w:autoSpaceDN w:val="0"/>
        <w:ind w:left="851" w:right="419" w:firstLine="851"/>
        <w:jc w:val="right"/>
        <w:rPr>
          <w:rFonts w:hint="eastAsia"/>
        </w:rPr>
      </w:pPr>
      <w:r>
        <w:rPr>
          <w:noProof/>
        </w:rPr>
        <w:pict>
          <v:group id="_x0000_s1040" style="position:absolute;left:0;text-align:left;margin-left:-1.65pt;margin-top:16.55pt;width:422.25pt;height:299pt;z-index:251657728" coordorigin="1668,6335" coordsize="8451,8950">
            <v:line id="_x0000_s1030" style="position:absolute" from="1668,15272" to="5238,15272" strokeweight=".5pt">
              <v:stroke dashstyle="1 1" startarrow="open" endcap="round"/>
            </v:line>
            <v:line id="_x0000_s1031" style="position:absolute" from="6228,15258" to="9681,15285" strokeweight=".5pt">
              <v:stroke dashstyle="1 1" endarrow="open" endcap="round"/>
            </v:line>
            <v:line id="_x0000_s1032" style="position:absolute" from="9962,6368" to="9965,9310" strokeweight=".5pt">
              <v:stroke dashstyle="1 1" startarrow="open" endcap="round"/>
            </v:line>
            <v:line id="_x0000_s1033" style="position:absolute" from="9963,11484" to="9963,14695" strokeweight=".5pt">
              <v:stroke dashstyle="1 1" endarrow="open" endcap="round"/>
            </v:line>
            <v:line id="_x0000_s1037" style="position:absolute" from="9798,6335" to="10113,6335" strokeweight=".5pt"/>
            <v:line id="_x0000_s1038" style="position:absolute" from="9804,14707" to="10119,14707" strokeweight=".5pt"/>
          </v:group>
        </w:pict>
      </w:r>
      <w:r w:rsidR="00BB451B" w:rsidRPr="003148FC">
        <w:rPr>
          <w:rFonts w:hint="eastAsia"/>
        </w:rPr>
        <w:t>(裏)</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7"/>
        <w:gridCol w:w="517"/>
      </w:tblGrid>
      <w:tr w:rsidR="00CE511D" w:rsidRPr="003148FC" w:rsidTr="008642AD">
        <w:tblPrEx>
          <w:tblCellMar>
            <w:top w:w="0" w:type="dxa"/>
            <w:bottom w:w="0" w:type="dxa"/>
          </w:tblCellMar>
        </w:tblPrEx>
        <w:trPr>
          <w:cantSplit/>
          <w:trHeight w:val="3443"/>
        </w:trPr>
        <w:tc>
          <w:tcPr>
            <w:tcW w:w="7987" w:type="dxa"/>
            <w:vMerge w:val="restart"/>
            <w:tcBorders>
              <w:bottom w:val="single" w:sz="4" w:space="0" w:color="auto"/>
              <w:right w:val="single" w:sz="4" w:space="0" w:color="auto"/>
            </w:tcBorders>
          </w:tcPr>
          <w:p w:rsidR="00CE511D" w:rsidRPr="008642AD" w:rsidRDefault="00CE511D" w:rsidP="001E3D97">
            <w:pPr>
              <w:overflowPunct w:val="0"/>
              <w:autoSpaceDE w:val="0"/>
              <w:autoSpaceDN w:val="0"/>
              <w:jc w:val="center"/>
              <w:rPr>
                <w:rFonts w:hint="eastAsia"/>
                <w:color w:val="000000"/>
                <w:sz w:val="20"/>
              </w:rPr>
            </w:pPr>
          </w:p>
          <w:p w:rsidR="00CE511D" w:rsidRPr="008642AD" w:rsidRDefault="00CE511D" w:rsidP="001E3D97">
            <w:pPr>
              <w:overflowPunct w:val="0"/>
              <w:autoSpaceDE w:val="0"/>
              <w:autoSpaceDN w:val="0"/>
              <w:jc w:val="center"/>
              <w:rPr>
                <w:color w:val="000000"/>
                <w:sz w:val="20"/>
              </w:rPr>
            </w:pPr>
            <w:r w:rsidRPr="008642AD">
              <w:rPr>
                <w:rFonts w:hint="eastAsia"/>
                <w:color w:val="000000"/>
                <w:sz w:val="20"/>
              </w:rPr>
              <w:t>注　意　事　項</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1　次の場合において，必要に応じ本証を提示しなければならない。</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 xml:space="preserve">　 (1)本学の施設等を利用するとき</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 xml:space="preserve">　 (2)本学の学内外で本学の学生又は職員であることを証明するとき</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2　本証は，他人に貸与し，又は譲渡してはならない。</w:t>
            </w:r>
          </w:p>
          <w:p w:rsidR="00CE511D" w:rsidRPr="008642AD" w:rsidRDefault="00CE511D" w:rsidP="001E3D97">
            <w:pPr>
              <w:overflowPunct w:val="0"/>
              <w:autoSpaceDE w:val="0"/>
              <w:autoSpaceDN w:val="0"/>
              <w:spacing w:line="260" w:lineRule="exact"/>
              <w:ind w:left="300" w:hangingChars="150" w:hanging="300"/>
              <w:rPr>
                <w:color w:val="000000"/>
                <w:sz w:val="20"/>
              </w:rPr>
            </w:pPr>
            <w:r w:rsidRPr="008642AD">
              <w:rPr>
                <w:rFonts w:hint="eastAsia"/>
                <w:color w:val="000000"/>
                <w:sz w:val="20"/>
              </w:rPr>
              <w:t>3　本証を紛失し，若しくは著しく損傷し，又は本証の記載事項に変更があった場合は，遅滞なく届け出て，再発行を受けること。なお，紛失(盗難)もしくは著しい損傷において，その事由が天災その他不可抗力によらない場合の再発行費用は有償とする。</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4　次のいずれかに該当する場合は，遅滞なく本証を返却しなければならない。</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 xml:space="preserve">　 (1)学生又は職員がその身分を喪失したとき</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 xml:space="preserve">　 (2)(1)に掲げる以外のものが本学の施設等の利用資格を喪失したとき</w:t>
            </w:r>
          </w:p>
          <w:p w:rsidR="00CE511D" w:rsidRPr="008642AD" w:rsidRDefault="00CE511D" w:rsidP="001E3D97">
            <w:pPr>
              <w:overflowPunct w:val="0"/>
              <w:autoSpaceDE w:val="0"/>
              <w:autoSpaceDN w:val="0"/>
              <w:spacing w:line="260" w:lineRule="exact"/>
              <w:ind w:left="108" w:hanging="108"/>
              <w:rPr>
                <w:color w:val="000000"/>
                <w:sz w:val="20"/>
              </w:rPr>
            </w:pPr>
            <w:r w:rsidRPr="008642AD">
              <w:rPr>
                <w:rFonts w:hint="eastAsia"/>
                <w:color w:val="000000"/>
                <w:sz w:val="20"/>
              </w:rPr>
              <w:t xml:space="preserve">　 (3)本証の有効期限が満了したとき</w:t>
            </w:r>
          </w:p>
          <w:p w:rsidR="00CE511D" w:rsidRPr="008642AD" w:rsidRDefault="00CE511D" w:rsidP="001E3D97">
            <w:pPr>
              <w:overflowPunct w:val="0"/>
              <w:autoSpaceDE w:val="0"/>
              <w:autoSpaceDN w:val="0"/>
              <w:spacing w:line="260" w:lineRule="exact"/>
              <w:ind w:left="300" w:hangingChars="150" w:hanging="300"/>
              <w:rPr>
                <w:color w:val="000000"/>
                <w:sz w:val="20"/>
              </w:rPr>
            </w:pPr>
            <w:r w:rsidRPr="008642AD">
              <w:rPr>
                <w:rFonts w:hint="eastAsia"/>
                <w:color w:val="000000"/>
                <w:sz w:val="20"/>
              </w:rPr>
              <w:t>5　本証は，認証を行うために必要な情報をICチップに記録しているので，取り扱いに留意すること。</w:t>
            </w:r>
          </w:p>
          <w:p w:rsidR="00CE511D" w:rsidRPr="008642AD" w:rsidRDefault="00CE511D" w:rsidP="00354652">
            <w:pPr>
              <w:autoSpaceDE w:val="0"/>
              <w:autoSpaceDN w:val="0"/>
              <w:spacing w:line="260" w:lineRule="exact"/>
              <w:ind w:left="300" w:hangingChars="150" w:hanging="300"/>
              <w:rPr>
                <w:rFonts w:hint="eastAsia"/>
                <w:color w:val="000000"/>
                <w:szCs w:val="21"/>
              </w:rPr>
            </w:pPr>
            <w:r w:rsidRPr="008642AD">
              <w:rPr>
                <w:rFonts w:hint="eastAsia"/>
                <w:color w:val="000000"/>
                <w:sz w:val="20"/>
              </w:rPr>
              <w:t>6　この注意事項に定めのないことについては，身分証毎に定められた取扱規則等(広島大学学生証取扱細則，広島大学職員証取扱要項，広島大学利用登録証取扱規則)及びその他本学の諸規則に定めるところによる。</w:t>
            </w:r>
          </w:p>
          <w:p w:rsidR="00CE511D" w:rsidRPr="00A9275B" w:rsidRDefault="00CE511D" w:rsidP="00A9275B">
            <w:pPr>
              <w:autoSpaceDE w:val="0"/>
              <w:autoSpaceDN w:val="0"/>
              <w:spacing w:line="260" w:lineRule="exact"/>
              <w:rPr>
                <w:rFonts w:hint="eastAsia"/>
                <w:szCs w:val="21"/>
                <w:lang w:eastAsia="zh-CN"/>
              </w:rPr>
            </w:pPr>
            <w:r w:rsidRPr="00A9275B">
              <w:rPr>
                <w:rFonts w:hint="eastAsia"/>
                <w:szCs w:val="21"/>
              </w:rPr>
              <w:t xml:space="preserve">　</w:t>
            </w:r>
            <w:r>
              <w:rPr>
                <w:rFonts w:hint="eastAsia"/>
                <w:szCs w:val="21"/>
                <w:lang w:eastAsia="zh-CN"/>
              </w:rPr>
              <w:t xml:space="preserve">【連絡先】国立大学法人広島大学　</w:t>
            </w:r>
          </w:p>
          <w:p w:rsidR="00CE511D" w:rsidRPr="00A9275B" w:rsidRDefault="00CE511D" w:rsidP="00A9275B">
            <w:pPr>
              <w:autoSpaceDE w:val="0"/>
              <w:autoSpaceDN w:val="0"/>
              <w:spacing w:line="260" w:lineRule="exact"/>
              <w:rPr>
                <w:rFonts w:hint="eastAsia"/>
                <w:szCs w:val="21"/>
              </w:rPr>
            </w:pPr>
            <w:r w:rsidRPr="00A9275B">
              <w:rPr>
                <w:rFonts w:hint="eastAsia"/>
                <w:szCs w:val="21"/>
                <w:lang w:eastAsia="zh-CN"/>
              </w:rPr>
              <w:t xml:space="preserve">　　　</w:t>
            </w:r>
            <w:r w:rsidRPr="00A9275B">
              <w:rPr>
                <w:rFonts w:hint="eastAsia"/>
                <w:szCs w:val="21"/>
              </w:rPr>
              <w:t>〒</w:t>
            </w:r>
            <w:r>
              <w:rPr>
                <w:rFonts w:hint="eastAsia"/>
                <w:szCs w:val="21"/>
              </w:rPr>
              <w:t>739-8511</w:t>
            </w:r>
            <w:r w:rsidRPr="00A9275B">
              <w:rPr>
                <w:rFonts w:hint="eastAsia"/>
                <w:szCs w:val="21"/>
              </w:rPr>
              <w:t xml:space="preserve">　広島県東広島市鏡山</w:t>
            </w:r>
            <w:r>
              <w:rPr>
                <w:rFonts w:hint="eastAsia"/>
                <w:szCs w:val="21"/>
              </w:rPr>
              <w:t>1-3-2</w:t>
            </w:r>
            <w:r w:rsidRPr="00A9275B">
              <w:rPr>
                <w:rFonts w:hint="eastAsia"/>
                <w:szCs w:val="21"/>
              </w:rPr>
              <w:t xml:space="preserve">　℡　</w:t>
            </w:r>
            <w:r>
              <w:rPr>
                <w:rFonts w:hint="eastAsia"/>
                <w:szCs w:val="21"/>
              </w:rPr>
              <w:t>082-422-7111(代表)</w:t>
            </w:r>
          </w:p>
          <w:p w:rsidR="00CE511D" w:rsidRPr="003148FC" w:rsidRDefault="00CE511D" w:rsidP="008642AD">
            <w:pPr>
              <w:wordWrap w:val="0"/>
              <w:overflowPunct w:val="0"/>
              <w:autoSpaceDE w:val="0"/>
              <w:autoSpaceDN w:val="0"/>
              <w:ind w:left="108" w:hanging="108"/>
              <w:rPr>
                <w:rFonts w:hint="eastAsia"/>
              </w:rPr>
            </w:pPr>
          </w:p>
        </w:tc>
        <w:tc>
          <w:tcPr>
            <w:tcW w:w="517" w:type="dxa"/>
            <w:tcBorders>
              <w:top w:val="nil"/>
              <w:left w:val="nil"/>
              <w:bottom w:val="nil"/>
              <w:right w:val="nil"/>
            </w:tcBorders>
            <w:vAlign w:val="center"/>
          </w:tcPr>
          <w:p w:rsidR="00CE511D" w:rsidRDefault="00CE511D" w:rsidP="008642AD">
            <w:pPr>
              <w:pStyle w:val="a6"/>
              <w:wordWrap w:val="0"/>
              <w:overflowPunct w:val="0"/>
              <w:autoSpaceDE w:val="0"/>
              <w:autoSpaceDN w:val="0"/>
              <w:rPr>
                <w:rFonts w:hAnsi="Courier New" w:hint="eastAsia"/>
              </w:rPr>
            </w:pPr>
          </w:p>
          <w:p w:rsidR="00CE511D" w:rsidRDefault="00CE511D" w:rsidP="008642AD">
            <w:pPr>
              <w:pStyle w:val="a6"/>
              <w:wordWrap w:val="0"/>
              <w:overflowPunct w:val="0"/>
              <w:autoSpaceDE w:val="0"/>
              <w:autoSpaceDN w:val="0"/>
              <w:rPr>
                <w:rFonts w:hAnsi="Courier New" w:hint="eastAsia"/>
              </w:rPr>
            </w:pPr>
          </w:p>
          <w:p w:rsidR="00CE511D" w:rsidRDefault="00CE511D" w:rsidP="008642AD">
            <w:pPr>
              <w:pStyle w:val="a6"/>
              <w:wordWrap w:val="0"/>
              <w:overflowPunct w:val="0"/>
              <w:autoSpaceDE w:val="0"/>
              <w:autoSpaceDN w:val="0"/>
              <w:rPr>
                <w:rFonts w:hAnsi="Courier New" w:hint="eastAsia"/>
              </w:rPr>
            </w:pPr>
          </w:p>
          <w:p w:rsidR="00CE511D" w:rsidRDefault="00CE511D" w:rsidP="008642AD">
            <w:pPr>
              <w:pStyle w:val="a6"/>
              <w:wordWrap w:val="0"/>
              <w:overflowPunct w:val="0"/>
              <w:autoSpaceDE w:val="0"/>
              <w:autoSpaceDN w:val="0"/>
              <w:rPr>
                <w:rFonts w:hAnsi="Courier New" w:hint="eastAsia"/>
              </w:rPr>
            </w:pPr>
          </w:p>
          <w:p w:rsidR="00CE511D" w:rsidRDefault="00CE511D" w:rsidP="008642AD">
            <w:pPr>
              <w:pStyle w:val="a6"/>
              <w:wordWrap w:val="0"/>
              <w:overflowPunct w:val="0"/>
              <w:autoSpaceDE w:val="0"/>
              <w:autoSpaceDN w:val="0"/>
              <w:rPr>
                <w:rFonts w:hAnsi="Courier New" w:hint="eastAsia"/>
              </w:rPr>
            </w:pPr>
          </w:p>
          <w:p w:rsidR="00CE511D" w:rsidRDefault="00CE511D" w:rsidP="008642AD">
            <w:pPr>
              <w:pStyle w:val="a6"/>
              <w:wordWrap w:val="0"/>
              <w:overflowPunct w:val="0"/>
              <w:autoSpaceDE w:val="0"/>
              <w:autoSpaceDN w:val="0"/>
              <w:rPr>
                <w:rFonts w:hAnsi="Courier New" w:hint="eastAsia"/>
              </w:rPr>
            </w:pPr>
          </w:p>
          <w:p w:rsidR="00CE511D" w:rsidRDefault="00CE511D" w:rsidP="008642AD">
            <w:pPr>
              <w:pStyle w:val="a6"/>
              <w:wordWrap w:val="0"/>
              <w:overflowPunct w:val="0"/>
              <w:autoSpaceDE w:val="0"/>
              <w:autoSpaceDN w:val="0"/>
              <w:rPr>
                <w:rFonts w:hAnsi="Courier New" w:hint="eastAsia"/>
              </w:rPr>
            </w:pPr>
          </w:p>
          <w:p w:rsidR="00CE511D" w:rsidRPr="003148FC" w:rsidRDefault="00CE511D" w:rsidP="008642AD">
            <w:pPr>
              <w:pStyle w:val="a6"/>
              <w:wordWrap w:val="0"/>
              <w:overflowPunct w:val="0"/>
              <w:autoSpaceDE w:val="0"/>
              <w:autoSpaceDN w:val="0"/>
              <w:rPr>
                <w:rFonts w:hAnsi="Courier New" w:hint="eastAsia"/>
              </w:rPr>
            </w:pPr>
            <w:r>
              <w:rPr>
                <w:rFonts w:hAnsi="Courier New" w:hint="eastAsia"/>
              </w:rPr>
              <w:t>5.4</w:t>
            </w:r>
          </w:p>
          <w:p w:rsidR="00CE511D" w:rsidRPr="003148FC" w:rsidRDefault="00CE511D" w:rsidP="008642AD">
            <w:pPr>
              <w:wordWrap w:val="0"/>
              <w:overflowPunct w:val="0"/>
              <w:autoSpaceDE w:val="0"/>
              <w:autoSpaceDN w:val="0"/>
              <w:ind w:left="30"/>
              <w:jc w:val="center"/>
              <w:rPr>
                <w:rFonts w:hint="eastAsia"/>
              </w:rPr>
            </w:pPr>
            <w:r w:rsidRPr="003148FC">
              <w:rPr>
                <w:rFonts w:hint="eastAsia"/>
              </w:rPr>
              <w:t>cm</w:t>
            </w:r>
          </w:p>
        </w:tc>
      </w:tr>
      <w:tr w:rsidR="00CE511D" w:rsidRPr="003148FC" w:rsidTr="008642AD">
        <w:tblPrEx>
          <w:tblCellMar>
            <w:top w:w="0" w:type="dxa"/>
            <w:bottom w:w="0" w:type="dxa"/>
          </w:tblCellMar>
        </w:tblPrEx>
        <w:trPr>
          <w:cantSplit/>
          <w:trHeight w:val="507"/>
        </w:trPr>
        <w:tc>
          <w:tcPr>
            <w:tcW w:w="7987" w:type="dxa"/>
            <w:vMerge/>
            <w:tcBorders>
              <w:right w:val="single" w:sz="4" w:space="0" w:color="auto"/>
            </w:tcBorders>
            <w:vAlign w:val="center"/>
          </w:tcPr>
          <w:p w:rsidR="00CE511D" w:rsidRPr="003148FC" w:rsidRDefault="00CE511D">
            <w:pPr>
              <w:wordWrap w:val="0"/>
              <w:overflowPunct w:val="0"/>
              <w:autoSpaceDE w:val="0"/>
              <w:autoSpaceDN w:val="0"/>
              <w:ind w:left="210" w:hanging="105"/>
              <w:rPr>
                <w:rFonts w:hint="eastAsia"/>
              </w:rPr>
            </w:pPr>
          </w:p>
        </w:tc>
        <w:tc>
          <w:tcPr>
            <w:tcW w:w="517" w:type="dxa"/>
            <w:tcBorders>
              <w:top w:val="nil"/>
              <w:left w:val="nil"/>
              <w:bottom w:val="nil"/>
              <w:right w:val="nil"/>
            </w:tcBorders>
            <w:vAlign w:val="center"/>
          </w:tcPr>
          <w:p w:rsidR="00CE511D" w:rsidRPr="003148FC" w:rsidRDefault="00CE511D">
            <w:pPr>
              <w:wordWrap w:val="0"/>
              <w:overflowPunct w:val="0"/>
              <w:autoSpaceDE w:val="0"/>
              <w:autoSpaceDN w:val="0"/>
              <w:ind w:left="30"/>
              <w:jc w:val="center"/>
              <w:rPr>
                <w:rFonts w:hint="eastAsia"/>
              </w:rPr>
            </w:pPr>
          </w:p>
        </w:tc>
      </w:tr>
      <w:tr w:rsidR="00CE511D" w:rsidRPr="003148FC" w:rsidTr="008642AD">
        <w:tblPrEx>
          <w:tblCellMar>
            <w:top w:w="0" w:type="dxa"/>
            <w:bottom w:w="0" w:type="dxa"/>
          </w:tblCellMar>
        </w:tblPrEx>
        <w:trPr>
          <w:cantSplit/>
          <w:trHeight w:val="1625"/>
        </w:trPr>
        <w:tc>
          <w:tcPr>
            <w:tcW w:w="7987" w:type="dxa"/>
            <w:vMerge/>
            <w:tcBorders>
              <w:bottom w:val="single" w:sz="4" w:space="0" w:color="auto"/>
              <w:right w:val="single" w:sz="4" w:space="0" w:color="auto"/>
            </w:tcBorders>
            <w:vAlign w:val="center"/>
          </w:tcPr>
          <w:p w:rsidR="00CE511D" w:rsidRPr="003148FC" w:rsidRDefault="00CE511D">
            <w:pPr>
              <w:wordWrap w:val="0"/>
              <w:overflowPunct w:val="0"/>
              <w:autoSpaceDE w:val="0"/>
              <w:autoSpaceDN w:val="0"/>
              <w:ind w:left="210" w:hanging="105"/>
              <w:rPr>
                <w:rFonts w:hint="eastAsia"/>
              </w:rPr>
            </w:pPr>
          </w:p>
        </w:tc>
        <w:tc>
          <w:tcPr>
            <w:tcW w:w="517" w:type="dxa"/>
            <w:tcBorders>
              <w:top w:val="nil"/>
              <w:left w:val="nil"/>
              <w:bottom w:val="nil"/>
              <w:right w:val="nil"/>
            </w:tcBorders>
            <w:textDirection w:val="tbRlV"/>
            <w:vAlign w:val="center"/>
          </w:tcPr>
          <w:p w:rsidR="00CE511D" w:rsidRPr="003148FC" w:rsidRDefault="00CE511D">
            <w:pPr>
              <w:wordWrap w:val="0"/>
              <w:overflowPunct w:val="0"/>
              <w:autoSpaceDE w:val="0"/>
              <w:autoSpaceDN w:val="0"/>
              <w:spacing w:line="240" w:lineRule="atLeast"/>
              <w:ind w:left="210" w:right="113" w:hanging="105"/>
              <w:rPr>
                <w:rFonts w:hint="eastAsia"/>
              </w:rPr>
            </w:pPr>
            <w:r w:rsidRPr="003148FC">
              <w:rPr>
                <w:rFonts w:hint="eastAsia"/>
              </w:rPr>
              <w:t xml:space="preserve">　</w:t>
            </w:r>
          </w:p>
        </w:tc>
      </w:tr>
      <w:tr w:rsidR="00CE511D" w:rsidRPr="003148FC" w:rsidTr="00CE511D">
        <w:tblPrEx>
          <w:tblCellMar>
            <w:top w:w="0" w:type="dxa"/>
            <w:bottom w:w="0" w:type="dxa"/>
          </w:tblCellMar>
        </w:tblPrEx>
        <w:trPr>
          <w:cantSplit/>
          <w:trHeight w:val="360"/>
        </w:trPr>
        <w:tc>
          <w:tcPr>
            <w:tcW w:w="7987" w:type="dxa"/>
            <w:tcBorders>
              <w:top w:val="single" w:sz="4" w:space="0" w:color="auto"/>
              <w:left w:val="nil"/>
              <w:bottom w:val="nil"/>
              <w:right w:val="nil"/>
            </w:tcBorders>
            <w:vAlign w:val="center"/>
          </w:tcPr>
          <w:p w:rsidR="00CE511D" w:rsidRPr="003148FC" w:rsidRDefault="00CE511D">
            <w:pPr>
              <w:wordWrap w:val="0"/>
              <w:overflowPunct w:val="0"/>
              <w:autoSpaceDE w:val="0"/>
              <w:autoSpaceDN w:val="0"/>
              <w:rPr>
                <w:rFonts w:hint="eastAsia"/>
              </w:rPr>
            </w:pPr>
            <w:r w:rsidRPr="003148FC">
              <w:rPr>
                <w:rFonts w:hint="eastAsia"/>
              </w:rPr>
              <w:t xml:space="preserve">　</w:t>
            </w:r>
          </w:p>
        </w:tc>
        <w:tc>
          <w:tcPr>
            <w:tcW w:w="517" w:type="dxa"/>
            <w:vMerge w:val="restart"/>
            <w:tcBorders>
              <w:top w:val="nil"/>
              <w:left w:val="nil"/>
              <w:bottom w:val="nil"/>
              <w:right w:val="nil"/>
            </w:tcBorders>
            <w:vAlign w:val="center"/>
          </w:tcPr>
          <w:p w:rsidR="00CE511D" w:rsidRPr="003148FC" w:rsidRDefault="00CE511D">
            <w:pPr>
              <w:wordWrap w:val="0"/>
              <w:overflowPunct w:val="0"/>
              <w:autoSpaceDE w:val="0"/>
              <w:autoSpaceDN w:val="0"/>
              <w:ind w:left="210" w:hanging="105"/>
              <w:rPr>
                <w:rFonts w:hint="eastAsia"/>
              </w:rPr>
            </w:pPr>
            <w:r w:rsidRPr="003148FC">
              <w:rPr>
                <w:rFonts w:hint="eastAsia"/>
              </w:rPr>
              <w:t xml:space="preserve">　</w:t>
            </w:r>
          </w:p>
        </w:tc>
      </w:tr>
      <w:tr w:rsidR="00CE511D" w:rsidRPr="003148FC" w:rsidTr="00CE511D">
        <w:tblPrEx>
          <w:tblCellMar>
            <w:top w:w="0" w:type="dxa"/>
            <w:bottom w:w="0" w:type="dxa"/>
          </w:tblCellMar>
        </w:tblPrEx>
        <w:trPr>
          <w:cantSplit/>
          <w:trHeight w:val="360"/>
        </w:trPr>
        <w:tc>
          <w:tcPr>
            <w:tcW w:w="7987" w:type="dxa"/>
            <w:tcBorders>
              <w:top w:val="nil"/>
              <w:left w:val="single" w:sz="4" w:space="0" w:color="auto"/>
              <w:bottom w:val="nil"/>
              <w:right w:val="single" w:sz="4" w:space="0" w:color="auto"/>
            </w:tcBorders>
            <w:vAlign w:val="center"/>
          </w:tcPr>
          <w:p w:rsidR="00CE511D" w:rsidRPr="003148FC" w:rsidRDefault="00CE511D">
            <w:pPr>
              <w:wordWrap w:val="0"/>
              <w:overflowPunct w:val="0"/>
              <w:autoSpaceDE w:val="0"/>
              <w:autoSpaceDN w:val="0"/>
              <w:jc w:val="center"/>
              <w:rPr>
                <w:rFonts w:hint="eastAsia"/>
              </w:rPr>
            </w:pPr>
            <w:r w:rsidRPr="003148FC">
              <w:rPr>
                <w:rFonts w:hint="eastAsia"/>
              </w:rPr>
              <w:t>8.</w:t>
            </w:r>
            <w:r>
              <w:rPr>
                <w:rFonts w:hint="eastAsia"/>
              </w:rPr>
              <w:t>5</w:t>
            </w:r>
            <w:r w:rsidRPr="003148FC">
              <w:rPr>
                <w:rFonts w:hint="eastAsia"/>
              </w:rPr>
              <w:t>cm</w:t>
            </w:r>
          </w:p>
        </w:tc>
        <w:tc>
          <w:tcPr>
            <w:tcW w:w="517" w:type="dxa"/>
            <w:vMerge/>
            <w:tcBorders>
              <w:top w:val="nil"/>
              <w:left w:val="nil"/>
              <w:bottom w:val="nil"/>
              <w:right w:val="nil"/>
            </w:tcBorders>
            <w:vAlign w:val="center"/>
          </w:tcPr>
          <w:p w:rsidR="00CE511D" w:rsidRPr="003148FC" w:rsidRDefault="00CE511D">
            <w:pPr>
              <w:wordWrap w:val="0"/>
              <w:overflowPunct w:val="0"/>
              <w:autoSpaceDE w:val="0"/>
              <w:autoSpaceDN w:val="0"/>
              <w:ind w:left="210" w:hanging="105"/>
              <w:rPr>
                <w:rFonts w:hint="eastAsia"/>
              </w:rPr>
            </w:pPr>
          </w:p>
        </w:tc>
      </w:tr>
      <w:tr w:rsidR="00CE511D" w:rsidRPr="003148FC" w:rsidTr="00CE511D">
        <w:tblPrEx>
          <w:tblCellMar>
            <w:top w:w="0" w:type="dxa"/>
            <w:bottom w:w="0" w:type="dxa"/>
          </w:tblCellMar>
        </w:tblPrEx>
        <w:trPr>
          <w:cantSplit/>
          <w:trHeight w:val="360"/>
        </w:trPr>
        <w:tc>
          <w:tcPr>
            <w:tcW w:w="7987" w:type="dxa"/>
            <w:tcBorders>
              <w:top w:val="nil"/>
              <w:left w:val="nil"/>
              <w:bottom w:val="nil"/>
              <w:right w:val="nil"/>
            </w:tcBorders>
            <w:vAlign w:val="center"/>
          </w:tcPr>
          <w:p w:rsidR="00CE511D" w:rsidRPr="003148FC" w:rsidRDefault="00CE511D">
            <w:pPr>
              <w:wordWrap w:val="0"/>
              <w:overflowPunct w:val="0"/>
              <w:autoSpaceDE w:val="0"/>
              <w:autoSpaceDN w:val="0"/>
              <w:rPr>
                <w:rFonts w:hint="eastAsia"/>
              </w:rPr>
            </w:pPr>
            <w:r w:rsidRPr="003148FC">
              <w:rPr>
                <w:rFonts w:hint="eastAsia"/>
              </w:rPr>
              <w:t xml:space="preserve">　</w:t>
            </w:r>
          </w:p>
        </w:tc>
        <w:tc>
          <w:tcPr>
            <w:tcW w:w="517" w:type="dxa"/>
            <w:vMerge/>
            <w:tcBorders>
              <w:top w:val="nil"/>
              <w:left w:val="nil"/>
              <w:bottom w:val="nil"/>
              <w:right w:val="nil"/>
            </w:tcBorders>
            <w:vAlign w:val="center"/>
          </w:tcPr>
          <w:p w:rsidR="00CE511D" w:rsidRPr="003148FC" w:rsidRDefault="00CE511D">
            <w:pPr>
              <w:wordWrap w:val="0"/>
              <w:overflowPunct w:val="0"/>
              <w:autoSpaceDE w:val="0"/>
              <w:autoSpaceDN w:val="0"/>
              <w:ind w:left="210" w:hanging="105"/>
              <w:rPr>
                <w:rFonts w:hint="eastAsia"/>
              </w:rPr>
            </w:pPr>
          </w:p>
        </w:tc>
      </w:tr>
    </w:tbl>
    <w:p w:rsidR="00BB451B" w:rsidRPr="003148FC" w:rsidRDefault="00BB451B">
      <w:pPr>
        <w:wordWrap w:val="0"/>
        <w:overflowPunct w:val="0"/>
        <w:autoSpaceDE w:val="0"/>
        <w:autoSpaceDN w:val="0"/>
        <w:rPr>
          <w:rFonts w:hint="eastAsia"/>
        </w:rPr>
      </w:pPr>
    </w:p>
    <w:sectPr w:rsidR="00BB451B" w:rsidRPr="003148FC" w:rsidSect="001E3D97">
      <w:pgSz w:w="11906" w:h="16838" w:code="9"/>
      <w:pgMar w:top="1134"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BD9" w:rsidRDefault="00830BD9">
      <w:r>
        <w:separator/>
      </w:r>
    </w:p>
  </w:endnote>
  <w:endnote w:type="continuationSeparator" w:id="0">
    <w:p w:rsidR="00830BD9" w:rsidRDefault="0083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BD9" w:rsidRDefault="00830BD9">
      <w:r>
        <w:separator/>
      </w:r>
    </w:p>
  </w:footnote>
  <w:footnote w:type="continuationSeparator" w:id="0">
    <w:p w:rsidR="00830BD9" w:rsidRDefault="00830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8FC"/>
    <w:rsid w:val="00017DD4"/>
    <w:rsid w:val="000627A7"/>
    <w:rsid w:val="000F387D"/>
    <w:rsid w:val="001971A5"/>
    <w:rsid w:val="001A77C5"/>
    <w:rsid w:val="001B6AA5"/>
    <w:rsid w:val="001E3D97"/>
    <w:rsid w:val="001E67FA"/>
    <w:rsid w:val="0031465C"/>
    <w:rsid w:val="003148FC"/>
    <w:rsid w:val="00354652"/>
    <w:rsid w:val="00473F4B"/>
    <w:rsid w:val="004C49AC"/>
    <w:rsid w:val="00516DF3"/>
    <w:rsid w:val="00577E44"/>
    <w:rsid w:val="00672330"/>
    <w:rsid w:val="006B45D8"/>
    <w:rsid w:val="0070660E"/>
    <w:rsid w:val="00753574"/>
    <w:rsid w:val="0078546F"/>
    <w:rsid w:val="007C31B4"/>
    <w:rsid w:val="00830BD9"/>
    <w:rsid w:val="008642AD"/>
    <w:rsid w:val="00A9275B"/>
    <w:rsid w:val="00B0234B"/>
    <w:rsid w:val="00BB451B"/>
    <w:rsid w:val="00C14282"/>
    <w:rsid w:val="00C57879"/>
    <w:rsid w:val="00CE511D"/>
    <w:rsid w:val="00D13163"/>
    <w:rsid w:val="00E41C96"/>
    <w:rsid w:val="00E7029A"/>
    <w:rsid w:val="00E7712C"/>
    <w:rsid w:val="00EA49FB"/>
    <w:rsid w:val="00FF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F1D664-1CE1-4610-9DE7-23AA55DB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hAnsi="Century"/>
    </w:rPr>
  </w:style>
  <w:style w:type="table" w:styleId="a7">
    <w:name w:val="Table Grid"/>
    <w:basedOn w:val="a1"/>
    <w:rsid w:val="00A927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別記様式(第2条関係)</vt:lpstr>
      <vt:lpstr>別記様式(第2条関係)</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別記様式(第2条関係)</dc:title>
  <dc:subject/>
  <dc:creator>事務</dc:creator>
  <cp:keywords/>
  <cp:lastModifiedBy>Hidenori Suzuki</cp:lastModifiedBy>
  <cp:revision>2</cp:revision>
  <cp:lastPrinted>2001-06-15T06:20:00Z</cp:lastPrinted>
  <dcterms:created xsi:type="dcterms:W3CDTF">2025-09-06T15:54:00Z</dcterms:created>
  <dcterms:modified xsi:type="dcterms:W3CDTF">2025-09-06T15:54:00Z</dcterms:modified>
</cp:coreProperties>
</file>