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A10" w:rsidRDefault="00FB3A1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別記様式第2号(第4条第2項関係)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B3A10">
        <w:tblPrEx>
          <w:tblCellMar>
            <w:top w:w="0" w:type="dxa"/>
            <w:bottom w:w="0" w:type="dxa"/>
          </w:tblCellMar>
        </w:tblPrEx>
        <w:trPr>
          <w:trHeight w:val="8702"/>
        </w:trPr>
        <w:tc>
          <w:tcPr>
            <w:tcW w:w="8505" w:type="dxa"/>
          </w:tcPr>
          <w:p w:rsidR="00FB3A10" w:rsidRDefault="00FB3A10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広大　第　　　　　　号</w:t>
            </w:r>
          </w:p>
          <w:p w:rsidR="00FB3A10" w:rsidRDefault="001F2F1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B3A10">
              <w:rPr>
                <w:rFonts w:hint="eastAsia"/>
              </w:rPr>
              <w:t xml:space="preserve">　　年　　月　　日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広島大学長　　　　殿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部局等の長　　　　　　　　　　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広島大学外国人客員研究員の受入れ期間延長について(報告)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1F2F17" w:rsidP="007E41C6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B3A10">
              <w:rPr>
                <w:rFonts w:hint="eastAsia"/>
              </w:rPr>
              <w:t xml:space="preserve">　　年　　月　　日付け広大第　　　　　号で報告しました広島大学外国人客員研究員　　　　　　について，下記のとおり受入れ期間を延長しましたので報告します。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当初の受入れ期間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1F2F17" w:rsidP="007E41C6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B3A10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FB3A10">
              <w:rPr>
                <w:rFonts w:hint="eastAsia"/>
              </w:rPr>
              <w:t xml:space="preserve">　　年　　月　　日まで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延長期間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1F2F17" w:rsidP="007E41C6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B3A10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令和</w:t>
            </w:r>
            <w:r w:rsidR="00FB3A10">
              <w:rPr>
                <w:rFonts w:hint="eastAsia"/>
              </w:rPr>
              <w:t xml:space="preserve">　　年　　月　　日まで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本学における研究活動内容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受入れ教員名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旅費の出所　　渡航費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</w:pPr>
          </w:p>
          <w:p w:rsidR="00FB3A10" w:rsidRDefault="00FB3A10" w:rsidP="007E41C6">
            <w:pPr>
              <w:wordWrap w:val="0"/>
              <w:overflowPunct w:val="0"/>
              <w:autoSpaceDE w:val="0"/>
              <w:autoSpaceDN w:val="0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滞在費</w:t>
            </w:r>
          </w:p>
          <w:p w:rsidR="00FB3A10" w:rsidRDefault="00FB3A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B3A10" w:rsidRDefault="00FB3A1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B3A1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CC7" w:rsidRDefault="006C4CC7">
      <w:r>
        <w:separator/>
      </w:r>
    </w:p>
  </w:endnote>
  <w:endnote w:type="continuationSeparator" w:id="0">
    <w:p w:rsidR="006C4CC7" w:rsidRDefault="006C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CC7" w:rsidRDefault="006C4CC7">
      <w:r>
        <w:separator/>
      </w:r>
    </w:p>
  </w:footnote>
  <w:footnote w:type="continuationSeparator" w:id="0">
    <w:p w:rsidR="006C4CC7" w:rsidRDefault="006C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1C6"/>
    <w:rsid w:val="001F2F17"/>
    <w:rsid w:val="00610830"/>
    <w:rsid w:val="006C4CC7"/>
    <w:rsid w:val="007864A2"/>
    <w:rsid w:val="007E41C6"/>
    <w:rsid w:val="00E44DC5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151A0-6DD0-4C90-99B5-9FA31260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