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1F4" w:rsidRPr="00700ACB" w:rsidRDefault="005701F4">
      <w:pPr>
        <w:wordWrap w:val="0"/>
        <w:overflowPunct w:val="0"/>
        <w:autoSpaceDE w:val="0"/>
        <w:autoSpaceDN w:val="0"/>
        <w:rPr>
          <w:rFonts w:hint="eastAsia"/>
          <w:szCs w:val="21"/>
          <w:lang w:eastAsia="zh-CN"/>
        </w:rPr>
      </w:pPr>
      <w:r w:rsidRPr="00700ACB">
        <w:rPr>
          <w:rFonts w:hint="eastAsia"/>
          <w:szCs w:val="21"/>
          <w:lang w:eastAsia="zh-CN"/>
        </w:rPr>
        <w:t>別記様式第1号(第11条第3項関係)</w:t>
      </w:r>
    </w:p>
    <w:p w:rsidR="005701F4" w:rsidRPr="00700ACB" w:rsidRDefault="005701F4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sz w:val="18"/>
        </w:rPr>
      </w:pPr>
      <w:r w:rsidRPr="00700ACB">
        <w:rPr>
          <w:rFonts w:hint="eastAsia"/>
          <w:sz w:val="18"/>
        </w:rPr>
        <w:t>自主検査に係る検査表</w:t>
      </w:r>
    </w:p>
    <w:p w:rsidR="005701F4" w:rsidRPr="00700ACB" w:rsidRDefault="005701F4" w:rsidP="00010496">
      <w:pPr>
        <w:wordWrap w:val="0"/>
        <w:overflowPunct w:val="0"/>
        <w:autoSpaceDE w:val="0"/>
        <w:autoSpaceDN w:val="0"/>
        <w:spacing w:after="60"/>
        <w:ind w:firstLineChars="200" w:firstLine="360"/>
        <w:rPr>
          <w:rFonts w:hint="eastAsia"/>
          <w:sz w:val="18"/>
        </w:rPr>
      </w:pPr>
      <w:r w:rsidRPr="00700ACB">
        <w:rPr>
          <w:rFonts w:hint="eastAsia"/>
          <w:sz w:val="18"/>
          <w:u w:val="single"/>
        </w:rPr>
        <w:t xml:space="preserve">部局等　　　　　　　　　　　</w:t>
      </w:r>
      <w:r w:rsidRPr="00700ACB">
        <w:rPr>
          <w:rFonts w:hint="eastAsia"/>
          <w:sz w:val="18"/>
        </w:rPr>
        <w:t xml:space="preserve">　　　</w:t>
      </w:r>
      <w:r w:rsidR="000A40FD">
        <w:rPr>
          <w:rFonts w:hint="eastAsia"/>
          <w:sz w:val="18"/>
          <w:u w:val="single"/>
        </w:rPr>
        <w:t>検査年月日　　　　令和</w:t>
      </w:r>
      <w:r w:rsidRPr="00700ACB">
        <w:rPr>
          <w:rFonts w:hint="eastAsia"/>
          <w:sz w:val="18"/>
          <w:u w:val="single"/>
        </w:rPr>
        <w:t xml:space="preserve">　　年　　月　　日</w:t>
      </w:r>
      <w:r w:rsidRPr="00700ACB">
        <w:rPr>
          <w:rFonts w:hint="eastAsia"/>
          <w:sz w:val="18"/>
        </w:rPr>
        <w:t xml:space="preserve">　　　</w:t>
      </w:r>
      <w:r w:rsidRPr="00700ACB">
        <w:rPr>
          <w:rFonts w:hint="eastAsia"/>
          <w:sz w:val="18"/>
          <w:u w:val="single"/>
        </w:rPr>
        <w:t xml:space="preserve">検査委員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3639"/>
        <w:gridCol w:w="2198"/>
        <w:gridCol w:w="742"/>
        <w:gridCol w:w="518"/>
        <w:gridCol w:w="1512"/>
      </w:tblGrid>
      <w:tr w:rsidR="005701F4" w:rsidRPr="00700AC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70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 w:rsidRPr="00700ACB">
              <w:rPr>
                <w:noProof/>
                <w:spacing w:val="104"/>
                <w:sz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9" type="#_x0000_t185" style="position:absolute;left:0;text-align:left;margin-left:464.35pt;margin-top:.95pt;width:71.25pt;height:22.05pt;z-index:251657728" o:allowincell="f" strokeweight=".5pt"/>
              </w:pict>
            </w:r>
            <w:r w:rsidRPr="00700ACB">
              <w:rPr>
                <w:rFonts w:hint="eastAsia"/>
                <w:spacing w:val="104"/>
                <w:sz w:val="18"/>
              </w:rPr>
              <w:t>検査項</w:t>
            </w:r>
            <w:r w:rsidRPr="00700ACB">
              <w:rPr>
                <w:rFonts w:hint="eastAsia"/>
                <w:sz w:val="18"/>
              </w:rPr>
              <w:t>目</w:t>
            </w: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 w:rsidRPr="00700ACB">
              <w:rPr>
                <w:rFonts w:hint="eastAsia"/>
                <w:spacing w:val="210"/>
                <w:sz w:val="18"/>
              </w:rPr>
              <w:t>留意事</w:t>
            </w:r>
            <w:r w:rsidRPr="00700ACB">
              <w:rPr>
                <w:rFonts w:hint="eastAsia"/>
                <w:sz w:val="18"/>
              </w:rPr>
              <w:t>項</w:t>
            </w:r>
          </w:p>
        </w:tc>
        <w:tc>
          <w:tcPr>
            <w:tcW w:w="2198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 w:rsidRPr="00700ACB">
              <w:rPr>
                <w:rFonts w:hint="eastAsia"/>
                <w:spacing w:val="104"/>
                <w:sz w:val="18"/>
              </w:rPr>
              <w:t>根拠規</w:t>
            </w:r>
            <w:r w:rsidRPr="00700ACB">
              <w:rPr>
                <w:rFonts w:hint="eastAsia"/>
                <w:sz w:val="18"/>
              </w:rPr>
              <w:t>定</w:t>
            </w:r>
          </w:p>
        </w:tc>
        <w:tc>
          <w:tcPr>
            <w:tcW w:w="742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合否</w:t>
            </w:r>
          </w:p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(○×)</w:t>
            </w:r>
          </w:p>
        </w:tc>
        <w:tc>
          <w:tcPr>
            <w:tcW w:w="518" w:type="dxa"/>
            <w:tcBorders>
              <w:right w:val="nil"/>
            </w:tcBorders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right="-5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備考</w:t>
            </w:r>
          </w:p>
        </w:tc>
        <w:tc>
          <w:tcPr>
            <w:tcW w:w="1512" w:type="dxa"/>
            <w:tcBorders>
              <w:left w:val="nil"/>
            </w:tcBorders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否の場合における講じた措置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170" w:type="dxa"/>
            <w:vMerge w:val="restart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I　記帳・記録</w:t>
            </w:r>
          </w:p>
          <w:p w:rsidR="005701F4" w:rsidRPr="00700ACB" w:rsidRDefault="005701F4" w:rsidP="00700ACB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1　使用及び記録</w:t>
            </w:r>
          </w:p>
          <w:p w:rsidR="005701F4" w:rsidRPr="00700ACB" w:rsidRDefault="005701F4" w:rsidP="00700ACB">
            <w:pPr>
              <w:wordWrap w:val="0"/>
              <w:overflowPunct w:val="0"/>
              <w:autoSpaceDE w:val="0"/>
              <w:autoSpaceDN w:val="0"/>
              <w:ind w:leftChars="199" w:left="697" w:hangingChars="155" w:hanging="27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行為及び記録内容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法定事項が記載されているか。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イ　使用に係る放射性同位元素の種類及び数量(放射性同位元素装備機器にあっては当該機器の名称)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ロ　使用に係る放射線発生装置の種類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ハ　放射性同位元素又は放射線発生装置の使用の年月日，時間，目的，方法及び場所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ニ　放射性同位元素又は放射線発生装置の使用に従事する者の氏名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法律第25条第1項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府令第24条第1項第1号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承認内容(核種，使用数量，使用目的，使用方法等)の範囲が守られているか。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法律第9条第2項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承認された使用場所以外で使用していないか。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法律第9条第2項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④　指定された者以外の者が使用していないか。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⑤　予防規程を遵守し，使用されているか。</w:t>
            </w:r>
          </w:p>
        </w:tc>
        <w:tc>
          <w:tcPr>
            <w:tcW w:w="2198" w:type="dxa"/>
          </w:tcPr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府令第21条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⑥　使用における汚染と被ばくの防止が適切か。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⑦　変更の承認を受けなければならない状況の変化はないか。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170" w:type="dxa"/>
            <w:vMerge w:val="restart"/>
          </w:tcPr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200" w:left="636" w:hangingChars="120" w:hanging="21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記録の保存</w:t>
            </w:r>
          </w:p>
        </w:tc>
        <w:tc>
          <w:tcPr>
            <w:tcW w:w="3639" w:type="dxa"/>
          </w:tcPr>
          <w:p w:rsidR="005701F4" w:rsidRPr="00700ACB" w:rsidRDefault="005701F4" w:rsidP="00B070A7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記録の保存の状態(</w:t>
            </w:r>
            <w:r w:rsidR="00B070A7">
              <w:rPr>
                <w:rFonts w:hint="eastAsia"/>
                <w:sz w:val="18"/>
              </w:rPr>
              <w:t>毎年3月31日に</w:t>
            </w:r>
            <w:r w:rsidRPr="00700ACB">
              <w:rPr>
                <w:rFonts w:hint="eastAsia"/>
                <w:sz w:val="18"/>
              </w:rPr>
              <w:t>閉鎖)は適切か。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法律第25条第4項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府令第24条第2項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記録の保存期間(閉鎖後5年間)は適切か。</w:t>
            </w:r>
          </w:p>
        </w:tc>
        <w:tc>
          <w:tcPr>
            <w:tcW w:w="2198" w:type="dxa"/>
          </w:tcPr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府令第24条第3項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2170" w:type="dxa"/>
            <w:vMerge w:val="restart"/>
          </w:tcPr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100" w:left="334" w:hangingChars="69" w:hanging="124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2　保管，運搬及び記録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172" w:left="685" w:hangingChars="180" w:hanging="324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行為及び記録内容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法定事項が記載されているか。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イ　保管に係る放射性同位元素の種類及び数量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ロ　放射性同位元素の保管の期間，方法及び場所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ハ　放射性同位元素の保管に従事する者の氏名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ニ　</w:t>
            </w:r>
            <w:r w:rsidR="00B070A7" w:rsidRPr="00B070A7">
              <w:rPr>
                <w:rFonts w:hint="eastAsia"/>
                <w:sz w:val="18"/>
              </w:rPr>
              <w:t>事業所の外における放射性同位元素等の運搬の年月日，運搬の方法並びに荷受人又は荷送人，運搬に従事する者の氏名又は運搬の委託先の氏名若しくは名称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法律第25条第1項第1号</w:t>
            </w:r>
          </w:p>
          <w:p w:rsidR="005701F4" w:rsidRPr="00700ACB" w:rsidRDefault="005701F4" w:rsidP="005701F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府令第24条第1項第1号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未承認の核種を所持していないか。</w:t>
            </w:r>
          </w:p>
        </w:tc>
        <w:tc>
          <w:tcPr>
            <w:tcW w:w="2198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法律第30条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保管数量と貯蔵施設の現有数量が合致するか。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④　保管個数と現有個数が合致するか。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⑤　保管数量は貯蔵能力以内であるか。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法律第16条，法律第30条</w:t>
            </w:r>
          </w:p>
          <w:p w:rsidR="005701F4" w:rsidRPr="00700ACB" w:rsidRDefault="005701F4" w:rsidP="00F52CBE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府令第17条第1項第2号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170" w:type="dxa"/>
            <w:vMerge w:val="restart"/>
          </w:tcPr>
          <w:p w:rsidR="005701F4" w:rsidRPr="00700ACB" w:rsidRDefault="005701F4" w:rsidP="00F52CBE">
            <w:pPr>
              <w:wordWrap w:val="0"/>
              <w:overflowPunct w:val="0"/>
              <w:autoSpaceDE w:val="0"/>
              <w:autoSpaceDN w:val="0"/>
              <w:ind w:firstLineChars="200" w:firstLine="36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記録の保存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記録の保存の状態(</w:t>
            </w:r>
            <w:r w:rsidR="00B070A7" w:rsidRPr="00B070A7">
              <w:rPr>
                <w:rFonts w:hint="eastAsia"/>
                <w:sz w:val="18"/>
              </w:rPr>
              <w:t>毎年3月31日</w:t>
            </w:r>
            <w:r w:rsidRPr="00700ACB">
              <w:rPr>
                <w:rFonts w:hint="eastAsia"/>
                <w:sz w:val="18"/>
              </w:rPr>
              <w:t>に閉鎖)は適切か。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法律第25条第4項</w:t>
            </w:r>
          </w:p>
          <w:p w:rsidR="005701F4" w:rsidRPr="00700ACB" w:rsidRDefault="005701F4" w:rsidP="00F52CBE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府令第24条第2項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70" w:type="dxa"/>
            <w:vMerge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記録の保存期間(閉鎖後5年間)は適切か。</w:t>
            </w:r>
          </w:p>
        </w:tc>
        <w:tc>
          <w:tcPr>
            <w:tcW w:w="2198" w:type="dxa"/>
            <w:tcBorders>
              <w:bottom w:val="nil"/>
            </w:tcBorders>
          </w:tcPr>
          <w:p w:rsidR="005701F4" w:rsidRPr="00700ACB" w:rsidRDefault="005701F4" w:rsidP="00F52CBE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府令第24条第3項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1254"/>
        </w:trPr>
        <w:tc>
          <w:tcPr>
            <w:tcW w:w="2170" w:type="dxa"/>
            <w:vMerge w:val="restart"/>
            <w:tcBorders>
              <w:bottom w:val="nil"/>
            </w:tcBorders>
          </w:tcPr>
          <w:p w:rsidR="005701F4" w:rsidRPr="00700ACB" w:rsidRDefault="005701F4" w:rsidP="00F52CBE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3　廃棄及び記録</w:t>
            </w:r>
          </w:p>
          <w:p w:rsidR="005701F4" w:rsidRPr="00700ACB" w:rsidRDefault="005701F4" w:rsidP="00F52CBE">
            <w:pPr>
              <w:wordWrap w:val="0"/>
              <w:overflowPunct w:val="0"/>
              <w:autoSpaceDE w:val="0"/>
              <w:autoSpaceDN w:val="0"/>
              <w:ind w:leftChars="199" w:left="697" w:hangingChars="155" w:hanging="27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行為及び記録内容</w:t>
            </w:r>
          </w:p>
        </w:tc>
        <w:tc>
          <w:tcPr>
            <w:tcW w:w="3639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法定事項が記載されているか。</w:t>
            </w:r>
          </w:p>
          <w:p w:rsidR="005701F4" w:rsidRPr="00700ACB" w:rsidRDefault="005701F4" w:rsidP="00F52CBE">
            <w:pPr>
              <w:wordWrap w:val="0"/>
              <w:overflowPunct w:val="0"/>
              <w:autoSpaceDE w:val="0"/>
              <w:autoSpaceDN w:val="0"/>
              <w:ind w:leftChars="86" w:left="381" w:hangingChars="111" w:hanging="20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イ　廃棄に係る放射性同位元素等の種類及び数量(放射性同位元素装備機器にあっては当該機器の名称)</w:t>
            </w:r>
          </w:p>
          <w:p w:rsidR="005701F4" w:rsidRPr="00700ACB" w:rsidRDefault="005701F4" w:rsidP="00F52CBE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ロ　放射性同位元素等の廃棄の年月日，方法及び場所</w:t>
            </w:r>
          </w:p>
          <w:p w:rsidR="005701F4" w:rsidRPr="00700ACB" w:rsidRDefault="005701F4" w:rsidP="00F52CBE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ハ　放射性同位元素等の廃棄に従事する者の氏名</w:t>
            </w:r>
          </w:p>
        </w:tc>
        <w:tc>
          <w:tcPr>
            <w:tcW w:w="2198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法律第25条第1項第3号</w:t>
            </w:r>
          </w:p>
          <w:p w:rsidR="005701F4" w:rsidRPr="00700ACB" w:rsidRDefault="005701F4" w:rsidP="00F52CBE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府令第24条第1項第1号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170" w:type="dxa"/>
            <w:vMerge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  <w:tcBorders>
              <w:bottom w:val="nil"/>
            </w:tcBorders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予防規程に従って廃棄されているか。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:rsidR="005701F4" w:rsidRPr="00700ACB" w:rsidRDefault="005701F4" w:rsidP="00DB02C1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府令第19条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170" w:type="dxa"/>
            <w:vMerge w:val="restart"/>
          </w:tcPr>
          <w:p w:rsidR="005701F4" w:rsidRPr="00700ACB" w:rsidRDefault="005701F4" w:rsidP="00DB02C1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記録の保存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記録の保存の状態(</w:t>
            </w:r>
            <w:r w:rsidR="00B070A7" w:rsidRPr="00B070A7">
              <w:rPr>
                <w:rFonts w:hint="eastAsia"/>
                <w:sz w:val="18"/>
              </w:rPr>
              <w:t>毎年3月31日</w:t>
            </w:r>
            <w:r w:rsidRPr="00700ACB">
              <w:rPr>
                <w:rFonts w:hint="eastAsia"/>
                <w:sz w:val="18"/>
              </w:rPr>
              <w:t>に閉鎖)は適切か。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法律第25条第4項</w:t>
            </w:r>
          </w:p>
          <w:p w:rsidR="005701F4" w:rsidRPr="00700ACB" w:rsidRDefault="005701F4" w:rsidP="00DB02C1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府令第24条第2項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記録の保存期間(閉鎖後5年間)は適切か。</w:t>
            </w:r>
          </w:p>
        </w:tc>
        <w:tc>
          <w:tcPr>
            <w:tcW w:w="2198" w:type="dxa"/>
          </w:tcPr>
          <w:p w:rsidR="005701F4" w:rsidRPr="00700ACB" w:rsidRDefault="005701F4" w:rsidP="00DB02C1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府令第24条第3項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170" w:type="dxa"/>
            <w:vMerge w:val="restart"/>
          </w:tcPr>
          <w:p w:rsidR="005701F4" w:rsidRPr="00700ACB" w:rsidRDefault="005701F4" w:rsidP="00DB02C1">
            <w:pPr>
              <w:wordWrap w:val="0"/>
              <w:overflowPunct w:val="0"/>
              <w:autoSpaceDE w:val="0"/>
              <w:autoSpaceDN w:val="0"/>
              <w:ind w:leftChars="100" w:left="293" w:hangingChars="46" w:hanging="83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4　場所の測定及び記録</w:t>
            </w:r>
          </w:p>
          <w:p w:rsidR="005701F4" w:rsidRPr="00700ACB" w:rsidRDefault="005701F4" w:rsidP="00DB02C1">
            <w:pPr>
              <w:wordWrap w:val="0"/>
              <w:overflowPunct w:val="0"/>
              <w:autoSpaceDE w:val="0"/>
              <w:autoSpaceDN w:val="0"/>
              <w:ind w:leftChars="199" w:left="683" w:hangingChars="147" w:hanging="265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線量測定及び記録内容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法定箇所の放射線の量を測定しているか。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法律第20条第1項</w:t>
            </w:r>
          </w:p>
          <w:p w:rsidR="005701F4" w:rsidRPr="00700ACB" w:rsidRDefault="005701F4" w:rsidP="00DB02C1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府令第20条第1項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測定の時期，頻度は適正か。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測定の方法は適正か。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④　測定の場所は適当か。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⑤　測定結果の解析は適正か。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⑥　測定者は適当か。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⑦　測定機器は定期的に校正を行っているか。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⑧　測定機器の作動は正常か。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⑨　結果は記載されているか。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70" w:type="dxa"/>
            <w:vMerge w:val="restart"/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199" w:left="683" w:hangingChars="147" w:hanging="265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汚染状況及び記録内容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法定箇所の汚染のチェックを実施しているか。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685" w:hanging="685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時期，頻度は適正か。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685" w:hanging="685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測定の方法は適正か。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685" w:hanging="685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④　測定場所は適当か。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685" w:hanging="685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⑤　測定結果の解析は適正か。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685" w:hanging="685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⑥　測定者は適当か。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685" w:hanging="685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⑦　結果は記載されているか。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685" w:hanging="685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⑧　汚染が発見されたときの措置は適正か。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685" w:hanging="685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⑨　汚染除去作業終了後の確認は適正か。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170" w:type="dxa"/>
            <w:vMerge w:val="restart"/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(3)　記録の保存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記録の保存の状態は適切か。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法律第20条第3項</w:t>
            </w:r>
          </w:p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府令第20条第4項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記録の保存期間は適切か。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170" w:type="dxa"/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100" w:left="293" w:hangingChars="46" w:hanging="83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5　被ばく測定及び記録</w:t>
            </w:r>
          </w:p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測定対象者</w:t>
            </w:r>
          </w:p>
        </w:tc>
        <w:tc>
          <w:tcPr>
            <w:tcW w:w="3639" w:type="dxa"/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被ばく測定対象者全員を測定しているか。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法律第20条第2項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170" w:type="dxa"/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測定方法</w:t>
            </w:r>
          </w:p>
        </w:tc>
        <w:tc>
          <w:tcPr>
            <w:tcW w:w="3639" w:type="dxa"/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100" w:left="41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放射線測定器，測定部位は適切か。</w:t>
            </w:r>
          </w:p>
        </w:tc>
        <w:tc>
          <w:tcPr>
            <w:tcW w:w="2198" w:type="dxa"/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府令第20条第2項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70" w:type="dxa"/>
            <w:vMerge w:val="restart"/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(3)　測定内容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測定結果は線量限度を超えていないか。</w:t>
            </w:r>
          </w:p>
        </w:tc>
        <w:tc>
          <w:tcPr>
            <w:tcW w:w="2198" w:type="dxa"/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173" w:left="363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告示第5条，第6条，第22条，第24条，第25条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放射線業務従事者については，1か月ごとの結果並びに3月間及び年間の被ばく線量の集計が，記載されているか。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70" w:type="dxa"/>
            <w:vMerge w:val="restart"/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(4)　記録の内容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記録の保存の状態は適切か。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法律第20条第3項</w:t>
            </w:r>
          </w:p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府令第20条第4項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記録の保存期間(永久保存)は適切か。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0" w:type="dxa"/>
            <w:vMerge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20mSvを超えた場合は累積実効線量を記録しているか。</w:t>
            </w:r>
          </w:p>
        </w:tc>
        <w:tc>
          <w:tcPr>
            <w:tcW w:w="2198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法律第20条第3項</w:t>
            </w:r>
          </w:p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府令第20条第4項第5号の2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70" w:type="dxa"/>
            <w:vMerge w:val="restart"/>
            <w:tcBorders>
              <w:bottom w:val="nil"/>
            </w:tcBorders>
          </w:tcPr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6　健康診断及び記録</w:t>
            </w:r>
          </w:p>
          <w:p w:rsidR="005701F4" w:rsidRPr="00700ACB" w:rsidRDefault="005701F4" w:rsidP="00CD53DB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受診者</w:t>
            </w:r>
          </w:p>
        </w:tc>
        <w:tc>
          <w:tcPr>
            <w:tcW w:w="3639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放射線業務従事者に対し，初めて管理区域に立ち入る前に実施しているか。</w:t>
            </w:r>
          </w:p>
        </w:tc>
        <w:tc>
          <w:tcPr>
            <w:tcW w:w="2198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法律第23条第1項</w:t>
            </w:r>
          </w:p>
          <w:p w:rsidR="005701F4" w:rsidRPr="00700ACB" w:rsidRDefault="005701F4" w:rsidP="009A67E7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府令第22条第1項第1号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70" w:type="dxa"/>
            <w:vMerge/>
            <w:tcBorders>
              <w:top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  <w:tcBorders>
              <w:top w:val="single" w:sz="4" w:space="0" w:color="auto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健康診断実施対象者は適切か。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5701F4" w:rsidRPr="00700ACB" w:rsidRDefault="005701F4" w:rsidP="009A67E7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府令第22条第1項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tcBorders>
              <w:bottom w:val="single" w:sz="4" w:space="0" w:color="auto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健康診断の必要が生じた放射線業務従事者に対し，遅滞なく実施されているか。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5701F4" w:rsidRPr="00700ACB" w:rsidRDefault="005701F4" w:rsidP="009A67E7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府令第22条第1項第3号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70" w:type="dxa"/>
            <w:vMerge w:val="restart"/>
          </w:tcPr>
          <w:p w:rsidR="005701F4" w:rsidRPr="00700ACB" w:rsidRDefault="005701F4" w:rsidP="009A67E7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問診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放射線の被ばく歴の有無が問われているか。</w:t>
            </w:r>
          </w:p>
        </w:tc>
        <w:tc>
          <w:tcPr>
            <w:tcW w:w="2198" w:type="dxa"/>
          </w:tcPr>
          <w:p w:rsidR="005701F4" w:rsidRPr="00700ACB" w:rsidRDefault="005701F4" w:rsidP="009A67E7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府令第22条第1項第5号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被ばく歴を有する者に対し，必要事項が問われているか。</w:t>
            </w:r>
          </w:p>
        </w:tc>
        <w:tc>
          <w:tcPr>
            <w:tcW w:w="2198" w:type="dxa"/>
          </w:tcPr>
          <w:p w:rsidR="005701F4" w:rsidRPr="00700ACB" w:rsidRDefault="005701F4" w:rsidP="009A67E7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府令第22条第1項第5号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70" w:type="dxa"/>
            <w:tcBorders>
              <w:bottom w:val="nil"/>
            </w:tcBorders>
            <w:vAlign w:val="center"/>
          </w:tcPr>
          <w:p w:rsidR="005701F4" w:rsidRPr="00700ACB" w:rsidRDefault="005701F4" w:rsidP="009A67E7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lastRenderedPageBreak/>
              <w:t>(3)　検査又は検診</w:t>
            </w:r>
          </w:p>
        </w:tc>
        <w:tc>
          <w:tcPr>
            <w:tcW w:w="3639" w:type="dxa"/>
            <w:tcBorders>
              <w:bottom w:val="nil"/>
            </w:tcBorders>
            <w:vAlign w:val="center"/>
          </w:tcPr>
          <w:p w:rsidR="005701F4" w:rsidRPr="00700ACB" w:rsidRDefault="005701F4" w:rsidP="009A67E7">
            <w:pPr>
              <w:wordWrap w:val="0"/>
              <w:overflowPunct w:val="0"/>
              <w:autoSpaceDE w:val="0"/>
              <w:autoSpaceDN w:val="0"/>
              <w:ind w:leftChars="100" w:left="41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必要な事項について実施されているか。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:rsidR="005701F4" w:rsidRPr="00700ACB" w:rsidRDefault="005701F4" w:rsidP="009A67E7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府令第22条第1項第6号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170" w:type="dxa"/>
            <w:vMerge w:val="restart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(4)　記録内容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法定事項が健康診断の都度記録されているか。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イ　実施年月日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ロ　対象者の氏名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ハ　健康診断を行った医師名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ニ　健康診断の結果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377" w:hangingChars="109" w:hanging="19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ホ　健康診断の結果に基づいて講じた措置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法律第23条第2項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府令第22条第2項第1号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記録の写しが健康診断を受けた者に対し，交付されているか。</w:t>
            </w:r>
          </w:p>
        </w:tc>
        <w:tc>
          <w:tcPr>
            <w:tcW w:w="2198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府令第22条第2項第2号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170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(5)　記録の保存</w:t>
            </w:r>
          </w:p>
        </w:tc>
        <w:tc>
          <w:tcPr>
            <w:tcW w:w="3639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100" w:left="41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記録の保存期間(永久保存)は適切か。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法律第23条第2項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府令第22条第2項第3号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170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100" w:left="305" w:hangingChars="53" w:hanging="95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7　施設等の自主検査及び記録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記録内容</w:t>
            </w:r>
          </w:p>
        </w:tc>
        <w:tc>
          <w:tcPr>
            <w:tcW w:w="3639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100" w:left="210"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法定事項が記載されているか。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100" w:left="354" w:hangingChars="80" w:hanging="144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イ　実施年月日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100" w:left="354" w:hangingChars="80" w:hanging="144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ロ　実施結果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100" w:left="354" w:hangingChars="80" w:hanging="144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ハ　実施結果に伴う措置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100" w:left="354" w:hangingChars="80" w:hanging="144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ニ　検査を行った者の氏名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法律第25条第1項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府令第24条第1項第1号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70" w:type="dxa"/>
            <w:vMerge w:val="restart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200" w:firstLine="36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記録の保存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記録の保存の状態(</w:t>
            </w:r>
            <w:r w:rsidR="00B070A7" w:rsidRPr="00B070A7">
              <w:rPr>
                <w:rFonts w:hint="eastAsia"/>
                <w:sz w:val="18"/>
              </w:rPr>
              <w:t>毎年3月31日</w:t>
            </w:r>
            <w:r w:rsidRPr="00700ACB">
              <w:rPr>
                <w:rFonts w:hint="eastAsia"/>
                <w:sz w:val="18"/>
              </w:rPr>
              <w:t>に閉鎖)は適切か。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法律第25条第4項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府令第24条第2項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記録の保存期間(閉鎖後5年間)は適切か。</w:t>
            </w:r>
          </w:p>
        </w:tc>
        <w:tc>
          <w:tcPr>
            <w:tcW w:w="2198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府令第24条第3項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170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Ⅱ　施設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1　使用施設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耐火性等</w:t>
            </w:r>
          </w:p>
        </w:tc>
        <w:tc>
          <w:tcPr>
            <w:tcW w:w="3639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100" w:left="210"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経年変化による劣化等はないか。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法律第6条第1号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府令第14条の7第1項第2号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70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遮へい能力</w:t>
            </w:r>
          </w:p>
        </w:tc>
        <w:tc>
          <w:tcPr>
            <w:tcW w:w="3639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100" w:left="210"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場所の測定の記録により確認</w:t>
            </w:r>
          </w:p>
        </w:tc>
        <w:tc>
          <w:tcPr>
            <w:tcW w:w="2198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府令第14条の7第1項第3号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200" w:firstLine="36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告示第10条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170" w:type="dxa"/>
            <w:vMerge w:val="restart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(3)　作業室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壁のはく落，床の破損等はないか。</w:t>
            </w:r>
          </w:p>
        </w:tc>
        <w:tc>
          <w:tcPr>
            <w:tcW w:w="2198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府令第14条の7第1項第4号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フード，グローブボックスの漏れはないか。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被ばく防止及び汚染防止の措置は適切か。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170" w:type="dxa"/>
            <w:vMerge w:val="restart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(4)　汚染検査室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洗浄設備は正常に作動するか。</w:t>
            </w:r>
          </w:p>
        </w:tc>
        <w:tc>
          <w:tcPr>
            <w:tcW w:w="2198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府令第14条の7第1項第5号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更衣設備に作業衣，はき物等はあるか。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測定機器は正常に作動するか。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④　汚染除去材はあるか。古くなっていないか。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⑤　壁のはく落，床の破損等はないか。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70" w:type="dxa"/>
            <w:vMerge w:val="restart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(5)　自動表示装置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79" w:left="587" w:hanging="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(400ギガベクレルを超えるもの)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正常に作動するか。</w:t>
            </w:r>
          </w:p>
        </w:tc>
        <w:tc>
          <w:tcPr>
            <w:tcW w:w="2198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府令第14条の7第1項第6号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設置箇所は適切か。</w:t>
            </w:r>
          </w:p>
        </w:tc>
        <w:tc>
          <w:tcPr>
            <w:tcW w:w="2198" w:type="dxa"/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200" w:firstLine="36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告示第11条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70" w:type="dxa"/>
            <w:tcBorders>
              <w:bottom w:val="nil"/>
            </w:tcBorders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00" w:left="636" w:hangingChars="120" w:hanging="216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(6)　インターロック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279" w:left="587" w:hanging="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(100テラベクレル以上のもの)</w:t>
            </w:r>
          </w:p>
        </w:tc>
        <w:tc>
          <w:tcPr>
            <w:tcW w:w="3639" w:type="dxa"/>
            <w:tcBorders>
              <w:bottom w:val="nil"/>
            </w:tcBorders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100" w:left="210"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正常に作動するか。(停電時に作動するか。)</w:t>
            </w:r>
          </w:p>
        </w:tc>
        <w:tc>
          <w:tcPr>
            <w:tcW w:w="2198" w:type="dxa"/>
            <w:tcBorders>
              <w:bottom w:val="nil"/>
            </w:tcBorders>
          </w:tcPr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府令第14条の7第1項第7号</w:t>
            </w:r>
          </w:p>
          <w:p w:rsidR="005701F4" w:rsidRPr="00700ACB" w:rsidRDefault="005701F4" w:rsidP="000F61C4">
            <w:pPr>
              <w:wordWrap w:val="0"/>
              <w:overflowPunct w:val="0"/>
              <w:autoSpaceDE w:val="0"/>
              <w:autoSpaceDN w:val="0"/>
              <w:ind w:firstLineChars="200" w:firstLine="36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告示第12条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2170" w:type="dxa"/>
            <w:vMerge w:val="restart"/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2　貯蔵施設</w:t>
            </w:r>
          </w:p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耐火性</w:t>
            </w: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経年変化による劣化等はないか。</w:t>
            </w:r>
          </w:p>
        </w:tc>
        <w:tc>
          <w:tcPr>
            <w:tcW w:w="2198" w:type="dxa"/>
            <w:vAlign w:val="center"/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府令第14条の9第2号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70" w:type="dxa"/>
            <w:vMerge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tcBorders>
              <w:bottom w:val="nil"/>
            </w:tcBorders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可燃材料は使用していないか。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170" w:type="dxa"/>
            <w:vMerge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tcBorders>
              <w:bottom w:val="nil"/>
            </w:tcBorders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貯蔵箱は耐火性であるか。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170" w:type="dxa"/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遮へい能力</w:t>
            </w:r>
          </w:p>
        </w:tc>
        <w:tc>
          <w:tcPr>
            <w:tcW w:w="3639" w:type="dxa"/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leftChars="100" w:left="210"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場所の測定の記録により確認</w:t>
            </w:r>
          </w:p>
        </w:tc>
        <w:tc>
          <w:tcPr>
            <w:tcW w:w="2198" w:type="dxa"/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府令第14条の9第3号</w:t>
            </w:r>
          </w:p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firstLineChars="200" w:firstLine="36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告示第10条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70" w:type="dxa"/>
            <w:vMerge w:val="restart"/>
            <w:tcBorders>
              <w:bottom w:val="nil"/>
            </w:tcBorders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(3)　貯蔵容器</w:t>
            </w:r>
          </w:p>
        </w:tc>
        <w:tc>
          <w:tcPr>
            <w:tcW w:w="3639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構造は適切か。</w:t>
            </w:r>
          </w:p>
        </w:tc>
        <w:tc>
          <w:tcPr>
            <w:tcW w:w="2198" w:type="dxa"/>
            <w:tcBorders>
              <w:bottom w:val="nil"/>
            </w:tcBorders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府命第14条の9第4号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170" w:type="dxa"/>
            <w:vMerge/>
            <w:tcBorders>
              <w:top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材質は適切か。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170" w:type="dxa"/>
            <w:vMerge w:val="restart"/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(4)　閉鎖設備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正常に機能するか。</w:t>
            </w:r>
          </w:p>
        </w:tc>
        <w:tc>
          <w:tcPr>
            <w:tcW w:w="2198" w:type="dxa"/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府令第14条の9第5号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施錠の場合，かぎの保管方法は適切か。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170" w:type="dxa"/>
            <w:tcBorders>
              <w:bottom w:val="nil"/>
            </w:tcBorders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3　廃棄施設</w:t>
            </w:r>
          </w:p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耐火性</w:t>
            </w:r>
          </w:p>
        </w:tc>
        <w:tc>
          <w:tcPr>
            <w:tcW w:w="3639" w:type="dxa"/>
            <w:tcBorders>
              <w:bottom w:val="nil"/>
            </w:tcBorders>
          </w:tcPr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leftChars="100" w:left="210"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経年変化による劣化はないか。</w:t>
            </w:r>
          </w:p>
        </w:tc>
        <w:tc>
          <w:tcPr>
            <w:tcW w:w="2198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法律第6条第3号</w:t>
            </w:r>
          </w:p>
          <w:p w:rsidR="005701F4" w:rsidRPr="00700ACB" w:rsidRDefault="005701F4" w:rsidP="009776AA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府令第14条の11第1項第2号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170" w:type="dxa"/>
          </w:tcPr>
          <w:p w:rsidR="005701F4" w:rsidRPr="00700ACB" w:rsidRDefault="005701F4" w:rsidP="000F51C2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遮へい能力</w:t>
            </w:r>
          </w:p>
        </w:tc>
        <w:tc>
          <w:tcPr>
            <w:tcW w:w="3639" w:type="dxa"/>
          </w:tcPr>
          <w:p w:rsidR="005701F4" w:rsidRPr="00700ACB" w:rsidRDefault="005701F4" w:rsidP="000F51C2">
            <w:pPr>
              <w:wordWrap w:val="0"/>
              <w:overflowPunct w:val="0"/>
              <w:autoSpaceDE w:val="0"/>
              <w:autoSpaceDN w:val="0"/>
              <w:ind w:leftChars="100" w:left="210"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場所の設定により確認</w:t>
            </w:r>
          </w:p>
        </w:tc>
        <w:tc>
          <w:tcPr>
            <w:tcW w:w="2198" w:type="dxa"/>
          </w:tcPr>
          <w:p w:rsidR="005701F4" w:rsidRPr="00700ACB" w:rsidRDefault="005701F4" w:rsidP="000F51C2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府令第14条の11第1項第3号</w:t>
            </w:r>
          </w:p>
          <w:p w:rsidR="005701F4" w:rsidRPr="00700ACB" w:rsidRDefault="005701F4" w:rsidP="000F51C2">
            <w:pPr>
              <w:wordWrap w:val="0"/>
              <w:overflowPunct w:val="0"/>
              <w:autoSpaceDE w:val="0"/>
              <w:autoSpaceDN w:val="0"/>
              <w:ind w:firstLineChars="200" w:firstLine="36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告示第10条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170" w:type="dxa"/>
            <w:vMerge w:val="restart"/>
          </w:tcPr>
          <w:p w:rsidR="005701F4" w:rsidRPr="00700ACB" w:rsidRDefault="005701F4" w:rsidP="000F51C2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(3)　排水設備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排水能力はあるか。(測定の記録により確認)</w:t>
            </w:r>
          </w:p>
        </w:tc>
        <w:tc>
          <w:tcPr>
            <w:tcW w:w="2198" w:type="dxa"/>
          </w:tcPr>
          <w:p w:rsidR="005701F4" w:rsidRPr="00700ACB" w:rsidRDefault="005701F4" w:rsidP="000F51C2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府令第14条の11第1項第5号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構造は適切か。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材質は適切か。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④　排水浄化槽の構造は適切か。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⑤　監視装置の作動は正常か。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170" w:type="dxa"/>
            <w:vMerge w:val="restart"/>
          </w:tcPr>
          <w:p w:rsidR="005701F4" w:rsidRPr="00700ACB" w:rsidRDefault="005701F4" w:rsidP="000F51C2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(4)　排気設備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正常に作動するか。</w:t>
            </w:r>
          </w:p>
        </w:tc>
        <w:tc>
          <w:tcPr>
            <w:tcW w:w="2198" w:type="dxa"/>
          </w:tcPr>
          <w:p w:rsidR="005701F4" w:rsidRPr="00700ACB" w:rsidRDefault="005701F4" w:rsidP="000F51C2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府令第14条の11第1項第4号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排気能力はあるか。(測定の記録により確認)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構造は適切か。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④　材質は適切か。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⑤　ダンバー等は正常に作動するか。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⑥　差圧，フイルター，ベルト等は点検されているか。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⑦　監視装置の作動は正常か。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70" w:type="dxa"/>
            <w:vMerge w:val="restart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(5)　焼却炉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炉の構造は適正で劣化や異常はないか。</w:t>
            </w:r>
          </w:p>
        </w:tc>
        <w:tc>
          <w:tcPr>
            <w:tcW w:w="2198" w:type="dxa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府令第14条の11第1項第6号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気体の散逸や灰の飛散はないか。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排気設備に連結されているか。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④　残渣搬出口の位置は適切か。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70" w:type="dxa"/>
            <w:vMerge w:val="restart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(6)　保管廃棄設備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外部と区画された構造となっているか。</w:t>
            </w:r>
          </w:p>
        </w:tc>
        <w:tc>
          <w:tcPr>
            <w:tcW w:w="2198" w:type="dxa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府令第14条の11第1項第8号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閉鎖設備は正常に機能するか。(施錠の場合，かぎの保管方法は適切か。)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容器は適切か。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170" w:type="dxa"/>
            <w:vMerge w:val="restart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4　管理区域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設定区域は適切か。</w:t>
            </w:r>
          </w:p>
        </w:tc>
        <w:tc>
          <w:tcPr>
            <w:tcW w:w="2198" w:type="dxa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府令第1条第1号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さく，扉等は適切か。</w:t>
            </w:r>
          </w:p>
        </w:tc>
        <w:tc>
          <w:tcPr>
            <w:tcW w:w="2198" w:type="dxa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府令第14条の7第1項第8号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府令第14条の9第6号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府令第14条の11第1項第9号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府令第15条第12号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70" w:type="dxa"/>
            <w:vMerge w:val="restart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5　標識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法定の標識が付いているか。</w:t>
            </w:r>
          </w:p>
        </w:tc>
        <w:tc>
          <w:tcPr>
            <w:tcW w:w="2198" w:type="dxa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府令第14条の7第1項第9号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府令第14条の9第7号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府令第14条の11第1項第10号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86" w:left="18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府令第19条第4項第2号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70" w:type="dxa"/>
            <w:vMerge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tcBorders>
              <w:bottom w:val="nil"/>
            </w:tcBorders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付ける場所は適切か。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府令別表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70" w:type="dxa"/>
            <w:vMerge w:val="restart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6　注意事項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掲示しているか。</w:t>
            </w:r>
          </w:p>
        </w:tc>
        <w:tc>
          <w:tcPr>
            <w:tcW w:w="2198" w:type="dxa"/>
          </w:tcPr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府令第15条第11号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府令第17条第1項第8号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170" w:type="dxa"/>
            <w:vMerge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  <w:tcBorders>
              <w:bottom w:val="nil"/>
            </w:tcBorders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掲示する場所は目につきやすい所か。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2170" w:type="dxa"/>
            <w:vMerge w:val="restart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Ⅲ　その他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1　教育訓練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199" w:left="697" w:hangingChars="155" w:hanging="27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(1)　行為及び記録内容</w:t>
            </w:r>
          </w:p>
        </w:tc>
        <w:tc>
          <w:tcPr>
            <w:tcW w:w="3639" w:type="dxa"/>
            <w:tcBorders>
              <w:bottom w:val="single" w:sz="4" w:space="0" w:color="auto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予防規程にのっとり実施されているか。</w:t>
            </w:r>
          </w:p>
        </w:tc>
        <w:tc>
          <w:tcPr>
            <w:tcW w:w="2198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法律第22条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府令第21条の2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172" w:left="361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教育及び訓練の時間数を定める告示(平成3年科学技術庁告示第10号)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実施方法，実施時期は適切か。</w:t>
            </w:r>
          </w:p>
        </w:tc>
        <w:tc>
          <w:tcPr>
            <w:tcW w:w="2198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2170" w:type="dxa"/>
            <w:vMerge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③　実施結果は記録されているか。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leftChars="100" w:left="210"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放射線施設に立ち入る者に対する教育及び訓練の実施年月日，項目並びに当該教育及び訓練を受けた者の氏名</w:t>
            </w:r>
          </w:p>
        </w:tc>
        <w:tc>
          <w:tcPr>
            <w:tcW w:w="2198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法律第25条第1項第4号</w:t>
            </w:r>
          </w:p>
          <w:p w:rsidR="005701F4" w:rsidRPr="00700ACB" w:rsidRDefault="005701F4" w:rsidP="00AF0E2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府令第24条第1項第1号</w:t>
            </w:r>
          </w:p>
        </w:tc>
        <w:tc>
          <w:tcPr>
            <w:tcW w:w="742" w:type="dxa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  <w:tcBorders>
              <w:bottom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170" w:type="dxa"/>
            <w:tcBorders>
              <w:top w:val="nil"/>
            </w:tcBorders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④　教育及び訓練を省略する者については，その理由が記録されているか。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70" w:type="dxa"/>
            <w:vMerge w:val="restart"/>
          </w:tcPr>
          <w:p w:rsidR="005701F4" w:rsidRPr="00700ACB" w:rsidRDefault="005701F4" w:rsidP="00AA6C84">
            <w:pPr>
              <w:wordWrap w:val="0"/>
              <w:overflowPunct w:val="0"/>
              <w:autoSpaceDE w:val="0"/>
              <w:autoSpaceDN w:val="0"/>
              <w:ind w:leftChars="200" w:left="647" w:hangingChars="126" w:hanging="227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(2)　記録の保存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記録の保存の状態(</w:t>
            </w:r>
            <w:r w:rsidR="00B070A7" w:rsidRPr="00B070A7">
              <w:rPr>
                <w:rFonts w:hint="eastAsia"/>
                <w:sz w:val="18"/>
              </w:rPr>
              <w:t>毎年3月31日</w:t>
            </w:r>
            <w:r w:rsidRPr="00700ACB">
              <w:rPr>
                <w:rFonts w:hint="eastAsia"/>
                <w:sz w:val="18"/>
              </w:rPr>
              <w:t>に閉鎖)は適切か。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法律第25条第4項</w:t>
            </w:r>
          </w:p>
          <w:p w:rsidR="005701F4" w:rsidRPr="00700ACB" w:rsidRDefault="005701F4" w:rsidP="00AA6C8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>府令第24条第2項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  <w:r w:rsidRPr="00700ACB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記録の保存期間(閉鎖後5年間)は適切か。</w:t>
            </w:r>
          </w:p>
        </w:tc>
        <w:tc>
          <w:tcPr>
            <w:tcW w:w="2198" w:type="dxa"/>
          </w:tcPr>
          <w:p w:rsidR="005701F4" w:rsidRPr="00700ACB" w:rsidRDefault="005701F4" w:rsidP="00AA6C8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府令第24条第3項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70" w:type="dxa"/>
            <w:vMerge w:val="restart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2　取扱いの制限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指定した者に取り扱わせているか。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18歳未満の者に取り扱わせていないか。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法律第31条第1項第1号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170" w:type="dxa"/>
            <w:vMerge w:val="restart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3　危険時の措置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事故処理体制が確立しているか。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法律第33条</w:t>
            </w:r>
          </w:p>
          <w:p w:rsidR="005701F4" w:rsidRPr="00700ACB" w:rsidRDefault="005701F4" w:rsidP="00AA6C8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府令第29条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事故処理体制が危険時にスムーズに運用できるか。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70" w:type="dxa"/>
            <w:vMerge w:val="restart"/>
          </w:tcPr>
          <w:p w:rsidR="005701F4" w:rsidRPr="00700ACB" w:rsidRDefault="005701F4" w:rsidP="00B070A7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4　予防</w:t>
            </w:r>
            <w:r w:rsidR="00B070A7">
              <w:rPr>
                <w:rFonts w:hint="eastAsia"/>
                <w:sz w:val="18"/>
              </w:rPr>
              <w:t>規程</w:t>
            </w:r>
          </w:p>
        </w:tc>
        <w:tc>
          <w:tcPr>
            <w:tcW w:w="3639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①　法定事項が規定されているか。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法律第21条</w:t>
            </w:r>
          </w:p>
          <w:p w:rsidR="005701F4" w:rsidRPr="00700ACB" w:rsidRDefault="005701F4" w:rsidP="00AA6C84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府令第21条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  <w:tr w:rsidR="005701F4" w:rsidRPr="00700AC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170" w:type="dxa"/>
            <w:vMerge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</w:tc>
        <w:tc>
          <w:tcPr>
            <w:tcW w:w="3639" w:type="dxa"/>
            <w:vAlign w:val="center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ind w:left="209" w:hanging="209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>②　使用実態に合致しているか。</w:t>
            </w:r>
          </w:p>
        </w:tc>
        <w:tc>
          <w:tcPr>
            <w:tcW w:w="2198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30" w:type="dxa"/>
            <w:gridSpan w:val="2"/>
          </w:tcPr>
          <w:p w:rsidR="005701F4" w:rsidRPr="00700ACB" w:rsidRDefault="005701F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 w:rsidRPr="00700ACB">
              <w:rPr>
                <w:rFonts w:hint="eastAsia"/>
                <w:sz w:val="18"/>
              </w:rPr>
              <w:t xml:space="preserve">　</w:t>
            </w:r>
          </w:p>
        </w:tc>
      </w:tr>
    </w:tbl>
    <w:p w:rsidR="005701F4" w:rsidRPr="00700ACB" w:rsidRDefault="005701F4" w:rsidP="00AA6C84">
      <w:pPr>
        <w:wordWrap w:val="0"/>
        <w:overflowPunct w:val="0"/>
        <w:autoSpaceDE w:val="0"/>
        <w:autoSpaceDN w:val="0"/>
        <w:ind w:firstLineChars="100" w:firstLine="180"/>
        <w:rPr>
          <w:rFonts w:hint="eastAsia"/>
          <w:sz w:val="18"/>
        </w:rPr>
      </w:pPr>
      <w:r w:rsidRPr="00700ACB">
        <w:rPr>
          <w:rFonts w:hint="eastAsia"/>
          <w:sz w:val="18"/>
        </w:rPr>
        <w:t>(注)　根拠規定欄に定める略称は，次のとおりである。</w:t>
      </w:r>
    </w:p>
    <w:p w:rsidR="005701F4" w:rsidRPr="00700ACB" w:rsidRDefault="005701F4" w:rsidP="00AA6C84">
      <w:pPr>
        <w:wordWrap w:val="0"/>
        <w:overflowPunct w:val="0"/>
        <w:autoSpaceDE w:val="0"/>
        <w:autoSpaceDN w:val="0"/>
        <w:ind w:firstLineChars="500" w:firstLine="900"/>
        <w:rPr>
          <w:rFonts w:hint="eastAsia"/>
          <w:sz w:val="18"/>
        </w:rPr>
      </w:pPr>
      <w:r w:rsidRPr="00700ACB">
        <w:rPr>
          <w:rFonts w:hint="eastAsia"/>
          <w:sz w:val="18"/>
        </w:rPr>
        <w:t>法律…放射性同位元素等による放射線障害の防止に関する法律(昭和32年法律第167号)</w:t>
      </w:r>
    </w:p>
    <w:p w:rsidR="005701F4" w:rsidRPr="00700ACB" w:rsidRDefault="005701F4" w:rsidP="00AA6C84">
      <w:pPr>
        <w:wordWrap w:val="0"/>
        <w:overflowPunct w:val="0"/>
        <w:autoSpaceDE w:val="0"/>
        <w:autoSpaceDN w:val="0"/>
        <w:ind w:firstLineChars="500" w:firstLine="900"/>
        <w:rPr>
          <w:rFonts w:hint="eastAsia"/>
          <w:sz w:val="18"/>
        </w:rPr>
      </w:pPr>
      <w:r w:rsidRPr="00700ACB">
        <w:rPr>
          <w:rFonts w:hint="eastAsia"/>
          <w:sz w:val="18"/>
        </w:rPr>
        <w:t>府令…放射性同位元素等による放射線障害の防止に関する法律施行規則(昭和35年総理府令第56号)</w:t>
      </w:r>
    </w:p>
    <w:p w:rsidR="005701F4" w:rsidRPr="00700ACB" w:rsidRDefault="005701F4" w:rsidP="00AA6C84">
      <w:pPr>
        <w:wordWrap w:val="0"/>
        <w:overflowPunct w:val="0"/>
        <w:autoSpaceDE w:val="0"/>
        <w:autoSpaceDN w:val="0"/>
        <w:ind w:firstLineChars="500" w:firstLine="900"/>
        <w:rPr>
          <w:rFonts w:hint="eastAsia"/>
          <w:sz w:val="18"/>
        </w:rPr>
      </w:pPr>
      <w:r w:rsidRPr="00700ACB">
        <w:rPr>
          <w:rFonts w:hint="eastAsia"/>
          <w:sz w:val="18"/>
        </w:rPr>
        <w:t>告示…放射線を放出する同位元素の数量等を定める件(昭和63年科学技術庁告示第15号)</w:t>
      </w:r>
    </w:p>
    <w:p w:rsidR="005701F4" w:rsidRPr="00AA6C84" w:rsidRDefault="005701F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701F4" w:rsidRPr="00AA6C84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32B" w:rsidRDefault="0063732B">
      <w:r>
        <w:separator/>
      </w:r>
    </w:p>
  </w:endnote>
  <w:endnote w:type="continuationSeparator" w:id="0">
    <w:p w:rsidR="0063732B" w:rsidRDefault="0063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32B" w:rsidRDefault="0063732B">
      <w:r>
        <w:separator/>
      </w:r>
    </w:p>
  </w:footnote>
  <w:footnote w:type="continuationSeparator" w:id="0">
    <w:p w:rsidR="0063732B" w:rsidRDefault="00637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ACB"/>
    <w:rsid w:val="00010496"/>
    <w:rsid w:val="000A40FD"/>
    <w:rsid w:val="000F51C2"/>
    <w:rsid w:val="000F61C4"/>
    <w:rsid w:val="001D5990"/>
    <w:rsid w:val="005701F4"/>
    <w:rsid w:val="0063732B"/>
    <w:rsid w:val="00700ACB"/>
    <w:rsid w:val="007C4BE3"/>
    <w:rsid w:val="009776AA"/>
    <w:rsid w:val="009A67E7"/>
    <w:rsid w:val="00AA6C84"/>
    <w:rsid w:val="00AF0E24"/>
    <w:rsid w:val="00B070A7"/>
    <w:rsid w:val="00CD53DB"/>
    <w:rsid w:val="00DA569E"/>
    <w:rsid w:val="00DB02C1"/>
    <w:rsid w:val="00F442B2"/>
    <w:rsid w:val="00F5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8B39F-AD7E-444A-8EDD-35C3E42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2008-11-17T05:57:00Z</cp:lastPrinted>
  <dcterms:created xsi:type="dcterms:W3CDTF">2025-09-06T15:58:00Z</dcterms:created>
  <dcterms:modified xsi:type="dcterms:W3CDTF">2025-09-06T15:58:00Z</dcterms:modified>
</cp:coreProperties>
</file>