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CC1C" w14:textId="5D9ECEC3" w:rsidR="0050526B" w:rsidRPr="006F2B40" w:rsidRDefault="00116D71">
      <w:pPr>
        <w:spacing w:line="320" w:lineRule="exact"/>
        <w:rPr>
          <w:rFonts w:hint="default"/>
          <w:color w:val="auto"/>
        </w:rPr>
      </w:pPr>
      <w:r w:rsidRPr="006F2B40">
        <w:rPr>
          <w:color w:val="auto"/>
        </w:rPr>
        <w:t>別表第１（第２条第</w:t>
      </w:r>
      <w:r w:rsidR="00353B5D">
        <w:rPr>
          <w:color w:val="auto"/>
        </w:rPr>
        <w:t>６</w:t>
      </w:r>
      <w:r w:rsidRPr="006F2B40">
        <w:rPr>
          <w:color w:val="auto"/>
        </w:rPr>
        <w:t>号関係）</w: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6944"/>
      </w:tblGrid>
      <w:tr w:rsidR="006F2B40" w:rsidRPr="006F2B40" w14:paraId="453A12F0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119EE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052C6514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キャンパス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E6ACA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76C38108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部　　局　　等</w:t>
            </w:r>
          </w:p>
        </w:tc>
      </w:tr>
      <w:tr w:rsidR="006F2B40" w:rsidRPr="006F2B40" w14:paraId="3588D0BB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556FB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6216B432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札幌キャンパス</w:t>
            </w:r>
          </w:p>
          <w:p w14:paraId="1C0BDA47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0DC18FCA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55B6027C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428A418A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4D011397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3D595422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72BF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66007F60" w14:textId="33C290EB" w:rsidR="0050526B" w:rsidRPr="006F2B40" w:rsidRDefault="00764DD9" w:rsidP="005B5F7D">
            <w:pPr>
              <w:spacing w:line="320" w:lineRule="exact"/>
              <w:rPr>
                <w:rFonts w:hint="default"/>
                <w:color w:val="auto"/>
              </w:rPr>
            </w:pPr>
            <w:r w:rsidRPr="006F2B40">
              <w:rPr>
                <w:rFonts w:hint="default"/>
                <w:color w:val="auto"/>
              </w:rPr>
              <w:t>札幌校（教職大学院</w:t>
            </w:r>
            <w:r w:rsidR="00F03C8F">
              <w:rPr>
                <w:color w:val="auto"/>
              </w:rPr>
              <w:t>，</w:t>
            </w:r>
            <w:r w:rsidRPr="006F2B40">
              <w:rPr>
                <w:rFonts w:hint="default"/>
                <w:color w:val="auto"/>
              </w:rPr>
              <w:t>学校臨床心理専</w:t>
            </w:r>
            <w:r w:rsidRPr="006F2B40">
              <w:rPr>
                <w:color w:val="auto"/>
              </w:rPr>
              <w:t>攻</w:t>
            </w:r>
            <w:r w:rsidR="00686ECA">
              <w:rPr>
                <w:color w:val="auto"/>
              </w:rPr>
              <w:t>及び共同学校教育学専攻</w:t>
            </w:r>
            <w:r w:rsidRPr="006F2B40">
              <w:rPr>
                <w:color w:val="auto"/>
              </w:rPr>
              <w:t>を含む。），附属図書館札幌館，</w:t>
            </w:r>
            <w:r w:rsidR="00BF6D51" w:rsidRPr="00BF6D51">
              <w:rPr>
                <w:color w:val="auto"/>
              </w:rPr>
              <w:t>教員養成イノベーション機構，</w:t>
            </w:r>
            <w:r w:rsidR="005B5F7D" w:rsidRPr="006F2B40">
              <w:rPr>
                <w:color w:val="auto"/>
              </w:rPr>
              <w:t>へき地・小規模校教育研究センター，未来の学び協創研究センター，</w:t>
            </w:r>
            <w:r w:rsidRPr="006F2B40">
              <w:rPr>
                <w:color w:val="auto"/>
              </w:rPr>
              <w:t>国際交流・協力センター（各校センターを除く。）</w:t>
            </w:r>
            <w:r w:rsidR="005B5F7D" w:rsidRPr="006F2B40">
              <w:rPr>
                <w:color w:val="auto"/>
              </w:rPr>
              <w:t>，ＩＲセンター，キャリアセンター（各校センターを除く。），</w:t>
            </w:r>
            <w:r w:rsidRPr="006F2B40">
              <w:rPr>
                <w:color w:val="auto"/>
              </w:rPr>
              <w:t>保健管理センター（分室を除く。），附属札幌小学校，附属札幌中学校，事務局（各校室（札幌校室を除く。）を除く。）</w:t>
            </w:r>
          </w:p>
          <w:p w14:paraId="3C23693B" w14:textId="77777777" w:rsidR="005B5F7D" w:rsidRPr="006F2B40" w:rsidRDefault="005B5F7D" w:rsidP="005B5F7D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6F2B40" w:rsidRPr="00686ECA" w14:paraId="5F649BFD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C56AC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4055DBED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旭川キャンパス</w:t>
            </w:r>
          </w:p>
          <w:p w14:paraId="38E2EBF7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7483268A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666A64BB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1AA749A7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15ED7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332169AD" w14:textId="56664350" w:rsidR="0050526B" w:rsidRPr="006F2B40" w:rsidRDefault="00764DD9" w:rsidP="00764DD9">
            <w:pPr>
              <w:spacing w:line="320" w:lineRule="exact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旭川校（教職大学院</w:t>
            </w:r>
            <w:r w:rsidR="00F03C8F">
              <w:rPr>
                <w:color w:val="auto"/>
              </w:rPr>
              <w:t>，</w:t>
            </w:r>
            <w:r w:rsidRPr="006F2B40">
              <w:rPr>
                <w:color w:val="auto"/>
              </w:rPr>
              <w:t>学校臨床心理専攻</w:t>
            </w:r>
            <w:r w:rsidR="00686ECA" w:rsidRPr="00686ECA">
              <w:rPr>
                <w:color w:val="auto"/>
              </w:rPr>
              <w:t>及び共同学校教育学専攻</w:t>
            </w:r>
            <w:r w:rsidRPr="006F2B40">
              <w:rPr>
                <w:color w:val="auto"/>
              </w:rPr>
              <w:t>を含</w:t>
            </w:r>
            <w:r w:rsidR="00686ECA">
              <w:rPr>
                <w:color w:val="auto"/>
              </w:rPr>
              <w:t>む</w:t>
            </w:r>
            <w:r w:rsidRPr="006F2B40">
              <w:rPr>
                <w:color w:val="auto"/>
              </w:rPr>
              <w:t>。），附属図書館旭川館，国際交流・協力センター旭川校センター，キャリアセンター旭川校センター，大雪山自然教育研究施設，</w:t>
            </w:r>
            <w:r w:rsidR="005B5F7D" w:rsidRPr="006F2B40">
              <w:rPr>
                <w:color w:val="auto"/>
              </w:rPr>
              <w:t>保健管理センター旭川分室，附属旭川幼稚園，</w:t>
            </w:r>
            <w:r w:rsidRPr="006F2B40">
              <w:rPr>
                <w:color w:val="auto"/>
              </w:rPr>
              <w:t>附属旭川小学校，附属旭川中学校，旭川校室</w:t>
            </w:r>
          </w:p>
          <w:p w14:paraId="23DFE518" w14:textId="77777777" w:rsidR="00764DD9" w:rsidRPr="006F2B40" w:rsidRDefault="00764DD9" w:rsidP="00764DD9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6F2B40" w:rsidRPr="006F2B40" w14:paraId="007ACC80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123AF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5982C431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釧路キャンパス</w:t>
            </w:r>
          </w:p>
          <w:p w14:paraId="08AD80EB" w14:textId="77777777" w:rsidR="0050526B" w:rsidRPr="006F2B40" w:rsidRDefault="0050526B">
            <w:pPr>
              <w:spacing w:line="320" w:lineRule="exact"/>
              <w:rPr>
                <w:rFonts w:hint="default"/>
                <w:color w:val="auto"/>
              </w:rPr>
            </w:pPr>
          </w:p>
          <w:p w14:paraId="0337672E" w14:textId="77777777" w:rsidR="0050526B" w:rsidRPr="006F2B40" w:rsidRDefault="0050526B">
            <w:pPr>
              <w:spacing w:line="320" w:lineRule="exact"/>
              <w:rPr>
                <w:rFonts w:hint="default"/>
                <w:color w:val="auto"/>
              </w:rPr>
            </w:pPr>
          </w:p>
          <w:p w14:paraId="7F7DFED6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1FA6619D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B96FB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13C3D3D0" w14:textId="78B48651" w:rsidR="0050526B" w:rsidRPr="006F2B40" w:rsidRDefault="00764DD9" w:rsidP="00764DD9">
            <w:pPr>
              <w:spacing w:line="320" w:lineRule="exact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釧路校（教職大学院</w:t>
            </w:r>
            <w:r w:rsidR="00F03C8F">
              <w:rPr>
                <w:color w:val="auto"/>
              </w:rPr>
              <w:t>，</w:t>
            </w:r>
            <w:r w:rsidRPr="006F2B40">
              <w:rPr>
                <w:color w:val="auto"/>
              </w:rPr>
              <w:t>学校臨床心理専攻</w:t>
            </w:r>
            <w:r w:rsidR="00686ECA" w:rsidRPr="00686ECA">
              <w:rPr>
                <w:color w:val="auto"/>
              </w:rPr>
              <w:t>及び共同学校教育学専攻</w:t>
            </w:r>
            <w:r w:rsidRPr="006F2B40">
              <w:rPr>
                <w:color w:val="auto"/>
              </w:rPr>
              <w:t>を含む。），附属図書館釧路館，国際交流・協力センター釧路校センター，キャリアセンター釧路校センター，</w:t>
            </w:r>
            <w:r w:rsidR="005B5F7D" w:rsidRPr="006F2B40">
              <w:rPr>
                <w:color w:val="auto"/>
              </w:rPr>
              <w:t>保健管理センター釧路分室，</w:t>
            </w:r>
            <w:r w:rsidR="0092159E" w:rsidRPr="006F2B40">
              <w:rPr>
                <w:color w:val="auto"/>
              </w:rPr>
              <w:t>附属釧路義務教育学校</w:t>
            </w:r>
            <w:r w:rsidRPr="006F2B40">
              <w:rPr>
                <w:color w:val="auto"/>
              </w:rPr>
              <w:t>，釧路校室</w:t>
            </w:r>
          </w:p>
          <w:p w14:paraId="5AA17E65" w14:textId="77777777" w:rsidR="00764DD9" w:rsidRPr="006F2B40" w:rsidRDefault="00764DD9" w:rsidP="00764DD9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6F2B40" w:rsidRPr="006F2B40" w14:paraId="14EBDAFF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3FBE2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6DE2B51D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函館キャンパス</w:t>
            </w:r>
          </w:p>
          <w:p w14:paraId="2D4AFEBA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311AE0FD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6F362552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0B42ABB6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20E68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0AAF627C" w14:textId="32639EFF" w:rsidR="00764DD9" w:rsidRPr="006F2B40" w:rsidRDefault="00764DD9" w:rsidP="00764DD9">
            <w:pPr>
              <w:spacing w:line="320" w:lineRule="exact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函館校（</w:t>
            </w:r>
            <w:r w:rsidR="005B5F7D" w:rsidRPr="006F2B40">
              <w:rPr>
                <w:color w:val="auto"/>
              </w:rPr>
              <w:t>教職大学院</w:t>
            </w:r>
            <w:r w:rsidR="00F03C8F">
              <w:rPr>
                <w:color w:val="auto"/>
              </w:rPr>
              <w:t>，</w:t>
            </w:r>
            <w:r w:rsidRPr="006F2B40">
              <w:rPr>
                <w:color w:val="auto"/>
              </w:rPr>
              <w:t>学校臨床心理専攻</w:t>
            </w:r>
            <w:r w:rsidR="00686ECA" w:rsidRPr="00686ECA">
              <w:rPr>
                <w:color w:val="auto"/>
              </w:rPr>
              <w:t>及び共同学校教育学専攻</w:t>
            </w:r>
            <w:r w:rsidRPr="006F2B40">
              <w:rPr>
                <w:color w:val="auto"/>
              </w:rPr>
              <w:t>を含む。），附属図書館函館館，国際交流・協力センター函館校センター，キャリアセンター函館校センター，</w:t>
            </w:r>
            <w:r w:rsidR="005B5F7D" w:rsidRPr="006F2B40">
              <w:rPr>
                <w:color w:val="auto"/>
              </w:rPr>
              <w:t>保健管理センター函館分室，附属函館幼稚園，</w:t>
            </w:r>
            <w:r w:rsidRPr="006F2B40">
              <w:rPr>
                <w:color w:val="auto"/>
              </w:rPr>
              <w:t>附属函館小学校，附属函館中学校，附属特別支援学校，函館校室</w:t>
            </w:r>
          </w:p>
          <w:p w14:paraId="0561D317" w14:textId="77777777" w:rsidR="0050526B" w:rsidRPr="006F2B40" w:rsidRDefault="0050526B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50526B" w:rsidRPr="00686ECA" w14:paraId="1DCA0ABB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D209C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3F18CE73" w14:textId="77777777" w:rsidR="0050526B" w:rsidRPr="006F2B40" w:rsidRDefault="00116D71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岩見沢キャンパス</w:t>
            </w:r>
          </w:p>
          <w:p w14:paraId="35B4DA16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761F3C54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275A6784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1F650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  <w:p w14:paraId="7713600F" w14:textId="0E7D29BE" w:rsidR="0050526B" w:rsidRPr="006F2B40" w:rsidRDefault="00764DD9" w:rsidP="00764DD9">
            <w:pPr>
              <w:spacing w:line="320" w:lineRule="exact"/>
              <w:rPr>
                <w:rFonts w:hint="default"/>
                <w:color w:val="auto"/>
              </w:rPr>
            </w:pPr>
            <w:r w:rsidRPr="006F2B40">
              <w:rPr>
                <w:color w:val="auto"/>
              </w:rPr>
              <w:t>岩見沢校</w:t>
            </w:r>
            <w:r w:rsidR="00BE7F01">
              <w:rPr>
                <w:color w:val="auto"/>
              </w:rPr>
              <w:t>(</w:t>
            </w:r>
            <w:r w:rsidR="00BE7F01" w:rsidRPr="00BE7F01">
              <w:rPr>
                <w:color w:val="auto"/>
              </w:rPr>
              <w:t>共同学校教育学専攻を含む。</w:t>
            </w:r>
            <w:r w:rsidR="00BE7F01">
              <w:rPr>
                <w:color w:val="auto"/>
              </w:rPr>
              <w:t>)</w:t>
            </w:r>
            <w:r w:rsidRPr="006F2B40">
              <w:rPr>
                <w:color w:val="auto"/>
              </w:rPr>
              <w:t>，附属図書館岩見沢館，国際交流・協力センター岩見沢校センター，キャリアセンター岩見沢校センター，</w:t>
            </w:r>
            <w:r w:rsidR="005B5F7D" w:rsidRPr="006F2B40">
              <w:rPr>
                <w:color w:val="auto"/>
              </w:rPr>
              <w:t>保健管理センター岩見沢分室，</w:t>
            </w:r>
            <w:r w:rsidRPr="006F2B40">
              <w:rPr>
                <w:color w:val="auto"/>
              </w:rPr>
              <w:t>岩見沢校室</w:t>
            </w:r>
          </w:p>
          <w:p w14:paraId="3D5916BC" w14:textId="77777777" w:rsidR="0050526B" w:rsidRPr="006F2B40" w:rsidRDefault="0050526B">
            <w:pPr>
              <w:rPr>
                <w:rFonts w:hint="default"/>
                <w:color w:val="auto"/>
              </w:rPr>
            </w:pPr>
          </w:p>
        </w:tc>
      </w:tr>
    </w:tbl>
    <w:p w14:paraId="6B0A7901" w14:textId="77777777" w:rsidR="0050526B" w:rsidRPr="006F2B40" w:rsidRDefault="0050526B">
      <w:pPr>
        <w:rPr>
          <w:rFonts w:hint="default"/>
          <w:color w:val="auto"/>
        </w:rPr>
      </w:pPr>
    </w:p>
    <w:sectPr w:rsidR="0050526B" w:rsidRPr="006F2B40">
      <w:footnotePr>
        <w:numRestart w:val="eachPage"/>
      </w:footnotePr>
      <w:endnotePr>
        <w:numFmt w:val="decimal"/>
      </w:endnotePr>
      <w:pgSz w:w="11906" w:h="16838"/>
      <w:pgMar w:top="1701" w:right="1026" w:bottom="1019" w:left="1304" w:header="397" w:footer="0" w:gutter="0"/>
      <w:cols w:space="720"/>
      <w:docGrid w:type="linesAndChars" w:linePitch="320" w:charSpace="2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96F0" w14:textId="77777777" w:rsidR="001A51DE" w:rsidRDefault="001A51DE">
      <w:pPr>
        <w:spacing w:before="895"/>
        <w:rPr>
          <w:rFonts w:hint="default"/>
        </w:rPr>
      </w:pPr>
      <w:r>
        <w:continuationSeparator/>
      </w:r>
    </w:p>
  </w:endnote>
  <w:endnote w:type="continuationSeparator" w:id="0">
    <w:p w14:paraId="12C83C57" w14:textId="77777777" w:rsidR="001A51DE" w:rsidRDefault="001A51DE">
      <w:pPr>
        <w:spacing w:before="89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C62B" w14:textId="77777777" w:rsidR="001A51DE" w:rsidRDefault="001A51DE">
      <w:pPr>
        <w:spacing w:before="895"/>
        <w:rPr>
          <w:rFonts w:hint="default"/>
        </w:rPr>
      </w:pPr>
      <w:r>
        <w:continuationSeparator/>
      </w:r>
    </w:p>
  </w:footnote>
  <w:footnote w:type="continuationSeparator" w:id="0">
    <w:p w14:paraId="39A17705" w14:textId="77777777" w:rsidR="001A51DE" w:rsidRDefault="001A51DE">
      <w:pPr>
        <w:spacing w:before="89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08"/>
  <w:hyphenationZone w:val="0"/>
  <w:drawingGridHorizontalSpacing w:val="445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1"/>
    <w:rsid w:val="0004122A"/>
    <w:rsid w:val="00116D71"/>
    <w:rsid w:val="001A51DE"/>
    <w:rsid w:val="002527BC"/>
    <w:rsid w:val="00353B5D"/>
    <w:rsid w:val="0050526B"/>
    <w:rsid w:val="005B5F7D"/>
    <w:rsid w:val="00686ECA"/>
    <w:rsid w:val="006F2B40"/>
    <w:rsid w:val="00764DD9"/>
    <w:rsid w:val="007B1101"/>
    <w:rsid w:val="0092159E"/>
    <w:rsid w:val="009A1C04"/>
    <w:rsid w:val="00A42C41"/>
    <w:rsid w:val="00BA4BB7"/>
    <w:rsid w:val="00BB4E61"/>
    <w:rsid w:val="00BE7F01"/>
    <w:rsid w:val="00BF6D51"/>
    <w:rsid w:val="00D7183A"/>
    <w:rsid w:val="00E158B0"/>
    <w:rsid w:val="00F0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0FB336"/>
  <w15:chartTrackingRefBased/>
  <w15:docId w15:val="{BA8D2E02-674B-4D1F-A824-533A40D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7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16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7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北村 有里子</cp:lastModifiedBy>
  <cp:revision>2</cp:revision>
  <cp:lastPrinted>2024-01-26T07:55:00Z</cp:lastPrinted>
  <dcterms:created xsi:type="dcterms:W3CDTF">2025-03-07T09:14:00Z</dcterms:created>
  <dcterms:modified xsi:type="dcterms:W3CDTF">2025-03-07T09:14:00Z</dcterms:modified>
</cp:coreProperties>
</file>