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B955" w14:textId="77777777" w:rsidR="00FD3805" w:rsidRPr="00BB1253" w:rsidRDefault="00FD3805" w:rsidP="00FD3805">
      <w:pPr>
        <w:widowControl w:val="0"/>
        <w:suppressAutoHyphens/>
        <w:overflowPunct w:val="0"/>
        <w:jc w:val="both"/>
        <w:textAlignment w:val="baseline"/>
        <w:rPr>
          <w:spacing w:val="14"/>
        </w:rPr>
      </w:pPr>
      <w:r w:rsidRPr="004A5581">
        <w:rPr>
          <w:rFonts w:hint="eastAsia"/>
          <w:color w:val="000000" w:themeColor="text1"/>
          <w:spacing w:val="4"/>
        </w:rPr>
        <w:t>別</w:t>
      </w:r>
      <w:r w:rsidRPr="00BB1253">
        <w:rPr>
          <w:rFonts w:hint="eastAsia"/>
          <w:spacing w:val="4"/>
        </w:rPr>
        <w:t>表（第４条，第</w:t>
      </w:r>
      <w:r w:rsidRPr="00BB1253">
        <w:rPr>
          <w:spacing w:val="14"/>
        </w:rPr>
        <w:t>1</w:t>
      </w:r>
      <w:r w:rsidR="004A5581" w:rsidRPr="00BB1253">
        <w:rPr>
          <w:spacing w:val="14"/>
        </w:rPr>
        <w:t>3</w:t>
      </w:r>
      <w:r w:rsidRPr="00BB1253">
        <w:rPr>
          <w:rFonts w:hint="eastAsia"/>
          <w:spacing w:val="4"/>
        </w:rPr>
        <w:t>条関係</w:t>
      </w:r>
      <w:r w:rsidR="00EA2185" w:rsidRPr="00BB1253">
        <w:rPr>
          <w:rFonts w:hint="eastAsia"/>
          <w:spacing w:val="4"/>
        </w:rPr>
        <w:t>)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0"/>
        <w:gridCol w:w="2835"/>
        <w:gridCol w:w="3828"/>
        <w:gridCol w:w="1210"/>
      </w:tblGrid>
      <w:tr w:rsidR="00BB1253" w:rsidRPr="00BB1253" w14:paraId="22B9665E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C175" w14:textId="77777777" w:rsidR="00FD3805" w:rsidRPr="00BB1253" w:rsidRDefault="00FD3805" w:rsidP="004A55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center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  <w:spacing w:val="4"/>
              </w:rPr>
              <w:t>委員会</w:t>
            </w:r>
            <w:r w:rsidR="004A5581" w:rsidRPr="00BB1253">
              <w:rPr>
                <w:rFonts w:hint="eastAsia"/>
                <w:spacing w:val="4"/>
              </w:rPr>
              <w:t>等</w:t>
            </w:r>
            <w:r w:rsidRPr="00BB1253">
              <w:rPr>
                <w:rFonts w:hint="eastAsia"/>
                <w:spacing w:val="4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553C" w14:textId="77777777" w:rsidR="00FD3805" w:rsidRPr="00BB1253" w:rsidRDefault="00FD3805" w:rsidP="004A55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center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  <w:spacing w:val="4"/>
              </w:rPr>
              <w:t>組</w:t>
            </w:r>
            <w:r w:rsidR="004A5581" w:rsidRPr="00BB1253">
              <w:rPr>
                <w:rFonts w:hint="eastAsia"/>
                <w:spacing w:val="4"/>
              </w:rPr>
              <w:t xml:space="preserve">　　　</w:t>
            </w:r>
            <w:r w:rsidRPr="00BB1253">
              <w:rPr>
                <w:rFonts w:hint="eastAsia"/>
                <w:spacing w:val="4"/>
              </w:rPr>
              <w:t>織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AD53" w14:textId="77777777" w:rsidR="00FD3805" w:rsidRPr="00BB1253" w:rsidRDefault="00FD3805" w:rsidP="004A55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center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  <w:spacing w:val="4"/>
              </w:rPr>
              <w:t>審</w:t>
            </w:r>
            <w:r w:rsidR="004A5581" w:rsidRPr="00BB1253">
              <w:rPr>
                <w:rFonts w:hint="eastAsia"/>
                <w:spacing w:val="4"/>
              </w:rPr>
              <w:t xml:space="preserve">　</w:t>
            </w:r>
            <w:r w:rsidRPr="00BB1253">
              <w:rPr>
                <w:rFonts w:hint="eastAsia"/>
                <w:spacing w:val="4"/>
              </w:rPr>
              <w:t>議</w:t>
            </w:r>
            <w:r w:rsidR="004A5581" w:rsidRPr="00BB1253">
              <w:rPr>
                <w:rFonts w:hint="eastAsia"/>
                <w:spacing w:val="4"/>
              </w:rPr>
              <w:t xml:space="preserve">　</w:t>
            </w:r>
            <w:r w:rsidRPr="00BB1253">
              <w:rPr>
                <w:rFonts w:hint="eastAsia"/>
                <w:spacing w:val="4"/>
              </w:rPr>
              <w:t>事</w:t>
            </w:r>
            <w:r w:rsidR="004A5581" w:rsidRPr="00BB1253">
              <w:rPr>
                <w:rFonts w:hint="eastAsia"/>
                <w:spacing w:val="4"/>
              </w:rPr>
              <w:t xml:space="preserve">　</w:t>
            </w:r>
            <w:r w:rsidRPr="00BB1253">
              <w:rPr>
                <w:rFonts w:hint="eastAsia"/>
                <w:spacing w:val="4"/>
              </w:rPr>
              <w:t>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0A6A" w14:textId="77777777" w:rsidR="00FD3805" w:rsidRPr="00BB1253" w:rsidRDefault="00FD3805" w:rsidP="004A55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center"/>
              <w:textAlignment w:val="baseline"/>
              <w:rPr>
                <w:rFonts w:cs="Times New Roman"/>
                <w:spacing w:val="10"/>
                <w:w w:val="66"/>
              </w:rPr>
            </w:pPr>
            <w:r w:rsidRPr="00BB1253">
              <w:rPr>
                <w:rFonts w:hint="eastAsia"/>
                <w:spacing w:val="4"/>
                <w:w w:val="66"/>
              </w:rPr>
              <w:t>主管</w:t>
            </w:r>
            <w:r w:rsidR="004A5581" w:rsidRPr="00BB1253">
              <w:rPr>
                <w:rFonts w:hint="eastAsia"/>
                <w:spacing w:val="4"/>
                <w:w w:val="66"/>
              </w:rPr>
              <w:t>ｸﾞﾙｰﾌﾟ名</w:t>
            </w:r>
          </w:p>
        </w:tc>
      </w:tr>
      <w:tr w:rsidR="00BB1253" w:rsidRPr="00BB1253" w14:paraId="429E4E87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E02B" w14:textId="77777777" w:rsidR="00FD3805" w:rsidRPr="00BB1253" w:rsidRDefault="004A5581" w:rsidP="003126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t>運営委員会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980E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(1</w:t>
            </w:r>
            <w:r w:rsidR="00EA2185" w:rsidRPr="00BB1253">
              <w:t xml:space="preserve">) </w:t>
            </w:r>
            <w:r w:rsidRPr="00BB1253">
              <w:t>キャンパス長</w:t>
            </w:r>
          </w:p>
          <w:p w14:paraId="25C22109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(2</w:t>
            </w:r>
            <w:r w:rsidR="00EA2185" w:rsidRPr="00BB1253">
              <w:t xml:space="preserve">) </w:t>
            </w:r>
            <w:r w:rsidRPr="00BB1253">
              <w:t>教育研究評議会評議員</w:t>
            </w:r>
          </w:p>
          <w:p w14:paraId="237A28D8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(3</w:t>
            </w:r>
            <w:r w:rsidR="00EA2185" w:rsidRPr="00BB1253">
              <w:t xml:space="preserve">) </w:t>
            </w:r>
            <w:r w:rsidRPr="00BB1253">
              <w:t>各専攻から推薦された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各１人</w:t>
            </w:r>
          </w:p>
          <w:p w14:paraId="207DA064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(4</w:t>
            </w:r>
            <w:r w:rsidR="00EA2185" w:rsidRPr="00BB1253">
              <w:t xml:space="preserve">) </w:t>
            </w:r>
            <w:r w:rsidRPr="00BB1253">
              <w:t>事務長</w:t>
            </w:r>
          </w:p>
          <w:p w14:paraId="0E7EDF78" w14:textId="77777777" w:rsidR="00FD3805" w:rsidRPr="00BB1253" w:rsidRDefault="004A5581" w:rsidP="00EA2185">
            <w:pPr>
              <w:spacing w:line="307" w:lineRule="exact"/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(5</w:t>
            </w:r>
            <w:r w:rsidR="00EA2185" w:rsidRPr="00BB1253">
              <w:t xml:space="preserve">) </w:t>
            </w:r>
            <w:r w:rsidRPr="00BB1253">
              <w:t>事務職員のうちからキャンパス長が</w:t>
            </w:r>
            <w:r w:rsidRPr="00BB1253">
              <w:rPr>
                <w:rFonts w:hint="eastAsia"/>
              </w:rPr>
              <w:t xml:space="preserve">指名する者　</w:t>
            </w:r>
            <w:r w:rsidRPr="00BB1253">
              <w:t>１人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A87B" w14:textId="77777777" w:rsidR="004A5581" w:rsidRPr="00BB1253" w:rsidRDefault="00EA2185" w:rsidP="00EA2185">
            <w:pPr>
              <w:spacing w:line="307" w:lineRule="exact"/>
            </w:pPr>
            <w:r w:rsidRPr="00BB1253">
              <w:rPr>
                <w:rFonts w:hint="eastAsia"/>
              </w:rPr>
              <w:t xml:space="preserve">(1) </w:t>
            </w:r>
            <w:r w:rsidR="004A5581" w:rsidRPr="00BB1253">
              <w:t>将来計画に関する事項</w:t>
            </w:r>
          </w:p>
          <w:p w14:paraId="6EFF3EC3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(2</w:t>
            </w:r>
            <w:r w:rsidR="00EA2185" w:rsidRPr="00BB1253">
              <w:rPr>
                <w:rFonts w:hint="eastAsia"/>
              </w:rPr>
              <w:t xml:space="preserve">) </w:t>
            </w:r>
            <w:r w:rsidRPr="00BB1253">
              <w:t>教員人事に関する事項</w:t>
            </w:r>
          </w:p>
          <w:p w14:paraId="5117B500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(3</w:t>
            </w:r>
            <w:r w:rsidR="00EA2185" w:rsidRPr="00BB1253">
              <w:t xml:space="preserve">) </w:t>
            </w:r>
            <w:r w:rsidRPr="00BB1253">
              <w:rPr>
                <w:spacing w:val="23"/>
              </w:rPr>
              <w:t>予</w:t>
            </w:r>
            <w:r w:rsidRPr="00BB1253">
              <w:rPr>
                <w:spacing w:val="22"/>
              </w:rPr>
              <w:t>算及び決算に関する</w:t>
            </w:r>
            <w:r w:rsidRPr="00BB1253">
              <w:t>事項</w:t>
            </w:r>
          </w:p>
          <w:p w14:paraId="1587AC13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(4</w:t>
            </w:r>
            <w:r w:rsidR="00EA2185" w:rsidRPr="00BB1253">
              <w:t xml:space="preserve">) </w:t>
            </w:r>
            <w:r w:rsidRPr="00BB1253">
              <w:rPr>
                <w:spacing w:val="23"/>
              </w:rPr>
              <w:t>諸</w:t>
            </w:r>
            <w:r w:rsidRPr="00BB1253">
              <w:rPr>
                <w:spacing w:val="22"/>
              </w:rPr>
              <w:t>規則の制定及び改廃</w:t>
            </w:r>
            <w:r w:rsidRPr="00BB1253">
              <w:t>に関する事項</w:t>
            </w:r>
          </w:p>
          <w:p w14:paraId="10E11E09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(5</w:t>
            </w:r>
            <w:r w:rsidR="00EA2185" w:rsidRPr="00BB1253">
              <w:t xml:space="preserve">) </w:t>
            </w:r>
            <w:r w:rsidRPr="00BB1253">
              <w:t>施設・設備に関する事項</w:t>
            </w:r>
          </w:p>
          <w:p w14:paraId="2749FD89" w14:textId="77777777" w:rsidR="004A5581" w:rsidRPr="00BB1253" w:rsidRDefault="004A5581" w:rsidP="004A5581">
            <w:pPr>
              <w:spacing w:line="307" w:lineRule="exact"/>
              <w:ind w:left="252" w:hangingChars="100" w:hanging="252"/>
            </w:pPr>
            <w:r w:rsidRPr="00BB1253">
              <w:t>(6</w:t>
            </w:r>
            <w:r w:rsidR="00EA2185" w:rsidRPr="00BB1253">
              <w:t xml:space="preserve">) </w:t>
            </w:r>
            <w:r w:rsidRPr="00BB1253">
              <w:t>宿舎に関する事項</w:t>
            </w:r>
          </w:p>
          <w:p w14:paraId="5C90486F" w14:textId="77777777" w:rsidR="00FD3805" w:rsidRPr="00BB1253" w:rsidRDefault="004A5581" w:rsidP="00EA2185">
            <w:pPr>
              <w:spacing w:line="307" w:lineRule="exact"/>
              <w:ind w:left="252" w:hangingChars="100" w:hanging="252"/>
            </w:pPr>
            <w:r w:rsidRPr="00BB1253">
              <w:t>(7</w:t>
            </w:r>
            <w:r w:rsidR="00EA2185" w:rsidRPr="00BB1253">
              <w:t xml:space="preserve">) </w:t>
            </w:r>
            <w:r w:rsidRPr="00BB1253">
              <w:rPr>
                <w:spacing w:val="23"/>
              </w:rPr>
              <w:t>そ</w:t>
            </w:r>
            <w:r w:rsidRPr="00BB1253">
              <w:rPr>
                <w:spacing w:val="22"/>
              </w:rPr>
              <w:t>の</w:t>
            </w:r>
            <w:r w:rsidRPr="00BB1253">
              <w:rPr>
                <w:spacing w:val="23"/>
              </w:rPr>
              <w:t>他</w:t>
            </w:r>
            <w:r w:rsidRPr="00BB1253">
              <w:rPr>
                <w:spacing w:val="22"/>
              </w:rPr>
              <w:t>岩見沢校の運営</w:t>
            </w:r>
            <w:r w:rsidRPr="00BB1253">
              <w:t>に関して必要な事項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B819" w14:textId="77777777" w:rsidR="00FD3805" w:rsidRPr="00BB1253" w:rsidRDefault="004A5581" w:rsidP="00EA1B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t>総務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09D4AD0A" w14:textId="77777777" w:rsidTr="00EA1B68">
        <w:trPr>
          <w:trHeight w:val="2341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AC4" w14:textId="77777777" w:rsidR="00FD3805" w:rsidRPr="00BB1253" w:rsidRDefault="00F94351" w:rsidP="008D1382">
            <w:pPr>
              <w:rPr>
                <w:rFonts w:cs="Times New Roman"/>
                <w:spacing w:val="10"/>
              </w:rPr>
            </w:pPr>
            <w:r w:rsidRPr="00BB1253">
              <w:t>入学試験委員会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65B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(1</w:t>
            </w:r>
            <w:r w:rsidR="00EA2185" w:rsidRPr="00BB1253">
              <w:t xml:space="preserve">) </w:t>
            </w:r>
            <w:r w:rsidRPr="00BB1253">
              <w:t>キャンパス長</w:t>
            </w:r>
          </w:p>
          <w:p w14:paraId="242E0324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(2</w:t>
            </w:r>
            <w:r w:rsidR="00EA2185" w:rsidRPr="00BB1253">
              <w:t xml:space="preserve">) </w:t>
            </w:r>
            <w:r w:rsidRPr="00BB1253">
              <w:t>芸術・スポーツビジネス専攻から推薦された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１人</w:t>
            </w:r>
          </w:p>
          <w:p w14:paraId="143B4D01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(3</w:t>
            </w:r>
            <w:r w:rsidR="00EA2185" w:rsidRPr="00BB1253">
              <w:t xml:space="preserve">) </w:t>
            </w:r>
            <w:r w:rsidRPr="00BB1253">
              <w:t>音楽文化専攻，美術文化専攻及びスポーツ文化専攻から推薦された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各２人</w:t>
            </w:r>
          </w:p>
          <w:p w14:paraId="4205D96F" w14:textId="77777777" w:rsidR="00FD3805" w:rsidRPr="00BB1253" w:rsidRDefault="00F94351" w:rsidP="00EA2185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(4</w:t>
            </w:r>
            <w:r w:rsidR="00EA2185" w:rsidRPr="00BB1253">
              <w:t xml:space="preserve">) </w:t>
            </w:r>
            <w:r w:rsidRPr="00BB1253">
              <w:t>事務長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4865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(1</w:t>
            </w:r>
            <w:r w:rsidR="00EA2185" w:rsidRPr="00BB1253">
              <w:t xml:space="preserve">) </w:t>
            </w:r>
            <w:r w:rsidR="00EA2185" w:rsidRPr="00BB1253">
              <w:rPr>
                <w:rFonts w:hint="eastAsia"/>
                <w:spacing w:val="22"/>
              </w:rPr>
              <w:t>大学入学共通テスト</w:t>
            </w:r>
            <w:r w:rsidRPr="00BB1253">
              <w:t>の実施に関する事項</w:t>
            </w:r>
          </w:p>
          <w:p w14:paraId="62AD390F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(2</w:t>
            </w:r>
            <w:r w:rsidR="00EA2185" w:rsidRPr="00BB1253">
              <w:t xml:space="preserve">) </w:t>
            </w:r>
            <w:r w:rsidRPr="00BB1253">
              <w:t>入学者選抜に関する事項</w:t>
            </w:r>
          </w:p>
          <w:p w14:paraId="2A72E3B8" w14:textId="77777777" w:rsidR="00EA2185" w:rsidRPr="00BB1253" w:rsidRDefault="00EA2185" w:rsidP="00EA2185">
            <w:pPr>
              <w:ind w:left="252" w:hangingChars="100" w:hanging="252"/>
            </w:pPr>
            <w:r w:rsidRPr="00BB1253">
              <w:rPr>
                <w:rFonts w:hint="eastAsia"/>
              </w:rPr>
              <w:t>(</w:t>
            </w:r>
            <w:r w:rsidRPr="00BB1253">
              <w:t xml:space="preserve">3) </w:t>
            </w:r>
            <w:r w:rsidRPr="00BB1253">
              <w:rPr>
                <w:rFonts w:hint="eastAsia"/>
              </w:rPr>
              <w:t>教育の質保証に関する事項のうち学生受入に関する事項</w:t>
            </w:r>
          </w:p>
          <w:p w14:paraId="1496D992" w14:textId="77777777" w:rsidR="00FD3805" w:rsidRPr="00BB1253" w:rsidRDefault="00EA2185" w:rsidP="00EA2185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 xml:space="preserve">(4) </w:t>
            </w:r>
            <w:r w:rsidR="00F94351" w:rsidRPr="00BB1253">
              <w:rPr>
                <w:spacing w:val="23"/>
              </w:rPr>
              <w:t>そ</w:t>
            </w:r>
            <w:r w:rsidR="00F94351" w:rsidRPr="00BB1253">
              <w:rPr>
                <w:spacing w:val="22"/>
              </w:rPr>
              <w:t>の</w:t>
            </w:r>
            <w:r w:rsidR="00F94351" w:rsidRPr="00BB1253">
              <w:rPr>
                <w:spacing w:val="23"/>
              </w:rPr>
              <w:t>他</w:t>
            </w:r>
            <w:r w:rsidR="00F94351" w:rsidRPr="00BB1253">
              <w:rPr>
                <w:spacing w:val="22"/>
              </w:rPr>
              <w:t>入学試験に関す</w:t>
            </w:r>
            <w:r w:rsidR="00F94351" w:rsidRPr="00BB1253">
              <w:t>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3B4" w14:textId="77777777" w:rsidR="00FD3805" w:rsidRPr="00BB1253" w:rsidRDefault="00F94351" w:rsidP="00EA1B6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5563AF65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ACB" w14:textId="77777777" w:rsidR="00FD3805" w:rsidRPr="00BB1253" w:rsidRDefault="00F94351" w:rsidP="008D1382">
            <w:pPr>
              <w:rPr>
                <w:spacing w:val="4"/>
              </w:rPr>
            </w:pPr>
            <w:r w:rsidRPr="00BB1253">
              <w:rPr>
                <w:rFonts w:hint="eastAsia"/>
                <w:spacing w:val="4"/>
              </w:rPr>
              <w:t>カリキュラム委員会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C67F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(1</w:t>
            </w:r>
            <w:r w:rsidR="00DF1C27" w:rsidRPr="00BB1253">
              <w:t xml:space="preserve">) </w:t>
            </w:r>
            <w:r w:rsidRPr="00BB1253">
              <w:t>教育研究評議会評議員のうちから１人</w:t>
            </w:r>
          </w:p>
          <w:p w14:paraId="1AD2CD6E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(2</w:t>
            </w:r>
            <w:r w:rsidR="00DF1C27" w:rsidRPr="00BB1253">
              <w:t xml:space="preserve">) </w:t>
            </w:r>
            <w:r w:rsidRPr="00BB1253">
              <w:t>芸術・スポーツビ</w:t>
            </w:r>
            <w:r w:rsidRPr="00BB1253">
              <w:rPr>
                <w:rFonts w:cs="Times New Roman"/>
              </w:rPr>
              <w:t xml:space="preserve"> </w:t>
            </w:r>
            <w:r w:rsidRPr="00BB1253">
              <w:t>ジネス専攻から推薦された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１人</w:t>
            </w:r>
          </w:p>
          <w:p w14:paraId="241FBFE4" w14:textId="77777777" w:rsidR="00FD3805" w:rsidRPr="00BB1253" w:rsidRDefault="00F94351" w:rsidP="00CA26A7">
            <w:pPr>
              <w:ind w:left="252" w:hangingChars="100" w:hanging="252"/>
            </w:pPr>
            <w:r w:rsidRPr="00BB1253">
              <w:t>(3</w:t>
            </w:r>
            <w:r w:rsidR="00DF1C27" w:rsidRPr="00BB1253">
              <w:t xml:space="preserve">) </w:t>
            </w:r>
            <w:r w:rsidRPr="00BB1253">
              <w:t>音楽文化専攻</w:t>
            </w:r>
            <w:r w:rsidR="00DF1C27" w:rsidRPr="00BB1253">
              <w:rPr>
                <w:rFonts w:hint="eastAsia"/>
              </w:rPr>
              <w:t>，</w:t>
            </w:r>
            <w:r w:rsidRPr="00BB1253">
              <w:t>美術文化専攻</w:t>
            </w:r>
            <w:r w:rsidR="00DF1C27" w:rsidRPr="00BB1253">
              <w:rPr>
                <w:rFonts w:hint="eastAsia"/>
              </w:rPr>
              <w:t>及びスポーツ文化専攻</w:t>
            </w:r>
            <w:r w:rsidRPr="00BB1253">
              <w:t>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各２人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9E1" w14:textId="212E0574" w:rsidR="00F94351" w:rsidRPr="00BB1253" w:rsidRDefault="00F94351" w:rsidP="00F94351">
            <w:pPr>
              <w:ind w:left="252" w:hangingChars="100" w:hanging="252"/>
            </w:pPr>
            <w:r w:rsidRPr="00BB1253">
              <w:t>(1</w:t>
            </w:r>
            <w:r w:rsidR="00AC223F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</w:t>
            </w:r>
            <w:r w:rsidRPr="00BB1253">
              <w:rPr>
                <w:spacing w:val="23"/>
              </w:rPr>
              <w:t>課</w:t>
            </w:r>
            <w:r w:rsidRPr="00BB1253">
              <w:rPr>
                <w:spacing w:val="22"/>
              </w:rPr>
              <w:t>程の編成及び履</w:t>
            </w:r>
            <w:r w:rsidRPr="00BB1253">
              <w:t>修</w:t>
            </w:r>
            <w:r w:rsidRPr="00BB1253">
              <w:rPr>
                <w:spacing w:val="25"/>
              </w:rPr>
              <w:t>基</w:t>
            </w:r>
            <w:r w:rsidRPr="00BB1253">
              <w:rPr>
                <w:spacing w:val="27"/>
              </w:rPr>
              <w:t>準</w:t>
            </w:r>
            <w:r w:rsidRPr="00BB1253">
              <w:rPr>
                <w:spacing w:val="25"/>
              </w:rPr>
              <w:t>の</w:t>
            </w:r>
            <w:r w:rsidRPr="00BB1253">
              <w:rPr>
                <w:spacing w:val="26"/>
              </w:rPr>
              <w:t>作</w:t>
            </w:r>
            <w:r w:rsidRPr="00BB1253">
              <w:rPr>
                <w:spacing w:val="25"/>
              </w:rPr>
              <w:t>成</w:t>
            </w:r>
            <w:r w:rsidRPr="00BB1253">
              <w:rPr>
                <w:spacing w:val="26"/>
              </w:rPr>
              <w:t>並</w:t>
            </w:r>
            <w:r w:rsidRPr="00BB1253">
              <w:rPr>
                <w:spacing w:val="25"/>
              </w:rPr>
              <w:t>び</w:t>
            </w:r>
            <w:r w:rsidRPr="00BB1253">
              <w:rPr>
                <w:spacing w:val="26"/>
              </w:rPr>
              <w:t>に</w:t>
            </w:r>
            <w:r w:rsidRPr="00BB1253">
              <w:rPr>
                <w:spacing w:val="25"/>
              </w:rPr>
              <w:t>授業</w:t>
            </w:r>
            <w:r w:rsidR="00713EB6">
              <w:rPr>
                <w:rFonts w:hint="eastAsia"/>
                <w:spacing w:val="25"/>
              </w:rPr>
              <w:t>(授業評価を含む。)</w:t>
            </w:r>
            <w:r w:rsidRPr="00BB1253">
              <w:rPr>
                <w:spacing w:val="26"/>
              </w:rPr>
              <w:t>に</w:t>
            </w:r>
            <w:r w:rsidRPr="00BB1253">
              <w:t>関する事項</w:t>
            </w:r>
          </w:p>
          <w:p w14:paraId="41B1F497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(2</w:t>
            </w:r>
            <w:r w:rsidR="00DF1C27" w:rsidRPr="00BB1253">
              <w:t xml:space="preserve">) </w:t>
            </w:r>
            <w:r w:rsidRPr="00BB1253">
              <w:rPr>
                <w:spacing w:val="23"/>
              </w:rPr>
              <w:t>学</w:t>
            </w:r>
            <w:r w:rsidRPr="00BB1253">
              <w:rPr>
                <w:spacing w:val="22"/>
              </w:rPr>
              <w:t>生の入学，編入学，</w:t>
            </w:r>
            <w:r w:rsidRPr="00BB1253">
              <w:t>転入学</w:t>
            </w:r>
            <w:r w:rsidRPr="00BB1253">
              <w:rPr>
                <w:spacing w:val="-14"/>
              </w:rPr>
              <w:t>，</w:t>
            </w:r>
            <w:r w:rsidRPr="00BB1253">
              <w:t>再入学</w:t>
            </w:r>
            <w:r w:rsidRPr="00BB1253">
              <w:rPr>
                <w:spacing w:val="-15"/>
              </w:rPr>
              <w:t>，</w:t>
            </w:r>
            <w:r w:rsidRPr="00BB1253">
              <w:t>休学</w:t>
            </w:r>
            <w:r w:rsidRPr="00BB1253">
              <w:rPr>
                <w:spacing w:val="-15"/>
              </w:rPr>
              <w:t>，</w:t>
            </w:r>
            <w:r w:rsidRPr="00BB1253">
              <w:t>復学，退学</w:t>
            </w:r>
            <w:r w:rsidRPr="00BB1253">
              <w:rPr>
                <w:spacing w:val="-14"/>
              </w:rPr>
              <w:t>，</w:t>
            </w:r>
            <w:r w:rsidRPr="00BB1253">
              <w:t>留学</w:t>
            </w:r>
            <w:r w:rsidRPr="00BB1253">
              <w:rPr>
                <w:spacing w:val="-14"/>
              </w:rPr>
              <w:t>，</w:t>
            </w:r>
            <w:r w:rsidRPr="00BB1253">
              <w:t>転校</w:t>
            </w:r>
            <w:r w:rsidRPr="00BB1253">
              <w:rPr>
                <w:spacing w:val="-14"/>
              </w:rPr>
              <w:t>，</w:t>
            </w:r>
            <w:r w:rsidRPr="00BB1253">
              <w:t>転課程，</w:t>
            </w:r>
            <w:r w:rsidRPr="00BB1253">
              <w:rPr>
                <w:spacing w:val="25"/>
              </w:rPr>
              <w:t>転</w:t>
            </w:r>
            <w:r w:rsidRPr="00BB1253">
              <w:rPr>
                <w:spacing w:val="27"/>
              </w:rPr>
              <w:t>学</w:t>
            </w:r>
            <w:r w:rsidRPr="00BB1253">
              <w:rPr>
                <w:spacing w:val="25"/>
              </w:rPr>
              <w:t>及</w:t>
            </w:r>
            <w:r w:rsidRPr="00BB1253">
              <w:rPr>
                <w:spacing w:val="26"/>
              </w:rPr>
              <w:t>び</w:t>
            </w:r>
            <w:r w:rsidRPr="00BB1253">
              <w:rPr>
                <w:spacing w:val="25"/>
              </w:rPr>
              <w:t>卒</w:t>
            </w:r>
            <w:r w:rsidRPr="00BB1253">
              <w:rPr>
                <w:spacing w:val="26"/>
              </w:rPr>
              <w:t>業</w:t>
            </w:r>
            <w:r w:rsidRPr="00BB1253">
              <w:rPr>
                <w:spacing w:val="25"/>
              </w:rPr>
              <w:t>等</w:t>
            </w:r>
            <w:r w:rsidRPr="00BB1253">
              <w:rPr>
                <w:spacing w:val="26"/>
              </w:rPr>
              <w:t>に</w:t>
            </w:r>
            <w:r w:rsidRPr="00BB1253">
              <w:rPr>
                <w:spacing w:val="25"/>
              </w:rPr>
              <w:t>関する</w:t>
            </w:r>
            <w:r w:rsidRPr="00BB1253">
              <w:t>事項</w:t>
            </w:r>
          </w:p>
          <w:p w14:paraId="63011567" w14:textId="77777777" w:rsidR="00F94351" w:rsidRPr="00BB1253" w:rsidRDefault="00F94351" w:rsidP="00F94351">
            <w:pPr>
              <w:ind w:left="252" w:hangingChars="100" w:hanging="252"/>
            </w:pPr>
            <w:r w:rsidRPr="00BB1253">
              <w:t>(3</w:t>
            </w:r>
            <w:r w:rsidR="00DF1C27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</w:t>
            </w:r>
            <w:r w:rsidRPr="00BB1253">
              <w:rPr>
                <w:spacing w:val="23"/>
              </w:rPr>
              <w:t>職</w:t>
            </w:r>
            <w:r w:rsidRPr="00BB1253">
              <w:rPr>
                <w:spacing w:val="22"/>
              </w:rPr>
              <w:t>員免許状の取得</w:t>
            </w:r>
            <w:r w:rsidRPr="00BB1253">
              <w:t>に関する事項</w:t>
            </w:r>
          </w:p>
          <w:p w14:paraId="3B9EF45F" w14:textId="77777777" w:rsidR="00F94351" w:rsidRDefault="00F94351" w:rsidP="00F94351">
            <w:pPr>
              <w:ind w:left="252" w:hangingChars="100" w:hanging="252"/>
            </w:pPr>
            <w:r w:rsidRPr="00BB1253">
              <w:t>(4</w:t>
            </w:r>
            <w:r w:rsidR="00DF1C27" w:rsidRPr="00BB1253">
              <w:t xml:space="preserve">) </w:t>
            </w:r>
            <w:r w:rsidRPr="00BB1253">
              <w:rPr>
                <w:spacing w:val="23"/>
              </w:rPr>
              <w:t>研</w:t>
            </w:r>
            <w:r w:rsidRPr="00BB1253">
              <w:rPr>
                <w:spacing w:val="22"/>
              </w:rPr>
              <w:t>究生，科目等履修生</w:t>
            </w:r>
            <w:r w:rsidRPr="00BB1253">
              <w:t>及</w:t>
            </w:r>
            <w:r w:rsidRPr="00BB1253">
              <w:rPr>
                <w:spacing w:val="25"/>
              </w:rPr>
              <w:t>び</w:t>
            </w:r>
            <w:r w:rsidRPr="00BB1253">
              <w:rPr>
                <w:spacing w:val="27"/>
              </w:rPr>
              <w:t>特</w:t>
            </w:r>
            <w:r w:rsidRPr="00BB1253">
              <w:rPr>
                <w:spacing w:val="25"/>
              </w:rPr>
              <w:t>別聴講</w:t>
            </w:r>
            <w:r w:rsidRPr="00BB1253">
              <w:rPr>
                <w:spacing w:val="26"/>
              </w:rPr>
              <w:t>学</w:t>
            </w:r>
            <w:r w:rsidRPr="00BB1253">
              <w:rPr>
                <w:spacing w:val="25"/>
              </w:rPr>
              <w:t>生に関す</w:t>
            </w:r>
            <w:r w:rsidRPr="00BB1253">
              <w:rPr>
                <w:spacing w:val="26"/>
              </w:rPr>
              <w:t>る</w:t>
            </w:r>
            <w:r w:rsidRPr="00BB1253">
              <w:t>事項</w:t>
            </w:r>
          </w:p>
          <w:p w14:paraId="32CE75D9" w14:textId="75B4739B" w:rsidR="00713EB6" w:rsidRPr="00BB1253" w:rsidRDefault="00713EB6" w:rsidP="00F94351">
            <w:pPr>
              <w:ind w:left="252" w:hangingChars="100" w:hanging="252"/>
              <w:rPr>
                <w:rFonts w:hint="eastAsia"/>
              </w:rPr>
            </w:pPr>
            <w:r>
              <w:rPr>
                <w:rFonts w:hint="eastAsia"/>
              </w:rPr>
              <w:t xml:space="preserve">(5) </w:t>
            </w:r>
            <w:r w:rsidRPr="00713EB6">
              <w:rPr>
                <w:rFonts w:hint="eastAsia"/>
              </w:rPr>
              <w:t>教育研究活動改善</w:t>
            </w:r>
            <w:r>
              <w:rPr>
                <w:rFonts w:hint="eastAsia"/>
              </w:rPr>
              <w:t>(</w:t>
            </w:r>
            <w:r w:rsidRPr="00713EB6">
              <w:rPr>
                <w:rFonts w:hint="eastAsia"/>
              </w:rPr>
              <w:t>ファカルティ・ディベロップメント，以下「ＦＤ」という。</w:t>
            </w:r>
            <w:r>
              <w:rPr>
                <w:rFonts w:hint="eastAsia"/>
              </w:rPr>
              <w:t>)</w:t>
            </w:r>
            <w:r w:rsidRPr="00713EB6">
              <w:rPr>
                <w:rFonts w:hint="eastAsia"/>
              </w:rPr>
              <w:t>に係る調査・研究及び授業公開・講演会等に関する事項</w:t>
            </w:r>
          </w:p>
          <w:p w14:paraId="5C11C630" w14:textId="6B0F2EE2" w:rsidR="00AC223F" w:rsidRPr="00BB1253" w:rsidRDefault="00AC223F" w:rsidP="00F94351">
            <w:pPr>
              <w:ind w:left="252" w:hangingChars="100" w:hanging="252"/>
            </w:pPr>
            <w:r w:rsidRPr="00BB1253">
              <w:rPr>
                <w:rFonts w:hint="eastAsia"/>
              </w:rPr>
              <w:t>(</w:t>
            </w:r>
            <w:r w:rsidR="00713EB6">
              <w:rPr>
                <w:rFonts w:hint="eastAsia"/>
              </w:rPr>
              <w:t>6</w:t>
            </w:r>
            <w:r w:rsidRPr="00BB1253">
              <w:t xml:space="preserve">) </w:t>
            </w:r>
            <w:r w:rsidRPr="00BB1253">
              <w:rPr>
                <w:rFonts w:hint="eastAsia"/>
              </w:rPr>
              <w:t>教育の質保証に関する事項のうち教育課程に関する事項</w:t>
            </w:r>
          </w:p>
          <w:p w14:paraId="30ED0BEF" w14:textId="4C8790AD" w:rsidR="00FD3805" w:rsidRPr="00BB1253" w:rsidRDefault="00AC223F" w:rsidP="00DF1C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</w:pPr>
            <w:r w:rsidRPr="00BB1253">
              <w:rPr>
                <w:rFonts w:hint="eastAsia"/>
              </w:rPr>
              <w:t>(</w:t>
            </w:r>
            <w:r w:rsidR="00713EB6">
              <w:rPr>
                <w:rFonts w:hint="eastAsia"/>
              </w:rPr>
              <w:t>7</w:t>
            </w:r>
            <w:r w:rsidRPr="00BB1253">
              <w:rPr>
                <w:rFonts w:hint="eastAsia"/>
              </w:rPr>
              <w:t>)</w:t>
            </w:r>
            <w:r w:rsidR="00DF1C27" w:rsidRPr="00BB1253">
              <w:t xml:space="preserve"> </w:t>
            </w:r>
            <w:r w:rsidR="00F94351" w:rsidRPr="00BB1253">
              <w:t>その他教務</w:t>
            </w:r>
            <w:r w:rsidR="00713EB6">
              <w:rPr>
                <w:rFonts w:hint="eastAsia"/>
              </w:rPr>
              <w:t>，</w:t>
            </w:r>
            <w:r w:rsidR="00713EB6" w:rsidRPr="00713EB6">
              <w:rPr>
                <w:rFonts w:hint="eastAsia"/>
              </w:rPr>
              <w:t>自己点検評価及びＦＤ</w:t>
            </w:r>
            <w:r w:rsidR="00F94351" w:rsidRPr="00BB1253">
              <w:t>に関する事項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AA44" w14:textId="77777777" w:rsidR="00FD3805" w:rsidRPr="00BB1253" w:rsidRDefault="00F94351" w:rsidP="00EA1B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6CCBE73A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9479" w14:textId="77777777" w:rsidR="00FD3805" w:rsidRPr="00BB1253" w:rsidRDefault="007C0039" w:rsidP="008D1382">
            <w:pPr>
              <w:rPr>
                <w:spacing w:val="4"/>
              </w:rPr>
            </w:pPr>
            <w:r w:rsidRPr="00BB1253">
              <w:lastRenderedPageBreak/>
              <w:t>学生支援委員会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D8B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(1</w:t>
            </w:r>
            <w:r w:rsidR="00AB6305" w:rsidRPr="00BB1253">
              <w:t xml:space="preserve">) </w:t>
            </w:r>
            <w:r w:rsidRPr="00BB1253">
              <w:t>教育研究評議会評議員のうちから１人</w:t>
            </w:r>
          </w:p>
          <w:p w14:paraId="1087F371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(2</w:t>
            </w:r>
            <w:r w:rsidR="00AB6305" w:rsidRPr="00BB1253">
              <w:t xml:space="preserve">) </w:t>
            </w:r>
            <w:r w:rsidRPr="00BB1253">
              <w:t>各専攻から推薦</w:t>
            </w:r>
            <w:r w:rsidRPr="00BB1253">
              <w:rPr>
                <w:rFonts w:hint="eastAsia"/>
              </w:rPr>
              <w:t>された</w:t>
            </w:r>
            <w:r w:rsidRPr="00BB1253">
              <w:rPr>
                <w:spacing w:val="265"/>
              </w:rPr>
              <w:t>者</w:t>
            </w:r>
            <w:r w:rsidRPr="00BB1253">
              <w:t>各１人</w:t>
            </w:r>
          </w:p>
          <w:p w14:paraId="4A92F6A3" w14:textId="77777777" w:rsidR="00FD3805" w:rsidRPr="00BB1253" w:rsidRDefault="007C0039" w:rsidP="00AB6305">
            <w:pPr>
              <w:ind w:left="252" w:hangingChars="100" w:hanging="252"/>
            </w:pPr>
            <w:r w:rsidRPr="00BB1253">
              <w:t>(3</w:t>
            </w:r>
            <w:r w:rsidR="00AB6305" w:rsidRPr="00BB1253">
              <w:t xml:space="preserve">) </w:t>
            </w:r>
            <w:r w:rsidRPr="00BB1253">
              <w:t>事務長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BB16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(1</w:t>
            </w:r>
            <w:r w:rsidR="00AB6305" w:rsidRPr="00BB1253">
              <w:t xml:space="preserve">) </w:t>
            </w:r>
            <w:r w:rsidRPr="00BB1253">
              <w:rPr>
                <w:spacing w:val="23"/>
              </w:rPr>
              <w:t>学</w:t>
            </w:r>
            <w:r w:rsidRPr="00BB1253">
              <w:rPr>
                <w:spacing w:val="22"/>
              </w:rPr>
              <w:t>生</w:t>
            </w:r>
            <w:r w:rsidRPr="00BB1253">
              <w:rPr>
                <w:spacing w:val="23"/>
              </w:rPr>
              <w:t>支</w:t>
            </w:r>
            <w:r w:rsidRPr="00BB1253">
              <w:rPr>
                <w:spacing w:val="22"/>
              </w:rPr>
              <w:t>援の調査研究に</w:t>
            </w:r>
            <w:r w:rsidRPr="00BB1253">
              <w:t>関する事項</w:t>
            </w:r>
          </w:p>
          <w:p w14:paraId="1A71F5BD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(2</w:t>
            </w:r>
            <w:r w:rsidR="00AB6305" w:rsidRPr="00BB1253">
              <w:t xml:space="preserve">) </w:t>
            </w:r>
            <w:r w:rsidRPr="00BB1253">
              <w:rPr>
                <w:spacing w:val="23"/>
              </w:rPr>
              <w:t>学</w:t>
            </w:r>
            <w:r w:rsidRPr="00BB1253">
              <w:rPr>
                <w:spacing w:val="22"/>
              </w:rPr>
              <w:t>生</w:t>
            </w:r>
            <w:r w:rsidRPr="00BB1253">
              <w:rPr>
                <w:spacing w:val="23"/>
              </w:rPr>
              <w:t>団</w:t>
            </w:r>
            <w:r w:rsidRPr="00BB1253">
              <w:rPr>
                <w:spacing w:val="22"/>
              </w:rPr>
              <w:t>体，課外活動及</w:t>
            </w:r>
            <w:r w:rsidRPr="00BB1253">
              <w:t>び学生生活に関する事項</w:t>
            </w:r>
          </w:p>
          <w:p w14:paraId="20ED16BA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(3</w:t>
            </w:r>
            <w:r w:rsidR="00AB6305" w:rsidRPr="00BB1253">
              <w:t xml:space="preserve">) </w:t>
            </w:r>
            <w:r w:rsidRPr="00BB1253">
              <w:t>学生の奨学に関する事項</w:t>
            </w:r>
          </w:p>
          <w:p w14:paraId="428D977D" w14:textId="77777777" w:rsidR="007C0039" w:rsidRPr="00BB1253" w:rsidRDefault="007C0039" w:rsidP="007C0039">
            <w:pPr>
              <w:ind w:left="252" w:hangingChars="100" w:hanging="252"/>
            </w:pPr>
            <w:r w:rsidRPr="00BB1253">
              <w:t>(4</w:t>
            </w:r>
            <w:r w:rsidR="00AB6305" w:rsidRPr="00BB1253">
              <w:t xml:space="preserve">) </w:t>
            </w:r>
            <w:r w:rsidRPr="00BB1253">
              <w:t>学生寮に関する事項</w:t>
            </w:r>
          </w:p>
          <w:p w14:paraId="4CF97FE9" w14:textId="77777777" w:rsidR="00AB6305" w:rsidRPr="00BB1253" w:rsidRDefault="00AB6305" w:rsidP="007C0039">
            <w:pPr>
              <w:ind w:left="252" w:hangingChars="100" w:hanging="252"/>
            </w:pPr>
            <w:r w:rsidRPr="00BB1253">
              <w:rPr>
                <w:rFonts w:hint="eastAsia"/>
              </w:rPr>
              <w:t>(</w:t>
            </w:r>
            <w:r w:rsidRPr="00BB1253">
              <w:t xml:space="preserve">5) </w:t>
            </w:r>
            <w:r w:rsidRPr="00BB1253">
              <w:rPr>
                <w:rFonts w:hint="eastAsia"/>
              </w:rPr>
              <w:t>教育の質保証に関する事項のうち学生支援に関する事項</w:t>
            </w:r>
          </w:p>
          <w:p w14:paraId="1AACDDE5" w14:textId="77777777" w:rsidR="00FD3805" w:rsidRPr="00BB1253" w:rsidRDefault="00AB6305" w:rsidP="00AB6305">
            <w:pPr>
              <w:ind w:left="252" w:hangingChars="100" w:hanging="252"/>
            </w:pPr>
            <w:r w:rsidRPr="00BB1253">
              <w:rPr>
                <w:rFonts w:hint="eastAsia"/>
              </w:rPr>
              <w:t>(6)</w:t>
            </w:r>
            <w:r w:rsidRPr="00BB1253">
              <w:t xml:space="preserve"> </w:t>
            </w:r>
            <w:r w:rsidR="007C0039" w:rsidRPr="00BB1253">
              <w:rPr>
                <w:spacing w:val="23"/>
              </w:rPr>
              <w:t>そ</w:t>
            </w:r>
            <w:r w:rsidR="007C0039" w:rsidRPr="00BB1253">
              <w:rPr>
                <w:spacing w:val="22"/>
              </w:rPr>
              <w:t>の他学生に関し必要</w:t>
            </w:r>
            <w:r w:rsidR="007C0039" w:rsidRPr="00BB1253">
              <w:t>な事項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6245" w14:textId="77777777" w:rsidR="00FD3805" w:rsidRPr="00BB1253" w:rsidRDefault="007C0039" w:rsidP="00EA1B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2858DE03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8724" w14:textId="77777777" w:rsidR="00FD3805" w:rsidRPr="00BB1253" w:rsidRDefault="00CE6490" w:rsidP="008D1382">
            <w:pPr>
              <w:rPr>
                <w:rFonts w:cs="Times New Roman"/>
                <w:spacing w:val="10"/>
              </w:rPr>
            </w:pPr>
            <w:r w:rsidRPr="00BB1253">
              <w:t>教育実習委員会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FA5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(1</w:t>
            </w:r>
            <w:r w:rsidR="0087131C" w:rsidRPr="00BB1253">
              <w:t xml:space="preserve">) </w:t>
            </w:r>
            <w:r w:rsidRPr="00BB1253">
              <w:t>教育研究評議会評議員のうちから１人</w:t>
            </w:r>
          </w:p>
          <w:p w14:paraId="16DD288B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(2</w:t>
            </w:r>
            <w:r w:rsidR="0087131C" w:rsidRPr="00BB1253">
              <w:t>) 音楽文化専攻</w:t>
            </w:r>
            <w:r w:rsidR="0087131C" w:rsidRPr="00BB1253">
              <w:rPr>
                <w:rFonts w:hint="eastAsia"/>
              </w:rPr>
              <w:t>，</w:t>
            </w:r>
            <w:r w:rsidR="0087131C" w:rsidRPr="00BB1253">
              <w:t>美術文化専攻</w:t>
            </w:r>
            <w:r w:rsidR="0087131C" w:rsidRPr="00BB1253">
              <w:rPr>
                <w:rFonts w:hint="eastAsia"/>
              </w:rPr>
              <w:t>及びスポーツ文化専攻</w:t>
            </w:r>
            <w:r w:rsidR="0087131C" w:rsidRPr="00BB1253">
              <w:t>から推薦された</w:t>
            </w:r>
            <w:r w:rsidR="0087131C" w:rsidRPr="00BB1253">
              <w:rPr>
                <w:spacing w:val="265"/>
              </w:rPr>
              <w:t>者</w:t>
            </w:r>
            <w:r w:rsidR="0087131C" w:rsidRPr="00BB1253">
              <w:t>各２人</w:t>
            </w:r>
          </w:p>
          <w:p w14:paraId="3D6909AE" w14:textId="77777777" w:rsidR="00FD3805" w:rsidRPr="00BB1253" w:rsidRDefault="0087131C" w:rsidP="0087131C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 xml:space="preserve">(3) </w:t>
            </w:r>
            <w:r w:rsidR="00CE6490" w:rsidRPr="00BB1253">
              <w:t>キャンパス長が委嘱する</w:t>
            </w:r>
            <w:r w:rsidR="00CE6490" w:rsidRPr="00BB1253">
              <w:rPr>
                <w:rFonts w:hint="eastAsia"/>
              </w:rPr>
              <w:t xml:space="preserve">教員　</w:t>
            </w:r>
            <w:r w:rsidR="00CE6490" w:rsidRPr="00BB1253">
              <w:t>１人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1FFF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(1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</w:t>
            </w:r>
            <w:r w:rsidRPr="00BB1253">
              <w:rPr>
                <w:spacing w:val="23"/>
              </w:rPr>
              <w:t>実</w:t>
            </w:r>
            <w:r w:rsidRPr="00BB1253">
              <w:rPr>
                <w:spacing w:val="22"/>
              </w:rPr>
              <w:t>習の運営方針に</w:t>
            </w:r>
            <w:r w:rsidRPr="00BB1253">
              <w:t>関する事項</w:t>
            </w:r>
          </w:p>
          <w:p w14:paraId="36C92D90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(2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</w:t>
            </w:r>
            <w:r w:rsidRPr="00BB1253">
              <w:rPr>
                <w:spacing w:val="23"/>
              </w:rPr>
              <w:t>実</w:t>
            </w:r>
            <w:r w:rsidRPr="00BB1253">
              <w:rPr>
                <w:spacing w:val="22"/>
              </w:rPr>
              <w:t>習の実施計画に</w:t>
            </w:r>
            <w:r w:rsidRPr="00BB1253">
              <w:t>関する事項</w:t>
            </w:r>
          </w:p>
          <w:p w14:paraId="5EE5C26E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(3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</w:t>
            </w:r>
            <w:r w:rsidRPr="00BB1253">
              <w:rPr>
                <w:spacing w:val="23"/>
              </w:rPr>
              <w:t>実</w:t>
            </w:r>
            <w:r w:rsidRPr="00BB1253">
              <w:rPr>
                <w:spacing w:val="22"/>
              </w:rPr>
              <w:t>習の指導及び評</w:t>
            </w:r>
            <w:r w:rsidRPr="00BB1253">
              <w:t>価に関する事項</w:t>
            </w:r>
          </w:p>
          <w:p w14:paraId="2F60E874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(4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へき地教育実習に関す</w:t>
            </w:r>
            <w:r w:rsidRPr="00BB1253">
              <w:t>る事項</w:t>
            </w:r>
          </w:p>
          <w:p w14:paraId="33C27299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(5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介</w:t>
            </w:r>
            <w:r w:rsidRPr="00BB1253">
              <w:rPr>
                <w:spacing w:val="22"/>
              </w:rPr>
              <w:t>護</w:t>
            </w:r>
            <w:r w:rsidRPr="00BB1253">
              <w:rPr>
                <w:spacing w:val="23"/>
              </w:rPr>
              <w:t>等</w:t>
            </w:r>
            <w:r w:rsidRPr="00BB1253">
              <w:rPr>
                <w:spacing w:val="22"/>
              </w:rPr>
              <w:t>体験実習に関す</w:t>
            </w:r>
            <w:r w:rsidRPr="00BB1253">
              <w:t>る事項</w:t>
            </w:r>
          </w:p>
          <w:p w14:paraId="45B323DC" w14:textId="77777777" w:rsidR="00CE6490" w:rsidRPr="00BB1253" w:rsidRDefault="00CE6490" w:rsidP="00CE6490">
            <w:pPr>
              <w:ind w:left="252" w:hangingChars="100" w:hanging="252"/>
            </w:pPr>
            <w:r w:rsidRPr="00BB1253">
              <w:t>(6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教</w:t>
            </w:r>
            <w:r w:rsidRPr="00BB1253">
              <w:rPr>
                <w:spacing w:val="22"/>
              </w:rPr>
              <w:t>育実習前ＣＢＴの実</w:t>
            </w:r>
            <w:r w:rsidRPr="00BB1253">
              <w:t>施に関する事項</w:t>
            </w:r>
          </w:p>
          <w:p w14:paraId="04738551" w14:textId="77777777" w:rsidR="00FD3805" w:rsidRPr="00BB1253" w:rsidRDefault="00CE6490" w:rsidP="0087131C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(7</w:t>
            </w:r>
            <w:r w:rsidR="0087131C" w:rsidRPr="00BB1253">
              <w:t xml:space="preserve">) </w:t>
            </w:r>
            <w:r w:rsidRPr="00BB1253">
              <w:rPr>
                <w:spacing w:val="23"/>
              </w:rPr>
              <w:t>そ</w:t>
            </w:r>
            <w:r w:rsidRPr="00BB1253">
              <w:rPr>
                <w:spacing w:val="22"/>
              </w:rPr>
              <w:t>の他教育実習に関す</w:t>
            </w:r>
            <w:r w:rsidRPr="00BB1253">
              <w:t>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876" w14:textId="77777777" w:rsidR="00FD3805" w:rsidRPr="00BB1253" w:rsidRDefault="00CE6490" w:rsidP="00EA1B6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702F6356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614" w14:textId="77777777" w:rsidR="00FD3805" w:rsidRPr="00BB1253" w:rsidRDefault="008D1382" w:rsidP="008D1382">
            <w:pPr>
              <w:rPr>
                <w:rFonts w:cs="Times New Roman"/>
                <w:spacing w:val="10"/>
              </w:rPr>
            </w:pPr>
            <w:r w:rsidRPr="00BB1253">
              <w:t>情報システム運用委員会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7EC" w14:textId="77777777" w:rsidR="006952F0" w:rsidRPr="00BB1253" w:rsidRDefault="006952F0" w:rsidP="008D1382">
            <w:pPr>
              <w:ind w:left="252" w:hangingChars="100" w:hanging="252"/>
            </w:pPr>
            <w:r w:rsidRPr="00BB1253">
              <w:rPr>
                <w:rFonts w:hint="eastAsia"/>
              </w:rPr>
              <w:t>(1) キャンパス長</w:t>
            </w:r>
          </w:p>
          <w:p w14:paraId="49EABFE9" w14:textId="77777777" w:rsidR="006952F0" w:rsidRPr="00BB1253" w:rsidRDefault="006952F0" w:rsidP="006952F0">
            <w:pPr>
              <w:ind w:left="252" w:hangingChars="100" w:hanging="252"/>
            </w:pPr>
            <w:r w:rsidRPr="00BB1253">
              <w:rPr>
                <w:rFonts w:hint="eastAsia"/>
              </w:rPr>
              <w:t>(2</w:t>
            </w:r>
            <w:r w:rsidRPr="00BB1253">
              <w:t xml:space="preserve">) </w:t>
            </w:r>
            <w:r w:rsidRPr="00BB1253">
              <w:rPr>
                <w:rFonts w:hint="eastAsia"/>
              </w:rPr>
              <w:t>事務長</w:t>
            </w:r>
          </w:p>
          <w:p w14:paraId="4DD12C0E" w14:textId="77777777" w:rsidR="00FD3805" w:rsidRPr="00BB1253" w:rsidRDefault="006952F0" w:rsidP="00CA26A7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(3) キャンパス長が指定する者　若干人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9D4" w14:textId="77777777" w:rsidR="00FD3805" w:rsidRPr="00BB1253" w:rsidRDefault="006952F0" w:rsidP="006952F0">
            <w:pPr>
              <w:ind w:left="252" w:hangingChars="100" w:hanging="252"/>
            </w:pPr>
            <w:r w:rsidRPr="00BB1253">
              <w:t xml:space="preserve">(1) </w:t>
            </w:r>
            <w:r w:rsidRPr="00BB1253">
              <w:rPr>
                <w:rFonts w:hint="eastAsia"/>
              </w:rPr>
              <w:t>部局情報システムの運用，各種問題に対する処置に関する事項</w:t>
            </w:r>
          </w:p>
          <w:p w14:paraId="017E5491" w14:textId="77777777" w:rsidR="006952F0" w:rsidRPr="00BB1253" w:rsidRDefault="006952F0" w:rsidP="006952F0">
            <w:pPr>
              <w:ind w:left="252" w:hangingChars="100" w:hanging="252"/>
            </w:pPr>
            <w:r w:rsidRPr="00BB1253">
              <w:t xml:space="preserve">(2) </w:t>
            </w:r>
            <w:r w:rsidRPr="00BB1253">
              <w:rPr>
                <w:rFonts w:hint="eastAsia"/>
              </w:rPr>
              <w:t>部局情報システムの構成，技術的問題に対する処置に関する事項</w:t>
            </w:r>
          </w:p>
          <w:p w14:paraId="667EFD8A" w14:textId="77777777" w:rsidR="006952F0" w:rsidRPr="00BB1253" w:rsidRDefault="006952F0" w:rsidP="006952F0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(3) その他部局情報システムに関する事項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02F" w14:textId="77777777" w:rsidR="00FD3805" w:rsidRPr="00BB1253" w:rsidRDefault="008D1382" w:rsidP="00EA1B6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t>財務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470DF971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1858" w14:textId="77777777" w:rsidR="00EA1B68" w:rsidRPr="00BB1253" w:rsidRDefault="00EA1B68" w:rsidP="00EA1B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t>広報委員会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A6AF" w14:textId="77777777" w:rsidR="00EA1B68" w:rsidRPr="00BB1253" w:rsidRDefault="00EA1B68" w:rsidP="00EA1B68">
            <w:pPr>
              <w:ind w:left="252" w:hangingChars="100" w:hanging="252"/>
              <w:rPr>
                <w:rFonts w:cs="Times New Roman"/>
              </w:rPr>
            </w:pPr>
            <w:r w:rsidRPr="00BB1253">
              <w:t>(1</w:t>
            </w:r>
            <w:r w:rsidR="003221D8" w:rsidRPr="00BB1253">
              <w:t xml:space="preserve">) </w:t>
            </w:r>
            <w:r w:rsidRPr="00BB1253">
              <w:t>芸術・スポーツビジネス専攻から推薦された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１人</w:t>
            </w:r>
            <w:r w:rsidRPr="00BB1253">
              <w:rPr>
                <w:rFonts w:cs="Times New Roman"/>
              </w:rPr>
              <w:t xml:space="preserve"> </w:t>
            </w:r>
          </w:p>
          <w:p w14:paraId="507062B0" w14:textId="77777777" w:rsidR="00EA1B68" w:rsidRPr="00BB1253" w:rsidRDefault="00EA1B68" w:rsidP="00EA1B68">
            <w:pPr>
              <w:spacing w:line="305" w:lineRule="exact"/>
              <w:ind w:left="252" w:hangingChars="100" w:hanging="252"/>
              <w:rPr>
                <w:rFonts w:cs="Times New Roman"/>
              </w:rPr>
            </w:pPr>
            <w:r w:rsidRPr="00BB1253">
              <w:t>(2</w:t>
            </w:r>
            <w:r w:rsidR="003221D8" w:rsidRPr="00BB1253">
              <w:t xml:space="preserve">) </w:t>
            </w:r>
            <w:r w:rsidRPr="00BB1253">
              <w:t>音楽文化専攻，美術文化専攻及びスポーツ文化専攻から推薦された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各２人</w:t>
            </w:r>
            <w:r w:rsidRPr="00BB1253">
              <w:rPr>
                <w:rFonts w:cs="Times New Roman"/>
              </w:rPr>
              <w:t xml:space="preserve"> </w:t>
            </w:r>
          </w:p>
          <w:p w14:paraId="0286CEFC" w14:textId="77777777" w:rsidR="00EA1B68" w:rsidRPr="00BB1253" w:rsidRDefault="00EA1B68" w:rsidP="003221D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cs="Times New Roman"/>
                <w:spacing w:val="10"/>
              </w:rPr>
            </w:pPr>
            <w:r w:rsidRPr="00BB1253">
              <w:t>(3</w:t>
            </w:r>
            <w:r w:rsidR="003221D8" w:rsidRPr="00BB1253">
              <w:t xml:space="preserve">) </w:t>
            </w:r>
            <w:r w:rsidRPr="00BB1253">
              <w:t>事務長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33F" w14:textId="77777777" w:rsidR="00EA1B68" w:rsidRPr="00BB1253" w:rsidRDefault="00EA1B68" w:rsidP="00EA1B68">
            <w:pPr>
              <w:ind w:left="252" w:hangingChars="100" w:hanging="252"/>
            </w:pPr>
            <w:r w:rsidRPr="00BB1253">
              <w:t>(1</w:t>
            </w:r>
            <w:r w:rsidR="003221D8" w:rsidRPr="00BB1253">
              <w:t xml:space="preserve">) </w:t>
            </w:r>
            <w:r w:rsidRPr="00BB1253">
              <w:rPr>
                <w:spacing w:val="23"/>
              </w:rPr>
              <w:t>広</w:t>
            </w:r>
            <w:r w:rsidRPr="00BB1253">
              <w:rPr>
                <w:spacing w:val="22"/>
              </w:rPr>
              <w:t>報</w:t>
            </w:r>
            <w:r w:rsidRPr="00BB1253">
              <w:rPr>
                <w:spacing w:val="24"/>
              </w:rPr>
              <w:t>に</w:t>
            </w:r>
            <w:r w:rsidRPr="00BB1253">
              <w:rPr>
                <w:spacing w:val="22"/>
              </w:rPr>
              <w:t>関する事項（学</w:t>
            </w:r>
            <w:r w:rsidRPr="00BB1253">
              <w:t>生募集に関するものを含む</w:t>
            </w:r>
            <w:r w:rsidRPr="00BB1253">
              <w:rPr>
                <w:spacing w:val="-107"/>
              </w:rPr>
              <w:t>。</w:t>
            </w:r>
            <w:r w:rsidR="00EA2185" w:rsidRPr="00BB1253">
              <w:t>)</w:t>
            </w:r>
          </w:p>
          <w:p w14:paraId="2EE9461F" w14:textId="77777777" w:rsidR="00EA1B68" w:rsidRPr="00BB1253" w:rsidRDefault="00EA1B68" w:rsidP="00EA1B68">
            <w:pPr>
              <w:ind w:left="252" w:hangingChars="100" w:hanging="252"/>
            </w:pPr>
            <w:r w:rsidRPr="00BB1253">
              <w:t>(2</w:t>
            </w:r>
            <w:r w:rsidR="003221D8" w:rsidRPr="00BB1253">
              <w:t xml:space="preserve">) </w:t>
            </w:r>
            <w:r w:rsidRPr="00BB1253">
              <w:rPr>
                <w:spacing w:val="23"/>
              </w:rPr>
              <w:t>ホ</w:t>
            </w:r>
            <w:r w:rsidRPr="00BB1253">
              <w:rPr>
                <w:spacing w:val="22"/>
              </w:rPr>
              <w:t>ー</w:t>
            </w:r>
            <w:r w:rsidRPr="00BB1253">
              <w:rPr>
                <w:spacing w:val="23"/>
              </w:rPr>
              <w:t>ム</w:t>
            </w:r>
            <w:r w:rsidRPr="00BB1253">
              <w:rPr>
                <w:spacing w:val="22"/>
              </w:rPr>
              <w:t>ページの管理運</w:t>
            </w:r>
            <w:r w:rsidRPr="00BB1253">
              <w:t>用に関する事項</w:t>
            </w:r>
          </w:p>
          <w:p w14:paraId="4633E081" w14:textId="77777777" w:rsidR="00EA1B68" w:rsidRPr="00BB1253" w:rsidRDefault="00EA1B68" w:rsidP="003221D8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(3</w:t>
            </w:r>
            <w:r w:rsidR="003221D8" w:rsidRPr="00BB1253">
              <w:t xml:space="preserve">) </w:t>
            </w:r>
            <w:r w:rsidRPr="00BB1253">
              <w:rPr>
                <w:spacing w:val="23"/>
              </w:rPr>
              <w:t>そ</w:t>
            </w:r>
            <w:r w:rsidRPr="00BB1253">
              <w:rPr>
                <w:spacing w:val="22"/>
              </w:rPr>
              <w:t>の他広報に関して必</w:t>
            </w:r>
            <w:r w:rsidRPr="00BB1253">
              <w:t>要な事項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9DE" w14:textId="17C9A1F0" w:rsidR="00EA1B68" w:rsidRPr="00BB1253" w:rsidRDefault="00EA1B68" w:rsidP="00EA1B68">
            <w:pPr>
              <w:rPr>
                <w:rFonts w:cs="Times New Roman"/>
                <w:spacing w:val="10"/>
              </w:rPr>
            </w:pPr>
            <w:r w:rsidRPr="00BB1253">
              <w:t>広報・連携</w:t>
            </w:r>
            <w:r w:rsidR="00301C9B">
              <w:rPr>
                <w:rFonts w:hint="eastAsia"/>
              </w:rPr>
              <w:t>推進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63625FF9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3E30" w14:textId="77777777" w:rsidR="00EA1B68" w:rsidRPr="00BB1253" w:rsidRDefault="00480989" w:rsidP="00480989">
            <w:pPr>
              <w:rPr>
                <w:rFonts w:cs="Times New Roman"/>
                <w:spacing w:val="10"/>
              </w:rPr>
            </w:pPr>
            <w:r w:rsidRPr="00BB1253">
              <w:t>キャリアセンター岩見沢校センタ</w:t>
            </w:r>
            <w:r w:rsidRPr="00BB1253">
              <w:rPr>
                <w:rFonts w:hint="eastAsia"/>
              </w:rPr>
              <w:t>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4FC" w14:textId="77777777" w:rsidR="00480989" w:rsidRPr="00BB1253" w:rsidRDefault="00480989" w:rsidP="00480989">
            <w:pPr>
              <w:ind w:left="252" w:hangingChars="100" w:hanging="252"/>
            </w:pPr>
            <w:r w:rsidRPr="00BB1253">
              <w:t>(1</w:t>
            </w:r>
            <w:r w:rsidR="003221D8" w:rsidRPr="00BB1253">
              <w:t xml:space="preserve">) </w:t>
            </w:r>
            <w:r w:rsidRPr="00BB1253">
              <w:t>教育研究評議会評議員のうちから１人</w:t>
            </w:r>
          </w:p>
          <w:p w14:paraId="358B209A" w14:textId="77777777" w:rsidR="00480989" w:rsidRPr="00BB1253" w:rsidRDefault="00480989" w:rsidP="00480989">
            <w:pPr>
              <w:ind w:left="252" w:hangingChars="100" w:hanging="252"/>
            </w:pPr>
            <w:r w:rsidRPr="00BB1253">
              <w:t>(2</w:t>
            </w:r>
            <w:r w:rsidR="003221D8" w:rsidRPr="00BB1253">
              <w:t xml:space="preserve">) </w:t>
            </w:r>
            <w:r w:rsidRPr="00BB1253">
              <w:t>各専攻から推薦された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各１人</w:t>
            </w:r>
          </w:p>
          <w:p w14:paraId="356E919B" w14:textId="77777777" w:rsidR="00480989" w:rsidRPr="00BB1253" w:rsidRDefault="00480989" w:rsidP="00480989">
            <w:pPr>
              <w:ind w:left="252" w:hangingChars="100" w:hanging="252"/>
            </w:pPr>
            <w:r w:rsidRPr="00BB1253">
              <w:t>(3</w:t>
            </w:r>
            <w:r w:rsidR="003221D8" w:rsidRPr="00BB1253">
              <w:t xml:space="preserve">) </w:t>
            </w:r>
            <w:r w:rsidRPr="00BB1253">
              <w:t>副センター長</w:t>
            </w:r>
          </w:p>
          <w:p w14:paraId="6DD4C318" w14:textId="77777777" w:rsidR="00480989" w:rsidRPr="00BB1253" w:rsidRDefault="00480989" w:rsidP="00480989">
            <w:pPr>
              <w:ind w:left="278" w:hangingChars="100" w:hanging="278"/>
            </w:pPr>
            <w:r w:rsidRPr="00BB1253">
              <w:rPr>
                <w:spacing w:val="26"/>
              </w:rPr>
              <w:lastRenderedPageBreak/>
              <w:t>（セン</w:t>
            </w:r>
            <w:r w:rsidRPr="00BB1253">
              <w:rPr>
                <w:spacing w:val="28"/>
              </w:rPr>
              <w:t>タ</w:t>
            </w:r>
            <w:r w:rsidRPr="00BB1253">
              <w:rPr>
                <w:spacing w:val="26"/>
              </w:rPr>
              <w:t>ー長：</w:t>
            </w:r>
            <w:r w:rsidRPr="00BB1253">
              <w:rPr>
                <w:spacing w:val="20"/>
              </w:rPr>
              <w:t>(</w:t>
            </w:r>
            <w:r w:rsidRPr="00BB1253">
              <w:t>2</w:t>
            </w:r>
            <w:r w:rsidR="00EA2185" w:rsidRPr="00BB1253">
              <w:t>)</w:t>
            </w:r>
            <w:r w:rsidRPr="00BB1253">
              <w:t>の教員による互選</w:t>
            </w:r>
            <w:r w:rsidR="00EA2185" w:rsidRPr="00BB1253">
              <w:t>)</w:t>
            </w:r>
          </w:p>
          <w:p w14:paraId="164D5D1E" w14:textId="77777777" w:rsidR="00EA1B68" w:rsidRPr="00BB1253" w:rsidRDefault="00480989" w:rsidP="00480989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（副センター長：２人置くこととし，１人</w:t>
            </w:r>
            <w:r w:rsidRPr="00BB1253">
              <w:rPr>
                <w:spacing w:val="28"/>
              </w:rPr>
              <w:t>は</w:t>
            </w:r>
            <w:r w:rsidRPr="00BB1253">
              <w:rPr>
                <w:spacing w:val="22"/>
              </w:rPr>
              <w:t>(2</w:t>
            </w:r>
            <w:r w:rsidR="00EA2185" w:rsidRPr="00BB1253">
              <w:rPr>
                <w:spacing w:val="22"/>
              </w:rPr>
              <w:t>)</w:t>
            </w:r>
            <w:r w:rsidRPr="00BB1253">
              <w:rPr>
                <w:spacing w:val="27"/>
              </w:rPr>
              <w:t>の</w:t>
            </w:r>
            <w:r w:rsidRPr="00BB1253">
              <w:rPr>
                <w:spacing w:val="28"/>
              </w:rPr>
              <w:t>教員によ</w:t>
            </w:r>
            <w:r w:rsidRPr="00BB1253">
              <w:t>る互選とし，もう１人は，(3</w:t>
            </w:r>
            <w:r w:rsidR="00EA2185" w:rsidRPr="00BB1253">
              <w:t>)</w:t>
            </w:r>
            <w:r w:rsidRPr="00BB1253">
              <w:t>の者</w:t>
            </w:r>
            <w:r w:rsidR="00EA2185" w:rsidRPr="00BB1253"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02DE" w14:textId="77777777" w:rsidR="00480989" w:rsidRPr="00BB1253" w:rsidRDefault="00480989" w:rsidP="00480989">
            <w:pPr>
              <w:ind w:left="252" w:hangingChars="100" w:hanging="252"/>
            </w:pPr>
            <w:r w:rsidRPr="00BB1253">
              <w:lastRenderedPageBreak/>
              <w:t>(1</w:t>
            </w:r>
            <w:r w:rsidR="003221D8" w:rsidRPr="00BB1253">
              <w:t xml:space="preserve">) </w:t>
            </w:r>
            <w:r w:rsidRPr="00BB1253">
              <w:rPr>
                <w:spacing w:val="23"/>
              </w:rPr>
              <w:t>キ</w:t>
            </w:r>
            <w:r w:rsidRPr="00BB1253">
              <w:rPr>
                <w:spacing w:val="22"/>
              </w:rPr>
              <w:t>ャ</w:t>
            </w:r>
            <w:r w:rsidRPr="00BB1253">
              <w:rPr>
                <w:spacing w:val="23"/>
              </w:rPr>
              <w:t>リ</w:t>
            </w:r>
            <w:r w:rsidRPr="00BB1253">
              <w:rPr>
                <w:spacing w:val="22"/>
              </w:rPr>
              <w:t>アセンター規則</w:t>
            </w:r>
            <w:r w:rsidRPr="00BB1253">
              <w:t>第９条各号に規定する事項</w:t>
            </w:r>
          </w:p>
          <w:p w14:paraId="024CD69E" w14:textId="77777777" w:rsidR="003221D8" w:rsidRPr="00BB1253" w:rsidRDefault="003221D8" w:rsidP="00480989">
            <w:pPr>
              <w:ind w:left="252" w:hangingChars="100" w:hanging="252"/>
            </w:pPr>
            <w:r w:rsidRPr="00BB1253">
              <w:rPr>
                <w:rFonts w:hint="eastAsia"/>
              </w:rPr>
              <w:t>(</w:t>
            </w:r>
            <w:r w:rsidRPr="00BB1253">
              <w:t xml:space="preserve">2) </w:t>
            </w:r>
            <w:r w:rsidRPr="00BB1253">
              <w:rPr>
                <w:rFonts w:hint="eastAsia"/>
              </w:rPr>
              <w:t>教育の質保証に関する事項のうちキャリア支援に関する事項</w:t>
            </w:r>
          </w:p>
          <w:p w14:paraId="58D22850" w14:textId="77777777" w:rsidR="00EA1B68" w:rsidRPr="00BB1253" w:rsidRDefault="003221D8" w:rsidP="003221D8">
            <w:pPr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lastRenderedPageBreak/>
              <w:t xml:space="preserve">(3) </w:t>
            </w:r>
            <w:r w:rsidR="00480989" w:rsidRPr="00BB1253">
              <w:rPr>
                <w:spacing w:val="23"/>
              </w:rPr>
              <w:t>そ</w:t>
            </w:r>
            <w:r w:rsidR="00480989" w:rsidRPr="00BB1253">
              <w:rPr>
                <w:spacing w:val="22"/>
              </w:rPr>
              <w:t>の</w:t>
            </w:r>
            <w:r w:rsidR="00480989" w:rsidRPr="00BB1253">
              <w:rPr>
                <w:spacing w:val="23"/>
              </w:rPr>
              <w:t>他</w:t>
            </w:r>
            <w:r w:rsidR="00480989" w:rsidRPr="00BB1253">
              <w:rPr>
                <w:spacing w:val="22"/>
              </w:rPr>
              <w:t>本校の就職支援</w:t>
            </w:r>
            <w:r w:rsidR="00480989" w:rsidRPr="00BB1253">
              <w:t>に関する事項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78C2" w14:textId="77777777" w:rsidR="00EA1B68" w:rsidRPr="00BB1253" w:rsidRDefault="00480989" w:rsidP="00EA1B6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lastRenderedPageBreak/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5189933C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7D2" w14:textId="77777777" w:rsidR="00EA1B68" w:rsidRPr="00BB1253" w:rsidRDefault="007B1E84" w:rsidP="007B1E84">
            <w:pPr>
              <w:spacing w:line="307" w:lineRule="exact"/>
              <w:rPr>
                <w:rFonts w:cs="Times New Roman"/>
                <w:spacing w:val="10"/>
              </w:rPr>
            </w:pPr>
            <w:r w:rsidRPr="00BB1253">
              <w:t>国際交流・協力センター岩見沢校センター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07F" w14:textId="77777777" w:rsidR="007B1E84" w:rsidRPr="00BB1253" w:rsidRDefault="007B1E84" w:rsidP="007B1E84">
            <w:pPr>
              <w:spacing w:line="307" w:lineRule="exact"/>
              <w:ind w:left="252" w:hangingChars="100" w:hanging="252"/>
            </w:pPr>
            <w:r w:rsidRPr="00BB1253">
              <w:t>(1</w:t>
            </w:r>
            <w:r w:rsidR="00816FD9" w:rsidRPr="00BB1253">
              <w:t xml:space="preserve">) </w:t>
            </w:r>
            <w:r w:rsidRPr="00BB1253">
              <w:t>国際交流・協力センター規則第７条第２項に規定するセンター長</w:t>
            </w:r>
          </w:p>
          <w:p w14:paraId="59A826D7" w14:textId="77777777" w:rsidR="007B1E84" w:rsidRPr="00BB1253" w:rsidRDefault="007B1E84" w:rsidP="007B1E84">
            <w:pPr>
              <w:spacing w:line="307" w:lineRule="exact"/>
              <w:ind w:left="252" w:hangingChars="100" w:hanging="252"/>
            </w:pPr>
            <w:r w:rsidRPr="00BB1253">
              <w:t>(2</w:t>
            </w:r>
            <w:r w:rsidR="00816FD9" w:rsidRPr="00BB1253">
              <w:t xml:space="preserve">) </w:t>
            </w:r>
            <w:r w:rsidRPr="00BB1253">
              <w:t>各専攻から推薦された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各１人</w:t>
            </w:r>
          </w:p>
          <w:p w14:paraId="22E6E5F1" w14:textId="77777777" w:rsidR="00EA1B68" w:rsidRPr="00BB1253" w:rsidRDefault="007B1E84" w:rsidP="007B1E84">
            <w:pPr>
              <w:spacing w:line="307" w:lineRule="exact"/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((2</w:t>
            </w:r>
            <w:r w:rsidR="00EA2185" w:rsidRPr="00BB1253">
              <w:t>)</w:t>
            </w:r>
            <w:r w:rsidRPr="00BB1253">
              <w:t>に規定する者は，</w:t>
            </w:r>
            <w:r w:rsidRPr="00BB1253">
              <w:rPr>
                <w:spacing w:val="22"/>
              </w:rPr>
              <w:t>(1</w:t>
            </w:r>
            <w:r w:rsidR="00EA2185" w:rsidRPr="00BB1253">
              <w:rPr>
                <w:spacing w:val="22"/>
              </w:rPr>
              <w:t>)</w:t>
            </w:r>
            <w:r w:rsidRPr="00BB1253">
              <w:rPr>
                <w:spacing w:val="28"/>
              </w:rPr>
              <w:t>に</w:t>
            </w:r>
            <w:r w:rsidRPr="00BB1253">
              <w:rPr>
                <w:spacing w:val="27"/>
              </w:rPr>
              <w:t>規</w:t>
            </w:r>
            <w:r w:rsidRPr="00BB1253">
              <w:rPr>
                <w:spacing w:val="28"/>
              </w:rPr>
              <w:t>定する者</w:t>
            </w:r>
            <w:r w:rsidRPr="00BB1253">
              <w:t>が所属する専攻を除く専攻から推薦された者各１人とする</w:t>
            </w:r>
            <w:r w:rsidRPr="00BB1253">
              <w:rPr>
                <w:spacing w:val="-105"/>
              </w:rPr>
              <w:t>。</w:t>
            </w:r>
            <w:r w:rsidR="00EA2185" w:rsidRPr="00BB1253"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E3E" w14:textId="77777777" w:rsidR="007B1E84" w:rsidRPr="00BB1253" w:rsidRDefault="007B1E84" w:rsidP="007B1E84">
            <w:pPr>
              <w:spacing w:line="307" w:lineRule="exact"/>
              <w:ind w:left="252" w:hangingChars="100" w:hanging="252"/>
            </w:pPr>
            <w:r w:rsidRPr="00BB1253">
              <w:t>(1</w:t>
            </w:r>
            <w:r w:rsidR="00816FD9" w:rsidRPr="00BB1253">
              <w:t xml:space="preserve">) </w:t>
            </w:r>
            <w:r w:rsidRPr="00BB1253">
              <w:rPr>
                <w:spacing w:val="23"/>
              </w:rPr>
              <w:t>国</w:t>
            </w:r>
            <w:r w:rsidRPr="00BB1253">
              <w:rPr>
                <w:spacing w:val="22"/>
              </w:rPr>
              <w:t>際</w:t>
            </w:r>
            <w:r w:rsidRPr="00BB1253">
              <w:rPr>
                <w:spacing w:val="23"/>
              </w:rPr>
              <w:t>交</w:t>
            </w:r>
            <w:r w:rsidRPr="00BB1253">
              <w:rPr>
                <w:spacing w:val="22"/>
              </w:rPr>
              <w:t>流・協力センタ</w:t>
            </w:r>
            <w:r w:rsidRPr="00BB1253">
              <w:t>ー規則第４条各号に規定する事項</w:t>
            </w:r>
          </w:p>
          <w:p w14:paraId="75FF2322" w14:textId="77777777" w:rsidR="00816FD9" w:rsidRPr="00BB1253" w:rsidRDefault="00816FD9" w:rsidP="007B1E84">
            <w:pPr>
              <w:spacing w:line="307" w:lineRule="exact"/>
              <w:ind w:left="252" w:hangingChars="100" w:hanging="252"/>
            </w:pPr>
            <w:r w:rsidRPr="00BB1253">
              <w:rPr>
                <w:rFonts w:hint="eastAsia"/>
              </w:rPr>
              <w:t>(</w:t>
            </w:r>
            <w:r w:rsidRPr="00BB1253">
              <w:t xml:space="preserve">2) </w:t>
            </w:r>
            <w:r w:rsidRPr="00BB1253">
              <w:rPr>
                <w:rFonts w:hint="eastAsia"/>
              </w:rPr>
              <w:t>教育の質保証に関する事項のうち留学生支援に関する事項</w:t>
            </w:r>
          </w:p>
          <w:p w14:paraId="57F3BB8C" w14:textId="77777777" w:rsidR="00EA1B68" w:rsidRPr="00BB1253" w:rsidRDefault="00816FD9" w:rsidP="00816FD9">
            <w:pPr>
              <w:spacing w:line="307" w:lineRule="exact"/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 xml:space="preserve">(3) </w:t>
            </w:r>
            <w:r w:rsidR="007B1E84" w:rsidRPr="00BB1253">
              <w:rPr>
                <w:spacing w:val="23"/>
              </w:rPr>
              <w:t>そ</w:t>
            </w:r>
            <w:r w:rsidR="007B1E84" w:rsidRPr="00BB1253">
              <w:rPr>
                <w:spacing w:val="22"/>
              </w:rPr>
              <w:t>の</w:t>
            </w:r>
            <w:r w:rsidR="007B1E84" w:rsidRPr="00BB1253">
              <w:rPr>
                <w:spacing w:val="23"/>
              </w:rPr>
              <w:t>他</w:t>
            </w:r>
            <w:r w:rsidR="007B1E84" w:rsidRPr="00BB1253">
              <w:rPr>
                <w:spacing w:val="22"/>
              </w:rPr>
              <w:t>本校の国際交流</w:t>
            </w:r>
            <w:r w:rsidR="007B1E84" w:rsidRPr="00BB1253">
              <w:t>・協力に関する事項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ECA" w14:textId="77777777" w:rsidR="007B1E84" w:rsidRPr="00BB1253" w:rsidRDefault="007B1E84" w:rsidP="007B1E8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w w:val="50"/>
              </w:rPr>
            </w:pPr>
            <w:r w:rsidRPr="00BB1253">
              <w:t>総務</w:t>
            </w:r>
            <w:r w:rsidRPr="00BB1253">
              <w:rPr>
                <w:w w:val="50"/>
              </w:rPr>
              <w:t>グループ</w:t>
            </w:r>
          </w:p>
          <w:p w14:paraId="01FFE890" w14:textId="77777777" w:rsidR="00EA1B68" w:rsidRPr="00BB1253" w:rsidRDefault="007B1E84" w:rsidP="007B1E8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480989" w:rsidRPr="00BB1253" w14:paraId="3E9B8427" w14:textId="77777777" w:rsidTr="00EA1B68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441C" w14:textId="77777777" w:rsidR="00480989" w:rsidRPr="00BB1253" w:rsidRDefault="00033465" w:rsidP="0003346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t>研究倫理委員会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B272" w14:textId="77777777" w:rsidR="00033465" w:rsidRPr="00BB1253" w:rsidRDefault="00033465" w:rsidP="00033465">
            <w:pPr>
              <w:spacing w:line="305" w:lineRule="exact"/>
              <w:ind w:left="252" w:hangingChars="100" w:hanging="252"/>
            </w:pPr>
            <w:r w:rsidRPr="00BB1253">
              <w:t>(1</w:t>
            </w:r>
            <w:r w:rsidR="00E07744" w:rsidRPr="00BB1253">
              <w:t xml:space="preserve">) </w:t>
            </w:r>
            <w:r w:rsidRPr="00BB1253">
              <w:t>芸術・スポーツビジネス専攻から推薦された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１人</w:t>
            </w:r>
          </w:p>
          <w:p w14:paraId="7CD9BC2B" w14:textId="77777777" w:rsidR="00033465" w:rsidRPr="00BB1253" w:rsidRDefault="00033465" w:rsidP="00033465">
            <w:pPr>
              <w:spacing w:line="305" w:lineRule="exact"/>
              <w:ind w:left="252" w:hangingChars="100" w:hanging="252"/>
            </w:pPr>
            <w:r w:rsidRPr="00BB1253">
              <w:t>(2</w:t>
            </w:r>
            <w:r w:rsidR="00E07744" w:rsidRPr="00BB1253">
              <w:t xml:space="preserve">) </w:t>
            </w:r>
            <w:r w:rsidRPr="00BB1253">
              <w:t>音楽文化専攻又は美術文化専攻から推薦された</w:t>
            </w:r>
            <w:r w:rsidRPr="00BB1253">
              <w:rPr>
                <w:spacing w:val="265"/>
              </w:rPr>
              <w:t>者</w:t>
            </w:r>
            <w:r w:rsidRPr="00BB1253">
              <w:t>１人</w:t>
            </w:r>
          </w:p>
          <w:p w14:paraId="4814A818" w14:textId="77777777" w:rsidR="00480989" w:rsidRPr="00BB1253" w:rsidRDefault="00033465" w:rsidP="00E07744">
            <w:pPr>
              <w:spacing w:line="305" w:lineRule="exact"/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(3</w:t>
            </w:r>
            <w:r w:rsidR="00E07744" w:rsidRPr="00BB1253">
              <w:t xml:space="preserve">) </w:t>
            </w:r>
            <w:r w:rsidRPr="00BB1253">
              <w:t>スポーツ文化専攻から推薦された者</w:t>
            </w:r>
            <w:r w:rsidRPr="00BB1253">
              <w:rPr>
                <w:rFonts w:hint="eastAsia"/>
              </w:rPr>
              <w:t xml:space="preserve">　</w:t>
            </w:r>
            <w:r w:rsidRPr="00BB1253">
              <w:t>２人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7EE7" w14:textId="77777777" w:rsidR="00033465" w:rsidRPr="00BB1253" w:rsidRDefault="00033465" w:rsidP="00033465">
            <w:pPr>
              <w:spacing w:line="305" w:lineRule="exact"/>
              <w:ind w:left="252" w:hangingChars="100" w:hanging="252"/>
            </w:pPr>
            <w:r w:rsidRPr="00BB1253">
              <w:t>(1</w:t>
            </w:r>
            <w:r w:rsidR="00E07744" w:rsidRPr="00BB1253">
              <w:t xml:space="preserve">) </w:t>
            </w:r>
            <w:r w:rsidRPr="00BB1253">
              <w:rPr>
                <w:spacing w:val="23"/>
              </w:rPr>
              <w:t>研</w:t>
            </w:r>
            <w:r w:rsidRPr="00BB1253">
              <w:rPr>
                <w:spacing w:val="22"/>
              </w:rPr>
              <w:t>究</w:t>
            </w:r>
            <w:r w:rsidRPr="00BB1253">
              <w:rPr>
                <w:spacing w:val="23"/>
              </w:rPr>
              <w:t>の</w:t>
            </w:r>
            <w:r w:rsidRPr="00BB1253">
              <w:rPr>
                <w:spacing w:val="22"/>
              </w:rPr>
              <w:t>実施に係る計画</w:t>
            </w:r>
            <w:r w:rsidRPr="00BB1253">
              <w:t>の審査に関する事項</w:t>
            </w:r>
          </w:p>
          <w:p w14:paraId="11EE4A20" w14:textId="77777777" w:rsidR="00480989" w:rsidRPr="00BB1253" w:rsidRDefault="00033465" w:rsidP="00E07744">
            <w:pPr>
              <w:spacing w:line="305" w:lineRule="exact"/>
              <w:ind w:left="252" w:hangingChars="100" w:hanging="252"/>
              <w:rPr>
                <w:rFonts w:cs="Times New Roman"/>
                <w:spacing w:val="10"/>
              </w:rPr>
            </w:pPr>
            <w:r w:rsidRPr="00BB1253">
              <w:t>(2</w:t>
            </w:r>
            <w:r w:rsidR="00E07744" w:rsidRPr="00BB1253">
              <w:t xml:space="preserve">) </w:t>
            </w:r>
            <w:r w:rsidRPr="00BB1253">
              <w:rPr>
                <w:spacing w:val="23"/>
              </w:rPr>
              <w:t>そ</w:t>
            </w:r>
            <w:r w:rsidRPr="00BB1253">
              <w:rPr>
                <w:spacing w:val="22"/>
              </w:rPr>
              <w:t>の</w:t>
            </w:r>
            <w:r w:rsidRPr="00BB1253">
              <w:rPr>
                <w:spacing w:val="23"/>
              </w:rPr>
              <w:t>他</w:t>
            </w:r>
            <w:r w:rsidRPr="00BB1253">
              <w:rPr>
                <w:spacing w:val="22"/>
              </w:rPr>
              <w:t>本校の研究倫理</w:t>
            </w:r>
            <w:r w:rsidRPr="00BB1253">
              <w:t>に関する事項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7CE" w14:textId="77777777" w:rsidR="00480989" w:rsidRPr="00BB1253" w:rsidRDefault="00033465" w:rsidP="00EA1B6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cs="Times New Roman"/>
                <w:spacing w:val="10"/>
              </w:rPr>
            </w:pPr>
            <w:r w:rsidRPr="00BB1253">
              <w:rPr>
                <w:rFonts w:hint="eastAsia"/>
              </w:rPr>
              <w:t>教育支援</w:t>
            </w:r>
            <w:r w:rsidRPr="00BB1253">
              <w:rPr>
                <w:w w:val="50"/>
              </w:rPr>
              <w:t>グループ</w:t>
            </w:r>
          </w:p>
        </w:tc>
      </w:tr>
      <w:tr w:rsidR="00BB1253" w:rsidRPr="00BB1253" w14:paraId="33612375" w14:textId="77777777" w:rsidTr="0003668E"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0328" w14:textId="77777777" w:rsidR="00480989" w:rsidRPr="00BB1253" w:rsidRDefault="00FD3805" w:rsidP="00480989">
            <w:pPr>
              <w:spacing w:line="305" w:lineRule="exact"/>
              <w:ind w:right="40"/>
              <w:rPr>
                <w:spacing w:val="4"/>
              </w:rPr>
            </w:pPr>
            <w:r w:rsidRPr="00BB1253">
              <w:rPr>
                <w:rFonts w:hint="eastAsia"/>
                <w:spacing w:val="4"/>
              </w:rPr>
              <w:t>備考</w:t>
            </w:r>
          </w:p>
          <w:p w14:paraId="203BDB84" w14:textId="77777777" w:rsidR="00FD3805" w:rsidRPr="00BB1253" w:rsidRDefault="00480989" w:rsidP="00480989">
            <w:pPr>
              <w:spacing w:line="305" w:lineRule="exact"/>
              <w:ind w:firstLineChars="100" w:firstLine="252"/>
              <w:rPr>
                <w:rFonts w:cs="Times New Roman"/>
                <w:spacing w:val="10"/>
              </w:rPr>
            </w:pPr>
            <w:r w:rsidRPr="00BB1253">
              <w:t>この表において「各専攻」とは，芸術・スポーツビジネス専攻，音楽文化専攻，美術文化専攻及びスポーツ文化専攻をいう。</w:t>
            </w:r>
          </w:p>
        </w:tc>
      </w:tr>
    </w:tbl>
    <w:p w14:paraId="309A0470" w14:textId="77777777" w:rsidR="004B1A1E" w:rsidRPr="00BB1253" w:rsidRDefault="004B1A1E" w:rsidP="00352A67">
      <w:pPr>
        <w:pStyle w:val="stepindent1"/>
        <w:wordWrap w:val="0"/>
        <w:ind w:firstLine="0"/>
      </w:pPr>
    </w:p>
    <w:sectPr w:rsidR="004B1A1E" w:rsidRPr="00BB1253" w:rsidSect="002B2ED5">
      <w:headerReference w:type="default" r:id="rId8"/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3974" w14:textId="77777777" w:rsidR="00394361" w:rsidRDefault="00394361" w:rsidP="00FA6C4D">
      <w:r>
        <w:separator/>
      </w:r>
    </w:p>
  </w:endnote>
  <w:endnote w:type="continuationSeparator" w:id="0">
    <w:p w14:paraId="0750958C" w14:textId="77777777" w:rsidR="00394361" w:rsidRDefault="00394361" w:rsidP="00F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9CBC" w14:textId="77777777" w:rsidR="00394361" w:rsidRDefault="00394361" w:rsidP="00FA6C4D">
      <w:r>
        <w:separator/>
      </w:r>
    </w:p>
  </w:footnote>
  <w:footnote w:type="continuationSeparator" w:id="0">
    <w:p w14:paraId="375B71CC" w14:textId="77777777" w:rsidR="00394361" w:rsidRDefault="00394361" w:rsidP="00FA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1C02" w14:textId="77777777" w:rsidR="00FA20FF" w:rsidRDefault="00FA20FF" w:rsidP="00FA20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F46DC"/>
    <w:multiLevelType w:val="hybridMultilevel"/>
    <w:tmpl w:val="81BC8800"/>
    <w:lvl w:ilvl="0" w:tplc="DD78F1C4">
      <w:start w:val="1"/>
      <w:numFmt w:val="decimal"/>
      <w:lvlText w:val="(%1)"/>
      <w:lvlJc w:val="left"/>
      <w:pPr>
        <w:ind w:left="5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03346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4D"/>
    <w:rsid w:val="00033465"/>
    <w:rsid w:val="000553EB"/>
    <w:rsid w:val="00094EB4"/>
    <w:rsid w:val="000C52DB"/>
    <w:rsid w:val="001A308F"/>
    <w:rsid w:val="001B4087"/>
    <w:rsid w:val="001E55C0"/>
    <w:rsid w:val="002B2ED5"/>
    <w:rsid w:val="00301C9B"/>
    <w:rsid w:val="00305ABE"/>
    <w:rsid w:val="00310DE4"/>
    <w:rsid w:val="00312681"/>
    <w:rsid w:val="003221D8"/>
    <w:rsid w:val="003411E1"/>
    <w:rsid w:val="00352A67"/>
    <w:rsid w:val="00394361"/>
    <w:rsid w:val="003B5425"/>
    <w:rsid w:val="00464A77"/>
    <w:rsid w:val="004803E5"/>
    <w:rsid w:val="00480989"/>
    <w:rsid w:val="00486746"/>
    <w:rsid w:val="004A5581"/>
    <w:rsid w:val="004B0EA8"/>
    <w:rsid w:val="004B1A1E"/>
    <w:rsid w:val="005107BC"/>
    <w:rsid w:val="0055742C"/>
    <w:rsid w:val="00565AF3"/>
    <w:rsid w:val="00605D75"/>
    <w:rsid w:val="00677604"/>
    <w:rsid w:val="006952F0"/>
    <w:rsid w:val="006E4921"/>
    <w:rsid w:val="00713EB6"/>
    <w:rsid w:val="007B1E84"/>
    <w:rsid w:val="007C0039"/>
    <w:rsid w:val="00816FD9"/>
    <w:rsid w:val="00846361"/>
    <w:rsid w:val="0087131C"/>
    <w:rsid w:val="008D1382"/>
    <w:rsid w:val="008E5E6E"/>
    <w:rsid w:val="00906C2B"/>
    <w:rsid w:val="009A48BB"/>
    <w:rsid w:val="009E387C"/>
    <w:rsid w:val="00AB6305"/>
    <w:rsid w:val="00AC223F"/>
    <w:rsid w:val="00B5670F"/>
    <w:rsid w:val="00BB1253"/>
    <w:rsid w:val="00BF3CF4"/>
    <w:rsid w:val="00C41C84"/>
    <w:rsid w:val="00C46151"/>
    <w:rsid w:val="00C854E4"/>
    <w:rsid w:val="00C9720F"/>
    <w:rsid w:val="00CA26A7"/>
    <w:rsid w:val="00CD64AD"/>
    <w:rsid w:val="00CE6490"/>
    <w:rsid w:val="00D64A5E"/>
    <w:rsid w:val="00DF178E"/>
    <w:rsid w:val="00DF1C27"/>
    <w:rsid w:val="00E07744"/>
    <w:rsid w:val="00E9159C"/>
    <w:rsid w:val="00EA1B68"/>
    <w:rsid w:val="00EA2185"/>
    <w:rsid w:val="00EA5D75"/>
    <w:rsid w:val="00ED247A"/>
    <w:rsid w:val="00ED2E10"/>
    <w:rsid w:val="00F309A9"/>
    <w:rsid w:val="00F94351"/>
    <w:rsid w:val="00FA20FF"/>
    <w:rsid w:val="00FA6C4D"/>
    <w:rsid w:val="00FB2B0F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116A0"/>
  <w14:defaultImageDpi w14:val="0"/>
  <w15:docId w15:val="{01E51951-9C88-402D-B022-9C600754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A6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A6C4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6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A6C4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0DE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10DE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1"/>
    <w:qFormat/>
    <w:rsid w:val="00C41C8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B80-CD9F-49A5-A589-16532875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北海道教育大学学校臨床心理専攻委員会規則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北海道教育大学学校臨床心理専攻委員会規則</dc:title>
  <dc:subject/>
  <dc:creator>Administrator</dc:creator>
  <cp:keywords/>
  <dc:description/>
  <cp:lastModifiedBy>木村 俊介</cp:lastModifiedBy>
  <cp:revision>9</cp:revision>
  <cp:lastPrinted>2021-03-21T08:06:00Z</cp:lastPrinted>
  <dcterms:created xsi:type="dcterms:W3CDTF">2021-04-19T01:46:00Z</dcterms:created>
  <dcterms:modified xsi:type="dcterms:W3CDTF">2025-03-24T08:42:00Z</dcterms:modified>
</cp:coreProperties>
</file>