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9968" w14:textId="69ADD5C0" w:rsidR="001E48CC" w:rsidRDefault="001E48CC" w:rsidP="001E48CC">
      <w:r>
        <w:rPr>
          <w:rFonts w:hint="eastAsia"/>
        </w:rPr>
        <w:t>別記様式第1号(第2条関係)</w:t>
      </w:r>
    </w:p>
    <w:p w14:paraId="17F2181C" w14:textId="32A853FD" w:rsidR="001E48CC" w:rsidRDefault="001E48CC" w:rsidP="001E48CC">
      <w:pPr>
        <w:ind w:firstLineChars="100" w:firstLine="252"/>
        <w:jc w:val="right"/>
      </w:pPr>
    </w:p>
    <w:p w14:paraId="3DB6D0D2" w14:textId="3C0270EC" w:rsidR="00AE2D4A" w:rsidRDefault="00AE2D4A" w:rsidP="00AE2D4A">
      <w:pPr>
        <w:wordWrap w:val="0"/>
        <w:ind w:firstLineChars="100" w:firstLine="252"/>
        <w:jc w:val="right"/>
      </w:pPr>
      <w:r>
        <w:rPr>
          <w:rFonts w:hint="eastAsia"/>
        </w:rPr>
        <w:t>年　　月　　日</w:t>
      </w:r>
    </w:p>
    <w:p w14:paraId="1D829B6D" w14:textId="4F574110" w:rsidR="001E48CC" w:rsidRDefault="001E48CC" w:rsidP="001E48CC"/>
    <w:p w14:paraId="6167E8A3" w14:textId="760F9489" w:rsidR="00E66421" w:rsidRDefault="00AE2D4A" w:rsidP="001C52C3">
      <w:pPr>
        <w:ind w:firstLineChars="300" w:firstLine="756"/>
      </w:pPr>
      <w:r>
        <w:rPr>
          <w:rFonts w:hint="eastAsia"/>
        </w:rPr>
        <w:t>校</w:t>
      </w:r>
      <w:r w:rsidR="00E66421">
        <w:rPr>
          <w:rFonts w:hint="eastAsia"/>
        </w:rPr>
        <w:t>キャンパス</w:t>
      </w:r>
      <w:r>
        <w:rPr>
          <w:rFonts w:hint="eastAsia"/>
        </w:rPr>
        <w:t>長　殿</w:t>
      </w:r>
    </w:p>
    <w:p w14:paraId="3A02764E" w14:textId="77777777" w:rsidR="00E66421" w:rsidRDefault="00E66421" w:rsidP="001E48CC"/>
    <w:p w14:paraId="650224BB" w14:textId="42E37D91" w:rsidR="001E48CC" w:rsidRDefault="001E48CC" w:rsidP="001E48CC">
      <w:pPr>
        <w:jc w:val="center"/>
      </w:pPr>
      <w:r>
        <w:t>申立書</w:t>
      </w:r>
    </w:p>
    <w:p w14:paraId="34E1CE88" w14:textId="55BD11EB" w:rsidR="000F7344" w:rsidRDefault="000F7344" w:rsidP="00C17091"/>
    <w:p w14:paraId="51654E65" w14:textId="77777777" w:rsidR="000F7344" w:rsidRDefault="000F7344" w:rsidP="001E48CC">
      <w:pPr>
        <w:ind w:firstLineChars="100" w:firstLine="252"/>
      </w:pPr>
    </w:p>
    <w:p w14:paraId="3853C398" w14:textId="5DDBC843" w:rsidR="001E48CC" w:rsidRDefault="001E48CC" w:rsidP="00F83749">
      <w:pPr>
        <w:ind w:leftChars="1012" w:left="2552"/>
      </w:pPr>
      <w:r w:rsidRPr="00D26839">
        <w:rPr>
          <w:rFonts w:hint="eastAsia"/>
          <w:spacing w:val="780"/>
          <w:fitText w:val="1260" w:id="-1547536896"/>
        </w:rPr>
        <w:t>所</w:t>
      </w:r>
      <w:r w:rsidRPr="00D26839">
        <w:rPr>
          <w:rFonts w:hint="eastAsia"/>
          <w:fitText w:val="1260" w:id="-1547536896"/>
        </w:rPr>
        <w:t>属</w:t>
      </w:r>
      <w:r>
        <w:tab/>
      </w:r>
      <w:r w:rsidR="001C52C3">
        <w:rPr>
          <w:rFonts w:hint="eastAsia"/>
        </w:rPr>
        <w:t xml:space="preserve">　　</w:t>
      </w:r>
      <w:r>
        <w:t xml:space="preserve">学科　</w:t>
      </w:r>
      <w:r w:rsidR="001C52C3">
        <w:rPr>
          <w:rFonts w:hint="eastAsia"/>
        </w:rPr>
        <w:t xml:space="preserve">　　</w:t>
      </w:r>
      <w:r>
        <w:t xml:space="preserve">専攻　</w:t>
      </w:r>
      <w:r w:rsidR="001C52C3">
        <w:rPr>
          <w:rFonts w:hint="eastAsia"/>
        </w:rPr>
        <w:t xml:space="preserve">　　</w:t>
      </w:r>
      <w:r>
        <w:t>分野(コース)</w:t>
      </w:r>
    </w:p>
    <w:p w14:paraId="00836807" w14:textId="296DF91C" w:rsidR="001E48CC" w:rsidRDefault="001E48CC" w:rsidP="00F83749">
      <w:pPr>
        <w:ind w:leftChars="1012" w:left="2552"/>
      </w:pPr>
      <w:r w:rsidRPr="00D26839">
        <w:rPr>
          <w:rFonts w:hint="eastAsia"/>
          <w:spacing w:val="100"/>
          <w:fitText w:val="1260" w:id="-1547536895"/>
        </w:rPr>
        <w:t>学籍番</w:t>
      </w:r>
      <w:r w:rsidRPr="00D26839">
        <w:rPr>
          <w:rFonts w:hint="eastAsia"/>
          <w:fitText w:val="1260" w:id="-1547536895"/>
        </w:rPr>
        <w:t>号</w:t>
      </w:r>
      <w:r>
        <w:tab/>
      </w:r>
    </w:p>
    <w:p w14:paraId="751C4BF6" w14:textId="3C29F9B2" w:rsidR="001E48CC" w:rsidRDefault="001E48CC" w:rsidP="00C17091">
      <w:pPr>
        <w:ind w:leftChars="1012" w:left="2552"/>
      </w:pPr>
      <w:r w:rsidRPr="00D26839">
        <w:rPr>
          <w:rFonts w:hint="eastAsia"/>
          <w:spacing w:val="100"/>
          <w:fitText w:val="1260" w:id="-1547536894"/>
        </w:rPr>
        <w:t>学生氏</w:t>
      </w:r>
      <w:r w:rsidRPr="00D26839">
        <w:rPr>
          <w:rFonts w:hint="eastAsia"/>
          <w:fitText w:val="1260" w:id="-1547536894"/>
        </w:rPr>
        <w:t>名</w:t>
      </w:r>
      <w:r>
        <w:tab/>
      </w:r>
    </w:p>
    <w:p w14:paraId="599B1F44" w14:textId="52BC1A23" w:rsidR="001E48CC" w:rsidRPr="00D26839" w:rsidRDefault="001E48CC" w:rsidP="001E48CC">
      <w:pPr>
        <w:rPr>
          <w:strike/>
          <w:color w:val="000000" w:themeColor="text1"/>
        </w:rPr>
      </w:pPr>
    </w:p>
    <w:p w14:paraId="1543A23C" w14:textId="77777777" w:rsidR="00D26839" w:rsidRPr="00D26839" w:rsidRDefault="00D26839" w:rsidP="001E48CC">
      <w:pPr>
        <w:rPr>
          <w:rFonts w:hint="eastAsia"/>
          <w:color w:val="000000" w:themeColor="text1"/>
        </w:rPr>
      </w:pPr>
    </w:p>
    <w:p w14:paraId="2F0B5A22" w14:textId="6395BD39" w:rsidR="001E48CC" w:rsidRPr="00D26839" w:rsidRDefault="001E48CC" w:rsidP="001E48CC">
      <w:pPr>
        <w:ind w:firstLineChars="100" w:firstLine="252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>私は，</w:t>
      </w:r>
      <w:r w:rsidR="000F7344" w:rsidRPr="00D26839">
        <w:rPr>
          <w:rFonts w:hint="eastAsia"/>
          <w:color w:val="000000" w:themeColor="text1"/>
        </w:rPr>
        <w:t>北海道教育大学日本学生支援機構奨学生推薦選考等基準</w:t>
      </w:r>
      <w:r w:rsidR="00C17091" w:rsidRPr="00D26839">
        <w:rPr>
          <w:rFonts w:hint="eastAsia"/>
          <w:color w:val="000000" w:themeColor="text1"/>
        </w:rPr>
        <w:t>（以下「基準」という。）</w:t>
      </w:r>
      <w:r w:rsidR="003C346E" w:rsidRPr="00D26839">
        <w:rPr>
          <w:rFonts w:hint="eastAsia"/>
          <w:color w:val="000000" w:themeColor="text1"/>
          <w:u w:color="000000" w:themeColor="text1"/>
        </w:rPr>
        <w:t>第11条第2項第3号に該当します</w:t>
      </w:r>
      <w:r w:rsidRPr="00D26839">
        <w:rPr>
          <w:color w:val="000000" w:themeColor="text1"/>
        </w:rPr>
        <w:t>ので，</w:t>
      </w:r>
      <w:r w:rsidR="008157C3" w:rsidRPr="00D26839">
        <w:rPr>
          <w:rFonts w:hint="eastAsia"/>
          <w:color w:val="000000" w:themeColor="text1"/>
        </w:rPr>
        <w:t>下記のとおり</w:t>
      </w:r>
      <w:r w:rsidRPr="00D26839">
        <w:rPr>
          <w:color w:val="000000" w:themeColor="text1"/>
        </w:rPr>
        <w:t>申し立てます。</w:t>
      </w:r>
    </w:p>
    <w:p w14:paraId="618D8971" w14:textId="77777777" w:rsidR="001E48CC" w:rsidRPr="00D26839" w:rsidRDefault="001E48CC" w:rsidP="001E48CC">
      <w:pPr>
        <w:ind w:firstLineChars="100" w:firstLine="252"/>
        <w:rPr>
          <w:color w:val="000000" w:themeColor="text1"/>
        </w:rPr>
      </w:pPr>
    </w:p>
    <w:p w14:paraId="0DDE8BA5" w14:textId="77777777" w:rsidR="001E48CC" w:rsidRPr="00D26839" w:rsidRDefault="001E48CC" w:rsidP="001E48CC">
      <w:pPr>
        <w:ind w:firstLineChars="100" w:firstLine="252"/>
        <w:jc w:val="center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>記</w:t>
      </w:r>
    </w:p>
    <w:p w14:paraId="2D9FF962" w14:textId="023D4396" w:rsidR="001E48CC" w:rsidRPr="00D26839" w:rsidRDefault="009B0B5A" w:rsidP="009B0B5A">
      <w:pPr>
        <w:ind w:leftChars="100" w:left="252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>1</w:t>
      </w:r>
      <w:r w:rsidR="001E48CC" w:rsidRPr="00D26839">
        <w:rPr>
          <w:rFonts w:hint="eastAsia"/>
          <w:color w:val="000000" w:themeColor="text1"/>
        </w:rPr>
        <w:t xml:space="preserve">　該当する</w:t>
      </w:r>
      <w:r w:rsidR="00EC3F43" w:rsidRPr="00D26839">
        <w:rPr>
          <w:rFonts w:hint="eastAsia"/>
          <w:color w:val="000000" w:themeColor="text1"/>
        </w:rPr>
        <w:t>具体的な</w:t>
      </w:r>
      <w:r w:rsidR="001E48CC" w:rsidRPr="00D26839">
        <w:rPr>
          <w:rFonts w:hint="eastAsia"/>
          <w:color w:val="000000" w:themeColor="text1"/>
        </w:rPr>
        <w:t>事由</w:t>
      </w:r>
    </w:p>
    <w:p w14:paraId="3A5ABAF9" w14:textId="660AE559" w:rsidR="001E48CC" w:rsidRPr="00D26839" w:rsidRDefault="001E48CC" w:rsidP="001E48CC">
      <w:pPr>
        <w:ind w:firstLineChars="100" w:firstLine="252"/>
        <w:rPr>
          <w:color w:val="000000" w:themeColor="text1"/>
        </w:rPr>
      </w:pPr>
    </w:p>
    <w:p w14:paraId="56B0F046" w14:textId="77777777" w:rsidR="00965FEC" w:rsidRPr="00D26839" w:rsidRDefault="00965FEC" w:rsidP="00965FEC">
      <w:pPr>
        <w:pStyle w:val="af6"/>
        <w:numPr>
          <w:ilvl w:val="0"/>
          <w:numId w:val="3"/>
        </w:numPr>
        <w:spacing w:line="300" w:lineRule="exact"/>
        <w:ind w:leftChars="0"/>
        <w:rPr>
          <w:color w:val="000000" w:themeColor="text1"/>
        </w:rPr>
      </w:pPr>
      <w:bookmarkStart w:id="0" w:name="_Hlk159202422"/>
      <w:r w:rsidRPr="00D26839">
        <w:rPr>
          <w:rFonts w:hint="eastAsia"/>
          <w:color w:val="000000" w:themeColor="text1"/>
        </w:rPr>
        <w:t>傷病により療養した（同基準第</w:t>
      </w:r>
      <w:r w:rsidRPr="00D26839">
        <w:rPr>
          <w:color w:val="000000" w:themeColor="text1"/>
        </w:rPr>
        <w:t>11条第2項第3号ア）</w:t>
      </w:r>
    </w:p>
    <w:p w14:paraId="5CFEA337" w14:textId="77777777" w:rsidR="00965FEC" w:rsidRPr="00D26839" w:rsidRDefault="00965FEC" w:rsidP="00965FEC">
      <w:pPr>
        <w:spacing w:line="300" w:lineRule="exact"/>
        <w:ind w:firstLineChars="100" w:firstLine="252"/>
        <w:rPr>
          <w:color w:val="000000" w:themeColor="text1"/>
        </w:rPr>
      </w:pPr>
    </w:p>
    <w:p w14:paraId="2FC86380" w14:textId="77777777" w:rsidR="00965FEC" w:rsidRPr="00D26839" w:rsidRDefault="00965FEC" w:rsidP="00965FEC">
      <w:pPr>
        <w:pStyle w:val="af6"/>
        <w:numPr>
          <w:ilvl w:val="0"/>
          <w:numId w:val="3"/>
        </w:numPr>
        <w:spacing w:line="300" w:lineRule="exact"/>
        <w:ind w:leftChars="0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>家族の傷病により当該家族の介護を行っていた（同基準第</w:t>
      </w:r>
      <w:r w:rsidRPr="00D26839">
        <w:rPr>
          <w:color w:val="000000" w:themeColor="text1"/>
        </w:rPr>
        <w:t>11条第2項第3号イ）</w:t>
      </w:r>
    </w:p>
    <w:p w14:paraId="359DFC45" w14:textId="77777777" w:rsidR="00965FEC" w:rsidRPr="00D26839" w:rsidRDefault="00965FEC" w:rsidP="00965FEC">
      <w:pPr>
        <w:spacing w:line="300" w:lineRule="exact"/>
        <w:ind w:firstLineChars="100" w:firstLine="252"/>
        <w:rPr>
          <w:color w:val="000000" w:themeColor="text1"/>
        </w:rPr>
      </w:pPr>
      <w:bookmarkStart w:id="1" w:name="_GoBack"/>
      <w:bookmarkEnd w:id="1"/>
    </w:p>
    <w:p w14:paraId="08E3A395" w14:textId="32B216E9" w:rsidR="00965FEC" w:rsidRPr="00D26839" w:rsidRDefault="00965FEC" w:rsidP="00965FEC">
      <w:pPr>
        <w:pStyle w:val="af6"/>
        <w:numPr>
          <w:ilvl w:val="0"/>
          <w:numId w:val="3"/>
        </w:numPr>
        <w:spacing w:line="300" w:lineRule="exact"/>
        <w:ind w:leftChars="0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>災害，事故その他予見し難い突発的事由に遭遇した</w:t>
      </w:r>
      <w:r w:rsidRPr="00D26839">
        <w:rPr>
          <w:color w:val="000000" w:themeColor="text1"/>
        </w:rPr>
        <w:br/>
      </w:r>
      <w:r w:rsidRPr="00D26839">
        <w:rPr>
          <w:rFonts w:hint="eastAsia"/>
          <w:color w:val="000000" w:themeColor="text1"/>
        </w:rPr>
        <w:t>（同基準第</w:t>
      </w:r>
      <w:r w:rsidRPr="00D26839">
        <w:rPr>
          <w:color w:val="000000" w:themeColor="text1"/>
        </w:rPr>
        <w:t>11条第2項第3号ウ）</w:t>
      </w:r>
    </w:p>
    <w:p w14:paraId="20074DAB" w14:textId="77777777" w:rsidR="00965FEC" w:rsidRPr="00D26839" w:rsidRDefault="00965FEC" w:rsidP="00965FEC">
      <w:pPr>
        <w:spacing w:line="300" w:lineRule="exact"/>
        <w:ind w:firstLineChars="100" w:firstLine="252"/>
        <w:rPr>
          <w:color w:val="000000" w:themeColor="text1"/>
        </w:rPr>
      </w:pPr>
    </w:p>
    <w:p w14:paraId="533B57FC" w14:textId="77777777" w:rsidR="00965FEC" w:rsidRPr="00D26839" w:rsidRDefault="00965FEC" w:rsidP="00965FEC">
      <w:pPr>
        <w:pStyle w:val="af6"/>
        <w:numPr>
          <w:ilvl w:val="0"/>
          <w:numId w:val="3"/>
        </w:numPr>
        <w:spacing w:line="300" w:lineRule="exact"/>
        <w:ind w:leftChars="0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>その他（同基準第</w:t>
      </w:r>
      <w:r w:rsidRPr="00D26839">
        <w:rPr>
          <w:color w:val="000000" w:themeColor="text1"/>
        </w:rPr>
        <w:t>11条第2項第3号エ）</w:t>
      </w:r>
    </w:p>
    <w:p w14:paraId="745DD7EC" w14:textId="12D7E775" w:rsidR="00C17091" w:rsidRPr="00D26839" w:rsidRDefault="00C17091" w:rsidP="00965FEC">
      <w:pPr>
        <w:spacing w:line="300" w:lineRule="exact"/>
        <w:ind w:firstLineChars="100" w:firstLine="252"/>
        <w:rPr>
          <w:color w:val="000000" w:themeColor="text1"/>
        </w:rPr>
      </w:pPr>
    </w:p>
    <w:p w14:paraId="7C3AFF9E" w14:textId="77777777" w:rsidR="00965FEC" w:rsidRPr="00D26839" w:rsidRDefault="00965FEC" w:rsidP="00965FEC">
      <w:pPr>
        <w:ind w:leftChars="100" w:left="504" w:hangingChars="100" w:hanging="252"/>
        <w:rPr>
          <w:color w:val="000000" w:themeColor="text1"/>
        </w:rPr>
      </w:pPr>
      <w:r w:rsidRPr="00D26839">
        <w:rPr>
          <w:color w:val="000000" w:themeColor="text1"/>
        </w:rPr>
        <w:t>2　上記1の事由により成績判定を行うことができない科目，又は成績判定が低くなったと認められる科目</w:t>
      </w:r>
    </w:p>
    <w:p w14:paraId="7E6D4C1A" w14:textId="77777777" w:rsidR="00965FEC" w:rsidRPr="00D26839" w:rsidRDefault="00965FEC" w:rsidP="00965FEC">
      <w:pPr>
        <w:ind w:leftChars="200" w:left="504" w:firstLineChars="100" w:firstLine="252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>※同基準第</w:t>
      </w:r>
      <w:r w:rsidRPr="00D26839">
        <w:rPr>
          <w:color w:val="000000" w:themeColor="text1"/>
        </w:rPr>
        <w:t>11条第2項第3号エによる申立ての場合は記載不要</w:t>
      </w:r>
    </w:p>
    <w:p w14:paraId="420D7D74" w14:textId="77777777" w:rsidR="00965FEC" w:rsidRPr="00D26839" w:rsidRDefault="00965FEC" w:rsidP="00965FEC">
      <w:pPr>
        <w:ind w:leftChars="100" w:left="504" w:hangingChars="100" w:hanging="252"/>
        <w:rPr>
          <w:color w:val="000000" w:themeColor="text1"/>
        </w:rPr>
      </w:pPr>
    </w:p>
    <w:p w14:paraId="1A92964C" w14:textId="77777777" w:rsidR="00965FEC" w:rsidRPr="00D26839" w:rsidRDefault="00965FEC" w:rsidP="00965FEC">
      <w:pPr>
        <w:ind w:leftChars="200" w:left="504" w:firstLineChars="200" w:firstLine="504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>授業科目名</w:t>
      </w:r>
      <w:r w:rsidRPr="00D26839">
        <w:rPr>
          <w:color w:val="000000" w:themeColor="text1"/>
        </w:rPr>
        <w:tab/>
      </w:r>
    </w:p>
    <w:p w14:paraId="049C9C35" w14:textId="77777777" w:rsidR="00965FEC" w:rsidRPr="00D26839" w:rsidRDefault="00965FEC" w:rsidP="00965FEC">
      <w:pPr>
        <w:ind w:leftChars="200" w:left="504" w:firstLineChars="900" w:firstLine="2269"/>
        <w:rPr>
          <w:color w:val="000000" w:themeColor="text1"/>
        </w:rPr>
      </w:pPr>
      <w:r w:rsidRPr="00D26839">
        <w:rPr>
          <w:color w:val="000000" w:themeColor="text1"/>
        </w:rPr>
        <w:t>(　年度　期・　曜日・　講目)</w:t>
      </w:r>
    </w:p>
    <w:p w14:paraId="07215262" w14:textId="77777777" w:rsidR="00965FEC" w:rsidRPr="00D26839" w:rsidRDefault="00965FEC" w:rsidP="00965FEC">
      <w:pPr>
        <w:ind w:leftChars="100" w:left="504" w:hangingChars="100" w:hanging="252"/>
        <w:rPr>
          <w:color w:val="000000" w:themeColor="text1"/>
        </w:rPr>
      </w:pPr>
    </w:p>
    <w:p w14:paraId="246224C3" w14:textId="77777777" w:rsidR="00965FEC" w:rsidRPr="00D26839" w:rsidRDefault="00965FEC" w:rsidP="00965FEC">
      <w:pPr>
        <w:ind w:leftChars="100" w:left="504" w:hangingChars="100" w:hanging="252"/>
        <w:rPr>
          <w:color w:val="000000" w:themeColor="text1"/>
        </w:rPr>
      </w:pPr>
      <w:r w:rsidRPr="00D26839">
        <w:rPr>
          <w:color w:val="000000" w:themeColor="text1"/>
        </w:rPr>
        <w:t>3　上記1の事由により欠席，遅刻又は早退をした日</w:t>
      </w:r>
    </w:p>
    <w:p w14:paraId="340E0FF7" w14:textId="347903A9" w:rsidR="00965FEC" w:rsidRPr="00D26839" w:rsidRDefault="00965FEC" w:rsidP="00965FEC">
      <w:pPr>
        <w:ind w:leftChars="100" w:left="504" w:hangingChars="100" w:hanging="252"/>
        <w:rPr>
          <w:color w:val="000000" w:themeColor="text1"/>
        </w:rPr>
      </w:pPr>
      <w:r w:rsidRPr="00D26839">
        <w:rPr>
          <w:rFonts w:hint="eastAsia"/>
          <w:color w:val="000000" w:themeColor="text1"/>
        </w:rPr>
        <w:t xml:space="preserve">　　※同基準第</w:t>
      </w:r>
      <w:r w:rsidRPr="00D26839">
        <w:rPr>
          <w:color w:val="000000" w:themeColor="text1"/>
        </w:rPr>
        <w:t>11条第2項第3号エによる申立ての場合は記載不要</w:t>
      </w:r>
    </w:p>
    <w:tbl>
      <w:tblPr>
        <w:tblStyle w:val="ac"/>
        <w:tblW w:w="0" w:type="auto"/>
        <w:tblInd w:w="844" w:type="dxa"/>
        <w:tblLook w:val="04A0" w:firstRow="1" w:lastRow="0" w:firstColumn="1" w:lastColumn="0" w:noHBand="0" w:noVBand="1"/>
      </w:tblPr>
      <w:tblGrid>
        <w:gridCol w:w="1413"/>
        <w:gridCol w:w="4678"/>
        <w:gridCol w:w="2635"/>
      </w:tblGrid>
      <w:tr w:rsidR="00D26839" w:rsidRPr="00D26839" w14:paraId="1F3582EF" w14:textId="77777777" w:rsidTr="00B522E9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1A875824" w14:textId="77777777" w:rsidR="00965FEC" w:rsidRPr="00D26839" w:rsidRDefault="00965FEC" w:rsidP="002645D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2" w:name="_Hlk159202474"/>
            <w:bookmarkEnd w:id="0"/>
            <w:r w:rsidRPr="00D26839">
              <w:rPr>
                <w:rFonts w:asciiTheme="minorEastAsia" w:eastAsiaTheme="minorEastAsia" w:hAnsiTheme="minorEastAsia" w:hint="eastAsia"/>
                <w:color w:val="000000" w:themeColor="text1"/>
              </w:rPr>
              <w:t>日付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554D15A6" w14:textId="77777777" w:rsidR="00965FEC" w:rsidRPr="00D26839" w:rsidRDefault="00965FEC" w:rsidP="002645D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26839">
              <w:rPr>
                <w:rFonts w:asciiTheme="minorEastAsia" w:eastAsiaTheme="minorEastAsia" w:hAnsiTheme="minorEastAsia" w:hint="eastAsia"/>
                <w:color w:val="000000" w:themeColor="text1"/>
              </w:rPr>
              <w:t>授業又は試験の別</w:t>
            </w:r>
          </w:p>
        </w:tc>
        <w:tc>
          <w:tcPr>
            <w:tcW w:w="2635" w:type="dxa"/>
            <w:tcBorders>
              <w:bottom w:val="double" w:sz="4" w:space="0" w:color="auto"/>
            </w:tcBorders>
            <w:vAlign w:val="center"/>
          </w:tcPr>
          <w:p w14:paraId="09446078" w14:textId="77777777" w:rsidR="00965FEC" w:rsidRPr="00D26839" w:rsidRDefault="00965FEC" w:rsidP="002645D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26839">
              <w:rPr>
                <w:rFonts w:asciiTheme="minorEastAsia" w:eastAsiaTheme="minorEastAsia" w:hAnsiTheme="minorEastAsia" w:hint="eastAsia"/>
                <w:color w:val="000000" w:themeColor="text1"/>
              </w:rPr>
              <w:t>欠席等の別</w:t>
            </w:r>
          </w:p>
        </w:tc>
      </w:tr>
      <w:tr w:rsidR="00D26839" w:rsidRPr="00D26839" w14:paraId="1116109E" w14:textId="77777777" w:rsidTr="00B522E9">
        <w:tc>
          <w:tcPr>
            <w:tcW w:w="1413" w:type="dxa"/>
            <w:tcBorders>
              <w:top w:val="double" w:sz="4" w:space="0" w:color="auto"/>
            </w:tcBorders>
          </w:tcPr>
          <w:p w14:paraId="62ECCC29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316129B8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5" w:type="dxa"/>
            <w:tcBorders>
              <w:top w:val="double" w:sz="4" w:space="0" w:color="auto"/>
            </w:tcBorders>
          </w:tcPr>
          <w:p w14:paraId="778A561A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26839" w:rsidRPr="00D26839" w14:paraId="4335D3B3" w14:textId="77777777" w:rsidTr="00B522E9">
        <w:tc>
          <w:tcPr>
            <w:tcW w:w="1413" w:type="dxa"/>
            <w:tcBorders>
              <w:top w:val="double" w:sz="4" w:space="0" w:color="auto"/>
            </w:tcBorders>
          </w:tcPr>
          <w:p w14:paraId="168849E7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0587E7DB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5" w:type="dxa"/>
            <w:tcBorders>
              <w:top w:val="double" w:sz="4" w:space="0" w:color="auto"/>
            </w:tcBorders>
          </w:tcPr>
          <w:p w14:paraId="49D6743B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65FEC" w:rsidRPr="00D26839" w14:paraId="78A50319" w14:textId="77777777" w:rsidTr="00B522E9">
        <w:tc>
          <w:tcPr>
            <w:tcW w:w="1413" w:type="dxa"/>
          </w:tcPr>
          <w:p w14:paraId="030752D2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678" w:type="dxa"/>
          </w:tcPr>
          <w:p w14:paraId="4B00FF21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5" w:type="dxa"/>
          </w:tcPr>
          <w:p w14:paraId="004881B7" w14:textId="77777777" w:rsidR="00965FEC" w:rsidRPr="00D26839" w:rsidRDefault="00965FEC" w:rsidP="00264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bookmarkEnd w:id="2"/>
    </w:tbl>
    <w:p w14:paraId="57A02B00" w14:textId="76083AF8" w:rsidR="001E48CC" w:rsidRPr="00D26839" w:rsidRDefault="001E48CC" w:rsidP="00965FEC">
      <w:pPr>
        <w:rPr>
          <w:color w:val="000000" w:themeColor="text1"/>
        </w:rPr>
      </w:pPr>
    </w:p>
    <w:sectPr w:rsidR="001E48CC" w:rsidRPr="00D26839" w:rsidSect="00965FEC">
      <w:pgSz w:w="11906" w:h="16838"/>
      <w:pgMar w:top="1701" w:right="737" w:bottom="1021" w:left="737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E8DF" w14:textId="77777777" w:rsidR="00C81E91" w:rsidRDefault="00C81E91" w:rsidP="00B308B5">
      <w:r>
        <w:separator/>
      </w:r>
    </w:p>
  </w:endnote>
  <w:endnote w:type="continuationSeparator" w:id="0">
    <w:p w14:paraId="79E16FAF" w14:textId="77777777" w:rsidR="00C81E91" w:rsidRDefault="00C81E91" w:rsidP="00B3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21704" w14:textId="77777777" w:rsidR="00C81E91" w:rsidRDefault="00C81E91" w:rsidP="00B308B5">
      <w:r>
        <w:separator/>
      </w:r>
    </w:p>
  </w:footnote>
  <w:footnote w:type="continuationSeparator" w:id="0">
    <w:p w14:paraId="7C2271E7" w14:textId="77777777" w:rsidR="00C81E91" w:rsidRDefault="00C81E91" w:rsidP="00B3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08D0"/>
    <w:multiLevelType w:val="hybridMultilevel"/>
    <w:tmpl w:val="7A9C3FB0"/>
    <w:lvl w:ilvl="0" w:tplc="547A4A58">
      <w:start w:val="1"/>
      <w:numFmt w:val="bullet"/>
      <w:lvlText w:val="□"/>
      <w:lvlJc w:val="left"/>
      <w:pPr>
        <w:ind w:left="86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7" w:hanging="420"/>
      </w:pPr>
      <w:rPr>
        <w:rFonts w:ascii="Wingdings" w:hAnsi="Wingdings" w:hint="default"/>
      </w:rPr>
    </w:lvl>
  </w:abstractNum>
  <w:abstractNum w:abstractNumId="1" w15:restartNumberingAfterBreak="0">
    <w:nsid w:val="500D3BA4"/>
    <w:multiLevelType w:val="hybridMultilevel"/>
    <w:tmpl w:val="4B02150E"/>
    <w:lvl w:ilvl="0" w:tplc="547A4A58">
      <w:start w:val="1"/>
      <w:numFmt w:val="bullet"/>
      <w:lvlText w:val="□"/>
      <w:lvlJc w:val="left"/>
      <w:pPr>
        <w:ind w:left="924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5EB33752"/>
    <w:multiLevelType w:val="hybridMultilevel"/>
    <w:tmpl w:val="07A832B0"/>
    <w:lvl w:ilvl="0" w:tplc="CA1E5826">
      <w:start w:val="1"/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B5"/>
    <w:rsid w:val="00036466"/>
    <w:rsid w:val="000E2BE5"/>
    <w:rsid w:val="000F7344"/>
    <w:rsid w:val="00104833"/>
    <w:rsid w:val="00114BAC"/>
    <w:rsid w:val="00116BB7"/>
    <w:rsid w:val="001314D9"/>
    <w:rsid w:val="00131982"/>
    <w:rsid w:val="001601EB"/>
    <w:rsid w:val="001718D7"/>
    <w:rsid w:val="0017249C"/>
    <w:rsid w:val="00182EB7"/>
    <w:rsid w:val="00191C30"/>
    <w:rsid w:val="001B2249"/>
    <w:rsid w:val="001C52C3"/>
    <w:rsid w:val="001E48CC"/>
    <w:rsid w:val="001F1C26"/>
    <w:rsid w:val="002130A4"/>
    <w:rsid w:val="00232F89"/>
    <w:rsid w:val="00241025"/>
    <w:rsid w:val="0024569D"/>
    <w:rsid w:val="0024732A"/>
    <w:rsid w:val="002E665D"/>
    <w:rsid w:val="002F47DC"/>
    <w:rsid w:val="002F5B45"/>
    <w:rsid w:val="00310070"/>
    <w:rsid w:val="003209AA"/>
    <w:rsid w:val="00346A75"/>
    <w:rsid w:val="00360CF2"/>
    <w:rsid w:val="003808F3"/>
    <w:rsid w:val="00393DC5"/>
    <w:rsid w:val="00395761"/>
    <w:rsid w:val="003A458D"/>
    <w:rsid w:val="003C346E"/>
    <w:rsid w:val="003E0762"/>
    <w:rsid w:val="004349D9"/>
    <w:rsid w:val="00442427"/>
    <w:rsid w:val="004562B7"/>
    <w:rsid w:val="004748DE"/>
    <w:rsid w:val="004A672E"/>
    <w:rsid w:val="004B5BFE"/>
    <w:rsid w:val="00501412"/>
    <w:rsid w:val="00534C54"/>
    <w:rsid w:val="00547589"/>
    <w:rsid w:val="00565708"/>
    <w:rsid w:val="0056609E"/>
    <w:rsid w:val="00585D6C"/>
    <w:rsid w:val="005B607B"/>
    <w:rsid w:val="005C0644"/>
    <w:rsid w:val="005C5DE5"/>
    <w:rsid w:val="005C7392"/>
    <w:rsid w:val="00615181"/>
    <w:rsid w:val="006309B2"/>
    <w:rsid w:val="00637C44"/>
    <w:rsid w:val="00644E3C"/>
    <w:rsid w:val="006B3873"/>
    <w:rsid w:val="006C5670"/>
    <w:rsid w:val="006E4BBB"/>
    <w:rsid w:val="00706A04"/>
    <w:rsid w:val="0071703B"/>
    <w:rsid w:val="00725991"/>
    <w:rsid w:val="007408A3"/>
    <w:rsid w:val="00764B1D"/>
    <w:rsid w:val="007B5AD0"/>
    <w:rsid w:val="007D2ADB"/>
    <w:rsid w:val="00800F2A"/>
    <w:rsid w:val="00803D02"/>
    <w:rsid w:val="008157C3"/>
    <w:rsid w:val="00833ED3"/>
    <w:rsid w:val="0089106E"/>
    <w:rsid w:val="008C7A5E"/>
    <w:rsid w:val="008D2718"/>
    <w:rsid w:val="00904D47"/>
    <w:rsid w:val="00907866"/>
    <w:rsid w:val="00914930"/>
    <w:rsid w:val="00916241"/>
    <w:rsid w:val="00965FEC"/>
    <w:rsid w:val="009A51E8"/>
    <w:rsid w:val="009B0B5A"/>
    <w:rsid w:val="00A0036E"/>
    <w:rsid w:val="00A03FF1"/>
    <w:rsid w:val="00A04F3C"/>
    <w:rsid w:val="00A2027E"/>
    <w:rsid w:val="00A27E02"/>
    <w:rsid w:val="00A547AE"/>
    <w:rsid w:val="00A61602"/>
    <w:rsid w:val="00A72CC1"/>
    <w:rsid w:val="00A86EE4"/>
    <w:rsid w:val="00AE0678"/>
    <w:rsid w:val="00AE2D4A"/>
    <w:rsid w:val="00AF571D"/>
    <w:rsid w:val="00B00C15"/>
    <w:rsid w:val="00B308B5"/>
    <w:rsid w:val="00B43200"/>
    <w:rsid w:val="00B522E9"/>
    <w:rsid w:val="00BB19E6"/>
    <w:rsid w:val="00BB3347"/>
    <w:rsid w:val="00BB66E1"/>
    <w:rsid w:val="00BC0E6D"/>
    <w:rsid w:val="00BD28DE"/>
    <w:rsid w:val="00BF578B"/>
    <w:rsid w:val="00C07152"/>
    <w:rsid w:val="00C17091"/>
    <w:rsid w:val="00C339A6"/>
    <w:rsid w:val="00C81E91"/>
    <w:rsid w:val="00C91172"/>
    <w:rsid w:val="00C96433"/>
    <w:rsid w:val="00CA15F9"/>
    <w:rsid w:val="00CA38AB"/>
    <w:rsid w:val="00CB4A90"/>
    <w:rsid w:val="00CC5BD2"/>
    <w:rsid w:val="00CF4B42"/>
    <w:rsid w:val="00D16C4D"/>
    <w:rsid w:val="00D2535A"/>
    <w:rsid w:val="00D26839"/>
    <w:rsid w:val="00D558F3"/>
    <w:rsid w:val="00DC34FB"/>
    <w:rsid w:val="00DD6A8B"/>
    <w:rsid w:val="00DE27A3"/>
    <w:rsid w:val="00E13DE6"/>
    <w:rsid w:val="00E66421"/>
    <w:rsid w:val="00EA239C"/>
    <w:rsid w:val="00EB3755"/>
    <w:rsid w:val="00EC3F43"/>
    <w:rsid w:val="00F009D8"/>
    <w:rsid w:val="00F054DD"/>
    <w:rsid w:val="00F40329"/>
    <w:rsid w:val="00F455ED"/>
    <w:rsid w:val="00F45AD2"/>
    <w:rsid w:val="00F81DEE"/>
    <w:rsid w:val="00F83749"/>
    <w:rsid w:val="00F94C4E"/>
    <w:rsid w:val="00F978B5"/>
    <w:rsid w:val="00FC4445"/>
    <w:rsid w:val="00FC4B5D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5DB424"/>
  <w14:defaultImageDpi w14:val="0"/>
  <w15:docId w15:val="{89192933-EB3D-4004-8AB8-C96B1550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B3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308B5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0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308B5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4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4F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E48CC"/>
    <w:rPr>
      <w:rFonts w:ascii="ＭＳ 明朝" w:eastAsia="ＭＳ 明朝" w:hAnsi="ＭＳ 明朝" w:cs="ＭＳ 明朝"/>
      <w:sz w:val="24"/>
      <w:szCs w:val="24"/>
    </w:rPr>
  </w:style>
  <w:style w:type="table" w:styleId="ac">
    <w:name w:val="Table Grid"/>
    <w:basedOn w:val="a1"/>
    <w:uiPriority w:val="39"/>
    <w:rsid w:val="0083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93DC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3DC5"/>
  </w:style>
  <w:style w:type="character" w:customStyle="1" w:styleId="af">
    <w:name w:val="コメント文字列 (文字)"/>
    <w:basedOn w:val="a0"/>
    <w:link w:val="ae"/>
    <w:uiPriority w:val="99"/>
    <w:semiHidden/>
    <w:rsid w:val="00393DC5"/>
    <w:rPr>
      <w:rFonts w:ascii="ＭＳ 明朝" w:eastAsia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3DC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93DC5"/>
    <w:rPr>
      <w:rFonts w:ascii="ＭＳ 明朝" w:eastAsia="ＭＳ 明朝" w:hAnsi="ＭＳ 明朝" w:cs="ＭＳ 明朝"/>
      <w:b/>
      <w:bCs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393DC5"/>
    <w:pPr>
      <w:jc w:val="center"/>
    </w:pPr>
  </w:style>
  <w:style w:type="character" w:customStyle="1" w:styleId="af3">
    <w:name w:val="記 (文字)"/>
    <w:basedOn w:val="a0"/>
    <w:link w:val="af2"/>
    <w:uiPriority w:val="99"/>
    <w:rsid w:val="00393DC5"/>
    <w:rPr>
      <w:rFonts w:ascii="ＭＳ 明朝" w:eastAsia="ＭＳ 明朝" w:hAnsi="ＭＳ 明朝" w:cs="ＭＳ 明朝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93DC5"/>
    <w:pPr>
      <w:jc w:val="right"/>
    </w:pPr>
  </w:style>
  <w:style w:type="character" w:customStyle="1" w:styleId="af5">
    <w:name w:val="結語 (文字)"/>
    <w:basedOn w:val="a0"/>
    <w:link w:val="af4"/>
    <w:uiPriority w:val="99"/>
    <w:rsid w:val="00393DC5"/>
    <w:rPr>
      <w:rFonts w:ascii="ＭＳ 明朝" w:eastAsia="ＭＳ 明朝" w:hAnsi="ＭＳ 明朝" w:cs="ＭＳ 明朝"/>
      <w:sz w:val="24"/>
      <w:szCs w:val="24"/>
    </w:rPr>
  </w:style>
  <w:style w:type="paragraph" w:styleId="af6">
    <w:name w:val="List Paragraph"/>
    <w:basedOn w:val="a"/>
    <w:uiPriority w:val="34"/>
    <w:qFormat/>
    <w:rsid w:val="00C170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0266-E552-4129-B1CE-2895B734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北海道教育大学キャリア相談員に関する申合せ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北海道教育大学キャリア相談員に関する申合せ</dc:title>
  <dc:subject/>
  <dc:creator>Administrator</dc:creator>
  <cp:keywords/>
  <dc:description/>
  <cp:lastModifiedBy>工藤　裕子</cp:lastModifiedBy>
  <cp:revision>6</cp:revision>
  <cp:lastPrinted>2024-02-19T00:01:00Z</cp:lastPrinted>
  <dcterms:created xsi:type="dcterms:W3CDTF">2024-02-01T10:34:00Z</dcterms:created>
  <dcterms:modified xsi:type="dcterms:W3CDTF">2024-03-03T06:36:00Z</dcterms:modified>
</cp:coreProperties>
</file>