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2915" w14:textId="77777777" w:rsidR="006D10AF" w:rsidRPr="007650F5" w:rsidRDefault="006D10AF" w:rsidP="006D10AF">
      <w:pPr>
        <w:rPr>
          <w:rFonts w:hint="eastAsia"/>
        </w:rPr>
      </w:pPr>
      <w:r w:rsidRPr="007650F5">
        <w:rPr>
          <w:rFonts w:hint="eastAsia"/>
        </w:rPr>
        <w:t>別紙様式２（</w:t>
      </w:r>
      <w:r w:rsidRPr="007663A8">
        <w:rPr>
          <w:rFonts w:hint="eastAsia"/>
        </w:rPr>
        <w:t>第</w:t>
      </w:r>
      <w:r w:rsidR="00CF3AE7" w:rsidRPr="007663A8">
        <w:rPr>
          <w:rFonts w:hint="eastAsia"/>
        </w:rPr>
        <w:t>６</w:t>
      </w:r>
      <w:r w:rsidRPr="007663A8">
        <w:rPr>
          <w:rFonts w:hint="eastAsia"/>
        </w:rPr>
        <w:t>条</w:t>
      </w:r>
      <w:r w:rsidRPr="007650F5">
        <w:rPr>
          <w:rFonts w:hint="eastAsia"/>
        </w:rPr>
        <w:t>関係）</w:t>
      </w:r>
    </w:p>
    <w:p w14:paraId="0ADF00DF" w14:textId="77777777" w:rsidR="006D10AF" w:rsidRPr="007650F5" w:rsidRDefault="006D10AF" w:rsidP="006D10AF">
      <w:pPr>
        <w:rPr>
          <w:rFonts w:hint="eastAsia"/>
        </w:rPr>
      </w:pPr>
    </w:p>
    <w:p w14:paraId="28311041" w14:textId="77777777" w:rsidR="006D10AF" w:rsidRPr="007650F5" w:rsidRDefault="006D10AF" w:rsidP="006D10AF">
      <w:pPr>
        <w:jc w:val="center"/>
        <w:rPr>
          <w:rFonts w:hint="eastAsia"/>
        </w:rPr>
      </w:pPr>
      <w:r w:rsidRPr="007650F5">
        <w:rPr>
          <w:rFonts w:hint="eastAsia"/>
        </w:rPr>
        <w:t>保有個人情報ファイル廃棄等届出書</w:t>
      </w:r>
    </w:p>
    <w:p w14:paraId="7D494BA7" w14:textId="77777777" w:rsidR="006D10AF" w:rsidRPr="007650F5" w:rsidRDefault="006D10AF" w:rsidP="006D10AF">
      <w:pPr>
        <w:jc w:val="center"/>
        <w:rPr>
          <w:rFonts w:hint="eastAsia"/>
        </w:rPr>
      </w:pPr>
    </w:p>
    <w:p w14:paraId="7FE82ECA" w14:textId="77777777" w:rsidR="006D10AF" w:rsidRPr="007650F5" w:rsidRDefault="006D10AF" w:rsidP="006D10AF">
      <w:pPr>
        <w:jc w:val="right"/>
        <w:rPr>
          <w:rFonts w:hint="eastAsia"/>
        </w:rPr>
      </w:pPr>
      <w:r w:rsidRPr="007650F5">
        <w:rPr>
          <w:rFonts w:hint="eastAsia"/>
        </w:rPr>
        <w:t xml:space="preserve">　　年　　月　　日</w:t>
      </w:r>
    </w:p>
    <w:p w14:paraId="0957F598" w14:textId="77777777" w:rsidR="006D10AF" w:rsidRPr="007650F5" w:rsidRDefault="006D10AF" w:rsidP="006D10AF">
      <w:pPr>
        <w:rPr>
          <w:rFonts w:hint="eastAsia"/>
        </w:rPr>
      </w:pPr>
      <w:r w:rsidRPr="007650F5">
        <w:rPr>
          <w:rFonts w:hint="eastAsia"/>
        </w:rPr>
        <w:t>総括保護管理者　殿</w:t>
      </w:r>
    </w:p>
    <w:p w14:paraId="0E758597" w14:textId="77777777" w:rsidR="006D10AF" w:rsidRPr="007650F5" w:rsidRDefault="006D10AF" w:rsidP="006D10AF">
      <w:pPr>
        <w:rPr>
          <w:rFonts w:hint="eastAsia"/>
        </w:rPr>
      </w:pPr>
    </w:p>
    <w:p w14:paraId="4D929C44" w14:textId="77777777" w:rsidR="006D10AF" w:rsidRDefault="006D10AF" w:rsidP="006D10AF">
      <w:pPr>
        <w:ind w:firstLineChars="1900" w:firstLine="4560"/>
      </w:pPr>
      <w:r w:rsidRPr="00027C27">
        <w:rPr>
          <w:rFonts w:hint="eastAsia"/>
        </w:rPr>
        <w:t>保護管理者</w:t>
      </w:r>
    </w:p>
    <w:p w14:paraId="0C81AF34" w14:textId="77777777" w:rsidR="00A17A04" w:rsidRPr="00027C27" w:rsidRDefault="00A17A04" w:rsidP="004F6332">
      <w:pPr>
        <w:ind w:firstLineChars="2200" w:firstLine="5280"/>
        <w:rPr>
          <w:rFonts w:hint="eastAsia"/>
        </w:rPr>
      </w:pPr>
      <w:r w:rsidRPr="00027C27">
        <w:rPr>
          <w:rFonts w:hint="eastAsia"/>
        </w:rPr>
        <w:t>所属・職名</w:t>
      </w:r>
    </w:p>
    <w:p w14:paraId="662B10D7" w14:textId="77777777" w:rsidR="006D10AF" w:rsidRPr="00027C27" w:rsidRDefault="006D10AF" w:rsidP="006D10AF">
      <w:pPr>
        <w:ind w:firstLineChars="2200" w:firstLine="5280"/>
        <w:rPr>
          <w:rFonts w:hint="eastAsia"/>
        </w:rPr>
      </w:pPr>
      <w:r w:rsidRPr="00027C27">
        <w:rPr>
          <w:rFonts w:hint="eastAsia"/>
        </w:rPr>
        <w:t xml:space="preserve">氏　　　名　　　　　　　　　　　</w:t>
      </w:r>
    </w:p>
    <w:p w14:paraId="1D31F5BA" w14:textId="77777777" w:rsidR="006D10AF" w:rsidRPr="00027C27" w:rsidRDefault="006D10AF" w:rsidP="006D10AF">
      <w:pPr>
        <w:ind w:firstLineChars="2200" w:firstLine="5280"/>
        <w:rPr>
          <w:rFonts w:hint="eastAsia"/>
        </w:rPr>
      </w:pPr>
      <w:r w:rsidRPr="00027C27">
        <w:rPr>
          <w:rFonts w:hint="eastAsia"/>
        </w:rPr>
        <w:t xml:space="preserve">　　　　　　　　　　　</w:t>
      </w:r>
    </w:p>
    <w:p w14:paraId="20ACB072" w14:textId="77777777" w:rsidR="006D10AF" w:rsidRPr="007650F5" w:rsidRDefault="006D10AF" w:rsidP="006D10AF">
      <w:pPr>
        <w:rPr>
          <w:rFonts w:hint="eastAsia"/>
        </w:rPr>
      </w:pPr>
    </w:p>
    <w:p w14:paraId="1BF9D105" w14:textId="77777777" w:rsidR="006D10AF" w:rsidRPr="007650F5" w:rsidRDefault="006D10AF" w:rsidP="006D10AF">
      <w:pPr>
        <w:ind w:firstLineChars="100" w:firstLine="240"/>
        <w:rPr>
          <w:rFonts w:hint="eastAsia"/>
        </w:rPr>
      </w:pPr>
      <w:r w:rsidRPr="007650F5">
        <w:rPr>
          <w:rFonts w:hint="eastAsia"/>
        </w:rPr>
        <w:t>国立大学法人北陸先端科学技術大学院大学個人情報管理規則</w:t>
      </w:r>
      <w:r w:rsidRPr="007663A8">
        <w:rPr>
          <w:rFonts w:hint="eastAsia"/>
        </w:rPr>
        <w:t>第</w:t>
      </w:r>
      <w:r w:rsidR="00A645F1" w:rsidRPr="007663A8">
        <w:rPr>
          <w:rFonts w:hint="eastAsia"/>
        </w:rPr>
        <w:t>３０</w:t>
      </w:r>
      <w:r w:rsidRPr="007663A8">
        <w:rPr>
          <w:rFonts w:hint="eastAsia"/>
        </w:rPr>
        <w:t>条</w:t>
      </w:r>
      <w:r w:rsidRPr="007650F5">
        <w:rPr>
          <w:rFonts w:hint="eastAsia"/>
        </w:rPr>
        <w:t>第１項の規定により届け出た個人情報ファイルについて廃棄等をしたので、同条第３項の規定に基づき届け出ます。</w:t>
      </w:r>
    </w:p>
    <w:p w14:paraId="59D46ADB" w14:textId="77777777" w:rsidR="006D10AF" w:rsidRPr="007650F5" w:rsidRDefault="006D10AF" w:rsidP="006D10AF">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6600"/>
      </w:tblGrid>
      <w:tr w:rsidR="006D10AF" w:rsidRPr="007650F5" w14:paraId="3566E1A8" w14:textId="77777777" w:rsidTr="006D10AF">
        <w:tblPrEx>
          <w:tblCellMar>
            <w:top w:w="0" w:type="dxa"/>
            <w:bottom w:w="0" w:type="dxa"/>
          </w:tblCellMar>
        </w:tblPrEx>
        <w:trPr>
          <w:trHeight w:val="580"/>
        </w:trPr>
        <w:tc>
          <w:tcPr>
            <w:tcW w:w="2320" w:type="dxa"/>
            <w:vAlign w:val="center"/>
          </w:tcPr>
          <w:p w14:paraId="45143CAF" w14:textId="77777777" w:rsidR="006D10AF" w:rsidRPr="007650F5" w:rsidRDefault="006D10AF" w:rsidP="006D10AF">
            <w:pPr>
              <w:rPr>
                <w:rFonts w:hint="eastAsia"/>
              </w:rPr>
            </w:pPr>
            <w:r w:rsidRPr="007650F5">
              <w:rPr>
                <w:rFonts w:hint="eastAsia"/>
              </w:rPr>
              <w:t>個人情報ファイルの名称</w:t>
            </w:r>
          </w:p>
        </w:tc>
        <w:tc>
          <w:tcPr>
            <w:tcW w:w="6600" w:type="dxa"/>
          </w:tcPr>
          <w:p w14:paraId="3468D958" w14:textId="77777777" w:rsidR="006D10AF" w:rsidRPr="007650F5" w:rsidRDefault="006D10AF" w:rsidP="006D10AF">
            <w:pPr>
              <w:rPr>
                <w:rFonts w:hint="eastAsia"/>
              </w:rPr>
            </w:pPr>
          </w:p>
        </w:tc>
      </w:tr>
      <w:tr w:rsidR="006D10AF" w:rsidRPr="007650F5" w14:paraId="423576B7" w14:textId="77777777" w:rsidTr="006D10AF">
        <w:tblPrEx>
          <w:tblCellMar>
            <w:top w:w="0" w:type="dxa"/>
            <w:bottom w:w="0" w:type="dxa"/>
          </w:tblCellMar>
        </w:tblPrEx>
        <w:trPr>
          <w:trHeight w:val="580"/>
        </w:trPr>
        <w:tc>
          <w:tcPr>
            <w:tcW w:w="2320" w:type="dxa"/>
            <w:vAlign w:val="center"/>
          </w:tcPr>
          <w:p w14:paraId="46EBB7F5" w14:textId="77777777" w:rsidR="006D10AF" w:rsidRPr="007650F5" w:rsidRDefault="006D10AF" w:rsidP="006D10AF">
            <w:pPr>
              <w:rPr>
                <w:rFonts w:hint="eastAsia"/>
              </w:rPr>
            </w:pPr>
            <w:r w:rsidRPr="007650F5">
              <w:rPr>
                <w:rFonts w:hint="eastAsia"/>
              </w:rPr>
              <w:t>届出事項</w:t>
            </w:r>
          </w:p>
        </w:tc>
        <w:tc>
          <w:tcPr>
            <w:tcW w:w="6600" w:type="dxa"/>
            <w:vAlign w:val="center"/>
          </w:tcPr>
          <w:p w14:paraId="5BFD083F" w14:textId="77777777" w:rsidR="006D10AF" w:rsidRPr="007650F5" w:rsidRDefault="0046540B" w:rsidP="006D10AF">
            <w:pPr>
              <w:rPr>
                <w:rFonts w:hint="eastAsia"/>
              </w:rPr>
            </w:pPr>
            <w:r>
              <w:rPr>
                <w:rFonts w:hint="eastAsia"/>
              </w:rPr>
              <w:t xml:space="preserve">□廃棄　　　　　</w:t>
            </w:r>
            <w:r w:rsidR="006D10AF" w:rsidRPr="007650F5">
              <w:rPr>
                <w:rFonts w:hint="eastAsia"/>
              </w:rPr>
              <w:t>□</w:t>
            </w:r>
            <w:r w:rsidR="00E32E85" w:rsidRPr="007663A8">
              <w:rPr>
                <w:rFonts w:hint="eastAsia"/>
              </w:rPr>
              <w:t>法第７４条第２項第９号</w:t>
            </w:r>
            <w:r w:rsidR="006D10AF" w:rsidRPr="007650F5">
              <w:rPr>
                <w:rFonts w:hint="eastAsia"/>
              </w:rPr>
              <w:t>に該当</w:t>
            </w:r>
          </w:p>
          <w:p w14:paraId="1532355A" w14:textId="77777777" w:rsidR="006D10AF" w:rsidRPr="007650F5" w:rsidRDefault="006D10AF" w:rsidP="006D10AF">
            <w:pPr>
              <w:rPr>
                <w:rFonts w:hint="eastAsia"/>
              </w:rPr>
            </w:pPr>
            <w:r w:rsidRPr="007650F5">
              <w:rPr>
                <w:rFonts w:hint="eastAsia"/>
              </w:rPr>
              <w:t>□掲載事項について変更（変更箇所は、別紙のとおり）</w:t>
            </w:r>
          </w:p>
        </w:tc>
      </w:tr>
      <w:tr w:rsidR="006D10AF" w:rsidRPr="007650F5" w14:paraId="72868054" w14:textId="77777777" w:rsidTr="006D10AF">
        <w:tblPrEx>
          <w:tblCellMar>
            <w:top w:w="0" w:type="dxa"/>
            <w:bottom w:w="0" w:type="dxa"/>
          </w:tblCellMar>
        </w:tblPrEx>
        <w:trPr>
          <w:trHeight w:val="443"/>
        </w:trPr>
        <w:tc>
          <w:tcPr>
            <w:tcW w:w="8920" w:type="dxa"/>
            <w:gridSpan w:val="2"/>
            <w:vAlign w:val="center"/>
          </w:tcPr>
          <w:p w14:paraId="18182D17" w14:textId="77777777" w:rsidR="006D10AF" w:rsidRPr="007650F5" w:rsidRDefault="006D10AF" w:rsidP="006D10AF">
            <w:pPr>
              <w:rPr>
                <w:rFonts w:hint="eastAsia"/>
                <w:sz w:val="22"/>
                <w:szCs w:val="22"/>
              </w:rPr>
            </w:pPr>
            <w:r w:rsidRPr="007650F5">
              <w:rPr>
                <w:rFonts w:hint="eastAsia"/>
              </w:rPr>
              <w:t>廃棄の場合のみ記入</w:t>
            </w:r>
          </w:p>
        </w:tc>
      </w:tr>
      <w:tr w:rsidR="006D10AF" w:rsidRPr="007650F5" w14:paraId="2A816274" w14:textId="77777777" w:rsidTr="006D10AF">
        <w:tblPrEx>
          <w:tblCellMar>
            <w:top w:w="0" w:type="dxa"/>
            <w:bottom w:w="0" w:type="dxa"/>
          </w:tblCellMar>
        </w:tblPrEx>
        <w:trPr>
          <w:trHeight w:val="2569"/>
        </w:trPr>
        <w:tc>
          <w:tcPr>
            <w:tcW w:w="2320" w:type="dxa"/>
            <w:vAlign w:val="center"/>
          </w:tcPr>
          <w:p w14:paraId="2CF60077" w14:textId="77777777" w:rsidR="006D10AF" w:rsidRPr="007650F5" w:rsidRDefault="006D10AF" w:rsidP="006D10AF">
            <w:pPr>
              <w:rPr>
                <w:rFonts w:hint="eastAsia"/>
              </w:rPr>
            </w:pPr>
            <w:r w:rsidRPr="007650F5">
              <w:rPr>
                <w:rFonts w:hint="eastAsia"/>
              </w:rPr>
              <w:t>個人情報ファイルの廃棄方法</w:t>
            </w:r>
          </w:p>
        </w:tc>
        <w:tc>
          <w:tcPr>
            <w:tcW w:w="6600" w:type="dxa"/>
          </w:tcPr>
          <w:p w14:paraId="747CA913" w14:textId="77777777" w:rsidR="006D10AF" w:rsidRPr="007650F5" w:rsidRDefault="006D10AF" w:rsidP="006D10AF">
            <w:pPr>
              <w:rPr>
                <w:rFonts w:hint="eastAsia"/>
              </w:rPr>
            </w:pPr>
            <w:r w:rsidRPr="007650F5">
              <w:rPr>
                <w:rFonts w:hint="eastAsia"/>
              </w:rPr>
              <w:t>□</w:t>
            </w:r>
            <w:r w:rsidRPr="007650F5">
              <w:rPr>
                <w:rFonts w:hint="eastAsia"/>
              </w:rPr>
              <w:t xml:space="preserve"> </w:t>
            </w:r>
            <w:r w:rsidRPr="007650F5">
              <w:rPr>
                <w:rFonts w:hint="eastAsia"/>
              </w:rPr>
              <w:t>裁断・溶解（シュレッダー等利用）</w:t>
            </w:r>
          </w:p>
          <w:p w14:paraId="6D6F218E" w14:textId="77777777" w:rsidR="006D10AF" w:rsidRPr="007650F5" w:rsidRDefault="006D10AF" w:rsidP="006D10AF">
            <w:pPr>
              <w:rPr>
                <w:rFonts w:hint="eastAsia"/>
              </w:rPr>
            </w:pPr>
            <w:r w:rsidRPr="007650F5">
              <w:rPr>
                <w:rFonts w:hint="eastAsia"/>
              </w:rPr>
              <w:t>□</w:t>
            </w:r>
            <w:r w:rsidRPr="007650F5">
              <w:rPr>
                <w:rFonts w:hint="eastAsia"/>
              </w:rPr>
              <w:t xml:space="preserve"> </w:t>
            </w:r>
            <w:r w:rsidRPr="007650F5">
              <w:rPr>
                <w:rFonts w:hint="eastAsia"/>
              </w:rPr>
              <w:t>破壊（電子媒体等を物理的に破壊）</w:t>
            </w:r>
          </w:p>
          <w:p w14:paraId="5B6734E7" w14:textId="77777777" w:rsidR="006D10AF" w:rsidRPr="007650F5" w:rsidRDefault="006D10AF" w:rsidP="006D10AF">
            <w:pPr>
              <w:rPr>
                <w:rFonts w:hint="eastAsia"/>
              </w:rPr>
            </w:pPr>
            <w:r w:rsidRPr="007650F5">
              <w:rPr>
                <w:rFonts w:hint="eastAsia"/>
              </w:rPr>
              <w:t>□</w:t>
            </w:r>
            <w:r w:rsidRPr="007650F5">
              <w:rPr>
                <w:rFonts w:hint="eastAsia"/>
              </w:rPr>
              <w:t xml:space="preserve"> </w:t>
            </w:r>
            <w:r w:rsidRPr="007650F5">
              <w:rPr>
                <w:rFonts w:hint="eastAsia"/>
              </w:rPr>
              <w:t>外部委託（廃棄処理を外部の業者に委託している）</w:t>
            </w:r>
          </w:p>
          <w:p w14:paraId="2165668D" w14:textId="77777777" w:rsidR="006D10AF" w:rsidRPr="007650F5" w:rsidRDefault="006D10AF" w:rsidP="006D10AF">
            <w:pPr>
              <w:rPr>
                <w:rFonts w:hint="eastAsia"/>
              </w:rPr>
            </w:pPr>
            <w:r w:rsidRPr="007650F5">
              <w:rPr>
                <w:rFonts w:hint="eastAsia"/>
              </w:rPr>
              <w:t>□</w:t>
            </w:r>
            <w:r w:rsidRPr="007650F5">
              <w:rPr>
                <w:rFonts w:hint="eastAsia"/>
              </w:rPr>
              <w:t xml:space="preserve"> </w:t>
            </w:r>
            <w:r w:rsidRPr="007650F5">
              <w:rPr>
                <w:rFonts w:hint="eastAsia"/>
              </w:rPr>
              <w:t>データ削除（サーバ等に保管されている情報を削除）</w:t>
            </w:r>
          </w:p>
          <w:p w14:paraId="4A1BE086" w14:textId="77777777" w:rsidR="006D10AF" w:rsidRPr="007650F5" w:rsidRDefault="006D10AF" w:rsidP="006D10AF">
            <w:pPr>
              <w:rPr>
                <w:rFonts w:hint="eastAsia"/>
              </w:rPr>
            </w:pPr>
            <w:r w:rsidRPr="007650F5">
              <w:rPr>
                <w:noProof/>
              </w:rPr>
              <w:pict w14:anchorId="5228F7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6.8pt;margin-top:17.65pt;width:298.5pt;height:28.95pt;z-index:251657728">
                  <v:textbox inset="5.85pt,.7pt,5.85pt,.7pt"/>
                </v:shape>
              </w:pict>
            </w:r>
            <w:r w:rsidRPr="007650F5">
              <w:rPr>
                <w:rFonts w:hint="eastAsia"/>
              </w:rPr>
              <w:t>□</w:t>
            </w:r>
            <w:r w:rsidRPr="007650F5">
              <w:rPr>
                <w:rFonts w:hint="eastAsia"/>
              </w:rPr>
              <w:t xml:space="preserve"> </w:t>
            </w:r>
            <w:r w:rsidRPr="007650F5">
              <w:rPr>
                <w:rFonts w:hint="eastAsia"/>
              </w:rPr>
              <w:t>その他</w:t>
            </w:r>
          </w:p>
        </w:tc>
      </w:tr>
      <w:tr w:rsidR="006D10AF" w:rsidRPr="007650F5" w14:paraId="10F60223" w14:textId="77777777" w:rsidTr="006D10AF">
        <w:tblPrEx>
          <w:tblCellMar>
            <w:top w:w="0" w:type="dxa"/>
            <w:bottom w:w="0" w:type="dxa"/>
          </w:tblCellMar>
        </w:tblPrEx>
        <w:trPr>
          <w:trHeight w:val="1955"/>
        </w:trPr>
        <w:tc>
          <w:tcPr>
            <w:tcW w:w="2320" w:type="dxa"/>
            <w:vAlign w:val="center"/>
          </w:tcPr>
          <w:p w14:paraId="40AAB396" w14:textId="77777777" w:rsidR="006D10AF" w:rsidRPr="007650F5" w:rsidRDefault="006D10AF" w:rsidP="006D10AF">
            <w:pPr>
              <w:rPr>
                <w:rFonts w:hint="eastAsia"/>
              </w:rPr>
            </w:pPr>
            <w:r w:rsidRPr="007650F5">
              <w:rPr>
                <w:rFonts w:hint="eastAsia"/>
              </w:rPr>
              <w:t>廃棄の理由</w:t>
            </w:r>
          </w:p>
        </w:tc>
        <w:tc>
          <w:tcPr>
            <w:tcW w:w="6600" w:type="dxa"/>
          </w:tcPr>
          <w:p w14:paraId="6FB86B37" w14:textId="77777777" w:rsidR="006D10AF" w:rsidRPr="007650F5" w:rsidRDefault="006D10AF" w:rsidP="006D10AF">
            <w:pPr>
              <w:rPr>
                <w:rFonts w:hint="eastAsia"/>
              </w:rPr>
            </w:pPr>
          </w:p>
        </w:tc>
      </w:tr>
    </w:tbl>
    <w:p w14:paraId="48BCB495" w14:textId="77777777" w:rsidR="006D10AF" w:rsidRPr="007663A8" w:rsidRDefault="006D10AF" w:rsidP="006D10AF">
      <w:pPr>
        <w:snapToGrid w:val="0"/>
        <w:spacing w:beforeLines="25" w:before="96"/>
        <w:ind w:left="850" w:hangingChars="405" w:hanging="850"/>
        <w:rPr>
          <w:sz w:val="21"/>
          <w:szCs w:val="21"/>
        </w:rPr>
      </w:pPr>
      <w:r w:rsidRPr="007650F5">
        <w:rPr>
          <w:rFonts w:hint="eastAsia"/>
          <w:sz w:val="21"/>
          <w:szCs w:val="21"/>
        </w:rPr>
        <w:t>（注）</w:t>
      </w:r>
      <w:r w:rsidR="00E32E85" w:rsidRPr="007663A8">
        <w:rPr>
          <w:rFonts w:hint="eastAsia"/>
          <w:sz w:val="21"/>
          <w:szCs w:val="21"/>
        </w:rPr>
        <w:t xml:space="preserve">１　</w:t>
      </w:r>
      <w:r w:rsidRPr="007663A8">
        <w:rPr>
          <w:rFonts w:hint="eastAsia"/>
          <w:sz w:val="21"/>
          <w:szCs w:val="21"/>
        </w:rPr>
        <w:t>該当する事項について、□に“レ”を付すこと。</w:t>
      </w:r>
    </w:p>
    <w:p w14:paraId="0A6896FE" w14:textId="77777777" w:rsidR="00E32E85" w:rsidRPr="000D14C9" w:rsidRDefault="00E32E85" w:rsidP="006D10AF">
      <w:pPr>
        <w:snapToGrid w:val="0"/>
        <w:spacing w:beforeLines="25" w:before="96"/>
        <w:ind w:left="850" w:hangingChars="405" w:hanging="850"/>
        <w:rPr>
          <w:rFonts w:hint="eastAsia"/>
          <w:sz w:val="21"/>
          <w:szCs w:val="21"/>
          <w:u w:val="single"/>
        </w:rPr>
      </w:pPr>
      <w:r w:rsidRPr="007663A8">
        <w:rPr>
          <w:rFonts w:hint="eastAsia"/>
          <w:sz w:val="21"/>
          <w:szCs w:val="21"/>
        </w:rPr>
        <w:t xml:space="preserve">　　　２　「法」とは、「個人情報の保護に関する法律」をいう。</w:t>
      </w:r>
    </w:p>
    <w:p w14:paraId="69754019" w14:textId="77777777" w:rsidR="006D10AF" w:rsidRPr="004F6332" w:rsidRDefault="006D10AF" w:rsidP="00477BEF">
      <w:pPr>
        <w:pStyle w:val="af2"/>
        <w:ind w:left="0" w:firstLineChars="0" w:firstLine="0"/>
        <w:rPr>
          <w:rFonts w:hint="eastAsia"/>
          <w:sz w:val="22"/>
          <w:szCs w:val="22"/>
        </w:rPr>
      </w:pPr>
    </w:p>
    <w:sectPr w:rsidR="006D10AF" w:rsidRPr="004F6332" w:rsidSect="006D10AF">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F099" w14:textId="77777777" w:rsidR="00120420" w:rsidRDefault="00120420" w:rsidP="001819B2">
      <w:r>
        <w:separator/>
      </w:r>
    </w:p>
  </w:endnote>
  <w:endnote w:type="continuationSeparator" w:id="0">
    <w:p w14:paraId="34075EA0" w14:textId="77777777" w:rsidR="00120420" w:rsidRDefault="00120420" w:rsidP="0018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D308" w14:textId="77777777" w:rsidR="00120420" w:rsidRDefault="00120420" w:rsidP="001819B2">
      <w:r>
        <w:separator/>
      </w:r>
    </w:p>
  </w:footnote>
  <w:footnote w:type="continuationSeparator" w:id="0">
    <w:p w14:paraId="6CB0BA54" w14:textId="77777777" w:rsidR="00120420" w:rsidRDefault="00120420" w:rsidP="0018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7F34"/>
    <w:multiLevelType w:val="hybridMultilevel"/>
    <w:tmpl w:val="2D9E628A"/>
    <w:lvl w:ilvl="0" w:tplc="5C34C7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0AF"/>
    <w:rsid w:val="00000A78"/>
    <w:rsid w:val="0001068B"/>
    <w:rsid w:val="000157C0"/>
    <w:rsid w:val="00021363"/>
    <w:rsid w:val="000366E4"/>
    <w:rsid w:val="0005274D"/>
    <w:rsid w:val="00066A62"/>
    <w:rsid w:val="0007405C"/>
    <w:rsid w:val="00083BCA"/>
    <w:rsid w:val="000A719D"/>
    <w:rsid w:val="000D14C9"/>
    <w:rsid w:val="000D6D52"/>
    <w:rsid w:val="000D7A5E"/>
    <w:rsid w:val="000E35B3"/>
    <w:rsid w:val="000E57D5"/>
    <w:rsid w:val="00103F13"/>
    <w:rsid w:val="00120420"/>
    <w:rsid w:val="001819B2"/>
    <w:rsid w:val="001831D6"/>
    <w:rsid w:val="0019582C"/>
    <w:rsid w:val="001A05E4"/>
    <w:rsid w:val="001C421C"/>
    <w:rsid w:val="001D2704"/>
    <w:rsid w:val="001F0673"/>
    <w:rsid w:val="0020155D"/>
    <w:rsid w:val="00212F4F"/>
    <w:rsid w:val="002379CC"/>
    <w:rsid w:val="00245DD1"/>
    <w:rsid w:val="00247CD2"/>
    <w:rsid w:val="00251D04"/>
    <w:rsid w:val="00272AD3"/>
    <w:rsid w:val="00276CEF"/>
    <w:rsid w:val="002773EF"/>
    <w:rsid w:val="002B6C65"/>
    <w:rsid w:val="002D0D52"/>
    <w:rsid w:val="002E6610"/>
    <w:rsid w:val="002E6837"/>
    <w:rsid w:val="002F1F74"/>
    <w:rsid w:val="003101E6"/>
    <w:rsid w:val="00315765"/>
    <w:rsid w:val="00316465"/>
    <w:rsid w:val="00317438"/>
    <w:rsid w:val="00394F26"/>
    <w:rsid w:val="003A4BE6"/>
    <w:rsid w:val="003A70F0"/>
    <w:rsid w:val="003D1521"/>
    <w:rsid w:val="003D36AC"/>
    <w:rsid w:val="003D5CD9"/>
    <w:rsid w:val="00414360"/>
    <w:rsid w:val="00420145"/>
    <w:rsid w:val="00442C76"/>
    <w:rsid w:val="004433F8"/>
    <w:rsid w:val="00444CAF"/>
    <w:rsid w:val="0044573B"/>
    <w:rsid w:val="0046540B"/>
    <w:rsid w:val="00477BEF"/>
    <w:rsid w:val="00477CA0"/>
    <w:rsid w:val="004820EB"/>
    <w:rsid w:val="004B7A7E"/>
    <w:rsid w:val="004C108B"/>
    <w:rsid w:val="004C3867"/>
    <w:rsid w:val="004D0CF3"/>
    <w:rsid w:val="004E5BB1"/>
    <w:rsid w:val="004E7191"/>
    <w:rsid w:val="004F6332"/>
    <w:rsid w:val="00525630"/>
    <w:rsid w:val="005673F1"/>
    <w:rsid w:val="00591998"/>
    <w:rsid w:val="005952A8"/>
    <w:rsid w:val="005B0FE5"/>
    <w:rsid w:val="005E3492"/>
    <w:rsid w:val="005E475F"/>
    <w:rsid w:val="00617CCB"/>
    <w:rsid w:val="00672E0F"/>
    <w:rsid w:val="006746A6"/>
    <w:rsid w:val="00675D3C"/>
    <w:rsid w:val="006A5B70"/>
    <w:rsid w:val="006C33D2"/>
    <w:rsid w:val="006D10AF"/>
    <w:rsid w:val="006D3972"/>
    <w:rsid w:val="006E132C"/>
    <w:rsid w:val="006E1481"/>
    <w:rsid w:val="00734DC0"/>
    <w:rsid w:val="00757E4C"/>
    <w:rsid w:val="007663A8"/>
    <w:rsid w:val="00783E5F"/>
    <w:rsid w:val="00784A9B"/>
    <w:rsid w:val="00787C85"/>
    <w:rsid w:val="007C69C2"/>
    <w:rsid w:val="007D4D30"/>
    <w:rsid w:val="007D5E68"/>
    <w:rsid w:val="008060AD"/>
    <w:rsid w:val="008452EB"/>
    <w:rsid w:val="0086038C"/>
    <w:rsid w:val="008751AF"/>
    <w:rsid w:val="00884820"/>
    <w:rsid w:val="00890366"/>
    <w:rsid w:val="00893AA5"/>
    <w:rsid w:val="008A0D3A"/>
    <w:rsid w:val="008C68A6"/>
    <w:rsid w:val="00900E9F"/>
    <w:rsid w:val="009100C3"/>
    <w:rsid w:val="00915649"/>
    <w:rsid w:val="00923163"/>
    <w:rsid w:val="009475FC"/>
    <w:rsid w:val="00984A8B"/>
    <w:rsid w:val="009A1C91"/>
    <w:rsid w:val="009A5C80"/>
    <w:rsid w:val="009D52BE"/>
    <w:rsid w:val="009D7A8E"/>
    <w:rsid w:val="009E3E13"/>
    <w:rsid w:val="009E4B38"/>
    <w:rsid w:val="009F6407"/>
    <w:rsid w:val="00A06900"/>
    <w:rsid w:val="00A17A04"/>
    <w:rsid w:val="00A32192"/>
    <w:rsid w:val="00A645F1"/>
    <w:rsid w:val="00A70D66"/>
    <w:rsid w:val="00A70F8D"/>
    <w:rsid w:val="00A84F94"/>
    <w:rsid w:val="00A8699F"/>
    <w:rsid w:val="00A961B4"/>
    <w:rsid w:val="00AA7872"/>
    <w:rsid w:val="00AF1E81"/>
    <w:rsid w:val="00B024D1"/>
    <w:rsid w:val="00B04D50"/>
    <w:rsid w:val="00B05E72"/>
    <w:rsid w:val="00B14926"/>
    <w:rsid w:val="00B21652"/>
    <w:rsid w:val="00B7389D"/>
    <w:rsid w:val="00B756CE"/>
    <w:rsid w:val="00B91055"/>
    <w:rsid w:val="00BA58E1"/>
    <w:rsid w:val="00BD2A1E"/>
    <w:rsid w:val="00BF2DA5"/>
    <w:rsid w:val="00C005D7"/>
    <w:rsid w:val="00C04B13"/>
    <w:rsid w:val="00C1249E"/>
    <w:rsid w:val="00C213C4"/>
    <w:rsid w:val="00C2286D"/>
    <w:rsid w:val="00C26FB6"/>
    <w:rsid w:val="00C4281B"/>
    <w:rsid w:val="00C44F6C"/>
    <w:rsid w:val="00C60449"/>
    <w:rsid w:val="00C65267"/>
    <w:rsid w:val="00C87EBB"/>
    <w:rsid w:val="00CB3F60"/>
    <w:rsid w:val="00CF19A1"/>
    <w:rsid w:val="00CF3AE7"/>
    <w:rsid w:val="00D21D58"/>
    <w:rsid w:val="00D32361"/>
    <w:rsid w:val="00D45ECA"/>
    <w:rsid w:val="00D60176"/>
    <w:rsid w:val="00DD4240"/>
    <w:rsid w:val="00DE7950"/>
    <w:rsid w:val="00E00ED1"/>
    <w:rsid w:val="00E12391"/>
    <w:rsid w:val="00E267F6"/>
    <w:rsid w:val="00E32E85"/>
    <w:rsid w:val="00E57B2F"/>
    <w:rsid w:val="00E77DEC"/>
    <w:rsid w:val="00E9360E"/>
    <w:rsid w:val="00EA008F"/>
    <w:rsid w:val="00EC13D5"/>
    <w:rsid w:val="00EF595B"/>
    <w:rsid w:val="00F22A4A"/>
    <w:rsid w:val="00F4219D"/>
    <w:rsid w:val="00F73B2C"/>
    <w:rsid w:val="00FB4866"/>
    <w:rsid w:val="00FC184E"/>
    <w:rsid w:val="00FC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8BD6F5"/>
  <w15:chartTrackingRefBased/>
  <w15:docId w15:val="{F5B05D12-9367-4968-B640-37528217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paragraph" w:customStyle="1" w:styleId="af2">
    <w:name w:val="条項スタイル"/>
    <w:basedOn w:val="a"/>
    <w:link w:val="Char"/>
    <w:rsid w:val="006D10AF"/>
    <w:pPr>
      <w:ind w:left="240" w:hangingChars="100" w:hanging="240"/>
    </w:pPr>
    <w:rPr>
      <w:rFonts w:ascii="ＭＳ 明朝" w:hAnsi="ＭＳ 明朝"/>
    </w:rPr>
  </w:style>
  <w:style w:type="character" w:customStyle="1" w:styleId="Char">
    <w:name w:val="条項スタイル Char"/>
    <w:link w:val="af2"/>
    <w:rsid w:val="006D10AF"/>
    <w:rPr>
      <w:rFonts w:ascii="ＭＳ 明朝" w:eastAsia="ＭＳ 明朝" w:hAnsi="ＭＳ 明朝"/>
      <w:kern w:val="2"/>
      <w:sz w:val="24"/>
      <w:szCs w:val="24"/>
      <w:lang w:val="en-US" w:eastAsia="ja-JP" w:bidi="ar-SA"/>
    </w:rPr>
  </w:style>
  <w:style w:type="table" w:styleId="af3">
    <w:name w:val="Table Grid"/>
    <w:basedOn w:val="a1"/>
    <w:rsid w:val="006D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1819B2"/>
    <w:pPr>
      <w:tabs>
        <w:tab w:val="center" w:pos="4252"/>
        <w:tab w:val="right" w:pos="8504"/>
      </w:tabs>
      <w:snapToGrid w:val="0"/>
    </w:pPr>
  </w:style>
  <w:style w:type="character" w:customStyle="1" w:styleId="af5">
    <w:name w:val="ヘッダー (文字)"/>
    <w:link w:val="af4"/>
    <w:rsid w:val="001819B2"/>
    <w:rPr>
      <w:kern w:val="2"/>
      <w:sz w:val="24"/>
      <w:szCs w:val="24"/>
    </w:rPr>
  </w:style>
  <w:style w:type="paragraph" w:styleId="af6">
    <w:name w:val="footer"/>
    <w:basedOn w:val="a"/>
    <w:link w:val="af7"/>
    <w:rsid w:val="001819B2"/>
    <w:pPr>
      <w:tabs>
        <w:tab w:val="center" w:pos="4252"/>
        <w:tab w:val="right" w:pos="8504"/>
      </w:tabs>
      <w:snapToGrid w:val="0"/>
    </w:pPr>
  </w:style>
  <w:style w:type="character" w:customStyle="1" w:styleId="af7">
    <w:name w:val="フッター (文字)"/>
    <w:link w:val="af6"/>
    <w:rsid w:val="001819B2"/>
    <w:rPr>
      <w:kern w:val="2"/>
      <w:sz w:val="24"/>
      <w:szCs w:val="24"/>
    </w:rPr>
  </w:style>
  <w:style w:type="paragraph" w:styleId="af8">
    <w:name w:val="Balloon Text"/>
    <w:basedOn w:val="a"/>
    <w:link w:val="af9"/>
    <w:rsid w:val="00AF1E81"/>
    <w:rPr>
      <w:rFonts w:ascii="Arial" w:eastAsia="ＭＳ ゴシック" w:hAnsi="Arial"/>
      <w:sz w:val="18"/>
      <w:szCs w:val="18"/>
    </w:rPr>
  </w:style>
  <w:style w:type="character" w:customStyle="1" w:styleId="af9">
    <w:name w:val="吹き出し (文字)"/>
    <w:link w:val="af8"/>
    <w:rsid w:val="00AF1E81"/>
    <w:rPr>
      <w:rFonts w:ascii="Arial" w:eastAsia="ＭＳ ゴシック" w:hAnsi="Arial" w:cs="Times New Roman"/>
      <w:kern w:val="2"/>
      <w:sz w:val="18"/>
      <w:szCs w:val="18"/>
    </w:rPr>
  </w:style>
  <w:style w:type="character" w:styleId="afa">
    <w:name w:val="annotation reference"/>
    <w:rsid w:val="005952A8"/>
    <w:rPr>
      <w:sz w:val="18"/>
      <w:szCs w:val="18"/>
    </w:rPr>
  </w:style>
  <w:style w:type="paragraph" w:styleId="afb">
    <w:name w:val="annotation text"/>
    <w:basedOn w:val="a"/>
    <w:link w:val="afc"/>
    <w:rsid w:val="005952A8"/>
    <w:pPr>
      <w:jc w:val="left"/>
    </w:pPr>
  </w:style>
  <w:style w:type="character" w:customStyle="1" w:styleId="afc">
    <w:name w:val="コメント文字列 (文字)"/>
    <w:link w:val="afb"/>
    <w:rsid w:val="005952A8"/>
    <w:rPr>
      <w:kern w:val="2"/>
      <w:sz w:val="24"/>
      <w:szCs w:val="24"/>
    </w:rPr>
  </w:style>
  <w:style w:type="paragraph" w:styleId="afd">
    <w:name w:val="annotation subject"/>
    <w:basedOn w:val="afb"/>
    <w:next w:val="afb"/>
    <w:link w:val="afe"/>
    <w:rsid w:val="005952A8"/>
    <w:rPr>
      <w:b/>
      <w:bCs/>
    </w:rPr>
  </w:style>
  <w:style w:type="character" w:customStyle="1" w:styleId="afe">
    <w:name w:val="コメント内容 (文字)"/>
    <w:link w:val="afd"/>
    <w:rsid w:val="005952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030C-E1EB-49D2-B137-1DC9DCD9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国立大学法人北陸先端科学技術大学院大学個人情報管理規則実施細則</vt:lpstr>
    </vt:vector>
  </TitlesOfParts>
  <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2017-06-26T02:26:00Z</cp:lastPrinted>
  <dcterms:created xsi:type="dcterms:W3CDTF">2024-12-11T05:18:00Z</dcterms:created>
  <dcterms:modified xsi:type="dcterms:W3CDTF">2024-12-11T05:18:00Z</dcterms:modified>
  <cp:category/>
</cp:coreProperties>
</file>