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61A7" w14:textId="579863F9" w:rsidR="00086D57" w:rsidRPr="00F16E48" w:rsidRDefault="00D26103" w:rsidP="00086D57">
      <w:pPr>
        <w:rPr>
          <w:rFonts w:asciiTheme="minorEastAsia" w:hAnsiTheme="minorEastAsia"/>
          <w:szCs w:val="21"/>
        </w:rPr>
      </w:pPr>
      <w:r w:rsidRPr="00F16E48">
        <w:rPr>
          <w:rFonts w:asciiTheme="minorEastAsia" w:hAnsiTheme="minorEastAsia" w:hint="eastAsia"/>
          <w:szCs w:val="21"/>
        </w:rPr>
        <w:t>別表</w:t>
      </w:r>
      <w:r w:rsidR="00361E47" w:rsidRPr="00F16E48">
        <w:rPr>
          <w:rFonts w:asciiTheme="minorEastAsia" w:hAnsiTheme="minorEastAsia" w:hint="eastAsia"/>
          <w:szCs w:val="21"/>
        </w:rPr>
        <w:t>（第３条関係）</w:t>
      </w:r>
    </w:p>
    <w:p w14:paraId="582B9BD9" w14:textId="77777777" w:rsidR="00086D57" w:rsidRPr="00F16E48" w:rsidRDefault="00086D57" w:rsidP="00086D57">
      <w:pPr>
        <w:rPr>
          <w:rFonts w:asciiTheme="minorEastAsia" w:hAnsiTheme="minorEastAsia"/>
          <w:szCs w:val="21"/>
        </w:rPr>
      </w:pPr>
    </w:p>
    <w:p w14:paraId="651070E9" w14:textId="3CA31A10" w:rsidR="003F36AF" w:rsidRPr="00F16E48" w:rsidRDefault="003F36AF" w:rsidP="00361E47">
      <w:pPr>
        <w:jc w:val="center"/>
        <w:rPr>
          <w:rFonts w:asciiTheme="minorEastAsia" w:hAnsiTheme="minorEastAsia"/>
          <w:szCs w:val="21"/>
        </w:rPr>
      </w:pPr>
      <w:r w:rsidRPr="00F16E48">
        <w:rPr>
          <w:rFonts w:asciiTheme="minorEastAsia" w:hAnsiTheme="minorEastAsia" w:hint="eastAsia"/>
          <w:szCs w:val="21"/>
        </w:rPr>
        <w:t>国立大学法人北陸先端科学技術大学院大学懲戒処分の指針</w:t>
      </w:r>
    </w:p>
    <w:p w14:paraId="2209699D" w14:textId="77777777" w:rsidR="003F36AF" w:rsidRPr="00F16E48" w:rsidRDefault="003F36AF" w:rsidP="003F36AF">
      <w:pPr>
        <w:rPr>
          <w:rFonts w:asciiTheme="minorEastAsia" w:hAnsiTheme="minorEastAsia"/>
          <w:szCs w:val="21"/>
        </w:rPr>
      </w:pPr>
    </w:p>
    <w:p w14:paraId="67C3C2EF" w14:textId="47C5CC33" w:rsidR="00D26103" w:rsidRPr="00F16E48" w:rsidRDefault="003F36AF" w:rsidP="00D26103">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一般服務関係</w:t>
      </w:r>
    </w:p>
    <w:tbl>
      <w:tblPr>
        <w:tblStyle w:val="a8"/>
        <w:tblW w:w="0" w:type="auto"/>
        <w:tblLook w:val="04A0" w:firstRow="1" w:lastRow="0" w:firstColumn="1" w:lastColumn="0" w:noHBand="0" w:noVBand="1"/>
      </w:tblPr>
      <w:tblGrid>
        <w:gridCol w:w="9060"/>
      </w:tblGrid>
      <w:tr w:rsidR="00D26103" w:rsidRPr="00F16E48" w14:paraId="2BFAB5B8" w14:textId="77777777" w:rsidTr="00D26103">
        <w:tc>
          <w:tcPr>
            <w:tcW w:w="9060" w:type="dxa"/>
          </w:tcPr>
          <w:p w14:paraId="2F2B46EB" w14:textId="77777777" w:rsidR="00D26103" w:rsidRPr="00F16E48" w:rsidRDefault="00D26103" w:rsidP="00D26103">
            <w:pPr>
              <w:rPr>
                <w:szCs w:val="21"/>
              </w:rPr>
            </w:pPr>
            <w:r w:rsidRPr="00F16E48">
              <w:rPr>
                <w:rFonts w:hint="eastAsia"/>
                <w:szCs w:val="21"/>
              </w:rPr>
              <w:t>（１）欠勤</w:t>
            </w:r>
          </w:p>
          <w:p w14:paraId="2A4C6822" w14:textId="2ABA48AA" w:rsidR="00D26103" w:rsidRPr="00F16E48" w:rsidRDefault="00D26103" w:rsidP="00D26103">
            <w:pPr>
              <w:rPr>
                <w:szCs w:val="21"/>
              </w:rPr>
            </w:pPr>
            <w:r w:rsidRPr="00F16E48">
              <w:rPr>
                <w:rFonts w:hint="eastAsia"/>
                <w:szCs w:val="21"/>
              </w:rPr>
              <w:t xml:space="preserve">　　①　正当な理由なく１０日以内の間勤務を欠いた職員は、減給又は譴責とする。</w:t>
            </w:r>
          </w:p>
          <w:p w14:paraId="5043B41F" w14:textId="478275FA" w:rsidR="00D26103" w:rsidRPr="00F16E48" w:rsidRDefault="00D26103" w:rsidP="00D26103">
            <w:pPr>
              <w:ind w:left="772" w:hangingChars="400" w:hanging="772"/>
              <w:rPr>
                <w:szCs w:val="21"/>
              </w:rPr>
            </w:pPr>
            <w:r w:rsidRPr="00F16E48">
              <w:rPr>
                <w:rFonts w:hint="eastAsia"/>
                <w:szCs w:val="21"/>
              </w:rPr>
              <w:t xml:space="preserve">　　②　正当な理由なく１１日以上２０日以内の間勤務を欠いた職員は、出勤停止又は減給とする。</w:t>
            </w:r>
          </w:p>
          <w:p w14:paraId="5612D824" w14:textId="72F4D7F3" w:rsidR="00D26103" w:rsidRPr="00F16E48" w:rsidRDefault="00D26103" w:rsidP="00D26103">
            <w:pPr>
              <w:ind w:left="772" w:hangingChars="400" w:hanging="772"/>
              <w:rPr>
                <w:szCs w:val="21"/>
              </w:rPr>
            </w:pPr>
            <w:r w:rsidRPr="00F16E48">
              <w:rPr>
                <w:rFonts w:hint="eastAsia"/>
                <w:szCs w:val="21"/>
              </w:rPr>
              <w:t xml:space="preserve">　　③　正当な理由なく２１日以上の間勤務を欠いた職員は、懲戒解雇又は出勤停止とする。</w:t>
            </w:r>
          </w:p>
        </w:tc>
      </w:tr>
      <w:tr w:rsidR="00D26103" w:rsidRPr="00F16E48" w14:paraId="22A80C23" w14:textId="77777777" w:rsidTr="00D26103">
        <w:tc>
          <w:tcPr>
            <w:tcW w:w="9060" w:type="dxa"/>
          </w:tcPr>
          <w:p w14:paraId="24A4F2F3"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（２）遅刻・早退</w:t>
            </w:r>
          </w:p>
          <w:p w14:paraId="4C1A291D" w14:textId="0F7B3538"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勤務時間の始め又は終わりに繰り返し勤務を欠いた職員は、譴責とする。</w:t>
            </w:r>
          </w:p>
        </w:tc>
      </w:tr>
      <w:tr w:rsidR="00D26103" w:rsidRPr="00F16E48" w14:paraId="586EBBA6" w14:textId="77777777" w:rsidTr="00D26103">
        <w:tc>
          <w:tcPr>
            <w:tcW w:w="9060" w:type="dxa"/>
          </w:tcPr>
          <w:p w14:paraId="79D5B510"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（３）休暇の虚偽申請</w:t>
            </w:r>
          </w:p>
          <w:p w14:paraId="23E662F3" w14:textId="7CA320A2"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病気休暇又は特別休暇について虚偽の申請をした職員は、減給又は譴責とする。</w:t>
            </w:r>
          </w:p>
        </w:tc>
      </w:tr>
      <w:tr w:rsidR="00D26103" w:rsidRPr="00F16E48" w14:paraId="46B8D2B9" w14:textId="77777777" w:rsidTr="00D26103">
        <w:tc>
          <w:tcPr>
            <w:tcW w:w="9060" w:type="dxa"/>
          </w:tcPr>
          <w:p w14:paraId="284EB279"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（４）勤務態度不良</w:t>
            </w:r>
          </w:p>
          <w:p w14:paraId="2B21B210" w14:textId="63247B7F" w:rsidR="00D26103" w:rsidRPr="00F16E48" w:rsidRDefault="00D26103" w:rsidP="00D26103">
            <w:pPr>
              <w:ind w:left="193" w:hangingChars="100" w:hanging="193"/>
              <w:rPr>
                <w:rFonts w:asciiTheme="minorEastAsia" w:hAnsiTheme="minorEastAsia"/>
                <w:szCs w:val="21"/>
              </w:rPr>
            </w:pPr>
            <w:r w:rsidRPr="00F16E48">
              <w:rPr>
                <w:rFonts w:asciiTheme="minorEastAsia" w:hAnsiTheme="minorEastAsia" w:hint="eastAsia"/>
                <w:szCs w:val="21"/>
              </w:rPr>
              <w:t xml:space="preserve">　　勤務時間中に職場を離脱して職務を怠り、業務の運営に支障を生じさせた職員は、減給又は譴責とする。</w:t>
            </w:r>
          </w:p>
        </w:tc>
      </w:tr>
      <w:tr w:rsidR="00D26103" w:rsidRPr="00F16E48" w14:paraId="27F2B974" w14:textId="77777777" w:rsidTr="00D26103">
        <w:tc>
          <w:tcPr>
            <w:tcW w:w="9060" w:type="dxa"/>
          </w:tcPr>
          <w:p w14:paraId="6DFAE0AD"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（５）職場内秩序びん乱</w:t>
            </w:r>
          </w:p>
          <w:p w14:paraId="4C8A51D8" w14:textId="360D8734"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①　暴行により職場の秩序を乱した職員は、出勤停止又は減給とする。</w:t>
            </w:r>
          </w:p>
          <w:p w14:paraId="3B78E4EA" w14:textId="5727F91B"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②　暴言により職場の秩序を乱した職員は、減給又は譴責とする。</w:t>
            </w:r>
          </w:p>
        </w:tc>
      </w:tr>
      <w:tr w:rsidR="00D26103" w:rsidRPr="00F16E48" w14:paraId="076BD221" w14:textId="77777777" w:rsidTr="00D26103">
        <w:tc>
          <w:tcPr>
            <w:tcW w:w="9060" w:type="dxa"/>
          </w:tcPr>
          <w:p w14:paraId="37AEAD56"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（６）虚偽報告</w:t>
            </w:r>
          </w:p>
          <w:p w14:paraId="25C165D1" w14:textId="7C1EF743"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事実をねつ造して虚偽の報告を行った職員は、減給又は譴責とする。</w:t>
            </w:r>
          </w:p>
        </w:tc>
      </w:tr>
      <w:tr w:rsidR="00D26103" w:rsidRPr="00F16E48" w14:paraId="2AAEDA4B" w14:textId="77777777" w:rsidTr="00D26103">
        <w:tc>
          <w:tcPr>
            <w:tcW w:w="9060" w:type="dxa"/>
          </w:tcPr>
          <w:p w14:paraId="219E97BE"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（７）内部通報</w:t>
            </w:r>
          </w:p>
          <w:p w14:paraId="56622F8A" w14:textId="77777777" w:rsidR="00982E07" w:rsidRPr="00F16E48" w:rsidRDefault="00D26103" w:rsidP="00D26103">
            <w:pPr>
              <w:ind w:left="772" w:hangingChars="400" w:hanging="772"/>
              <w:rPr>
                <w:rFonts w:asciiTheme="minorEastAsia" w:hAnsiTheme="minorEastAsia"/>
                <w:szCs w:val="21"/>
              </w:rPr>
            </w:pPr>
            <w:r w:rsidRPr="00F16E48">
              <w:rPr>
                <w:rFonts w:asciiTheme="minorEastAsia" w:hAnsiTheme="minorEastAsia" w:hint="eastAsia"/>
                <w:szCs w:val="21"/>
              </w:rPr>
              <w:t xml:space="preserve">　　①　非違行為の事実を通報した職員に不利益な取扱いをした職員は、懲戒解雇又は出勤停止とす</w:t>
            </w:r>
          </w:p>
          <w:p w14:paraId="5C3016C8" w14:textId="36BEF24C" w:rsidR="00D26103" w:rsidRPr="00F16E48" w:rsidRDefault="00D26103" w:rsidP="00982E07">
            <w:pPr>
              <w:ind w:leftChars="300" w:left="772" w:hangingChars="100" w:hanging="193"/>
              <w:rPr>
                <w:rFonts w:asciiTheme="minorEastAsia" w:hAnsiTheme="minorEastAsia"/>
                <w:szCs w:val="21"/>
              </w:rPr>
            </w:pPr>
            <w:r w:rsidRPr="00F16E48">
              <w:rPr>
                <w:rFonts w:asciiTheme="minorEastAsia" w:hAnsiTheme="minorEastAsia" w:hint="eastAsia"/>
                <w:szCs w:val="21"/>
              </w:rPr>
              <w:t>る。</w:t>
            </w:r>
          </w:p>
          <w:p w14:paraId="4E68EF3D" w14:textId="2AC08101"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②　事実をねつ造して非違行為を通報した職員は、出勤停止、減給又は譴責とする。</w:t>
            </w:r>
          </w:p>
        </w:tc>
      </w:tr>
      <w:tr w:rsidR="00D26103" w:rsidRPr="00F16E48" w14:paraId="427EF051" w14:textId="77777777" w:rsidTr="00D26103">
        <w:tc>
          <w:tcPr>
            <w:tcW w:w="9060" w:type="dxa"/>
          </w:tcPr>
          <w:p w14:paraId="1749449A"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（８）重大な経歴詐称</w:t>
            </w:r>
          </w:p>
          <w:p w14:paraId="10F92EA3" w14:textId="5A62D64F" w:rsidR="00D26103" w:rsidRPr="00F16E48" w:rsidRDefault="00D26103" w:rsidP="00D26103">
            <w:pPr>
              <w:ind w:left="193" w:hangingChars="100" w:hanging="193"/>
              <w:rPr>
                <w:rFonts w:asciiTheme="minorEastAsia" w:hAnsiTheme="minorEastAsia"/>
                <w:szCs w:val="21"/>
              </w:rPr>
            </w:pPr>
            <w:r w:rsidRPr="00F16E48">
              <w:rPr>
                <w:rFonts w:asciiTheme="minorEastAsia" w:hAnsiTheme="minorEastAsia" w:hint="eastAsia"/>
                <w:szCs w:val="21"/>
              </w:rPr>
              <w:t xml:space="preserve">　　学位、学歴、研究業績、賞罰歴（前職等での懲戒処分歴</w:t>
            </w:r>
            <w:r w:rsidR="00850886" w:rsidRPr="00F16E48">
              <w:rPr>
                <w:rFonts w:asciiTheme="minorEastAsia" w:hAnsiTheme="minorEastAsia" w:hint="eastAsia"/>
                <w:szCs w:val="21"/>
              </w:rPr>
              <w:t>を</w:t>
            </w:r>
            <w:r w:rsidRPr="00F16E48">
              <w:rPr>
                <w:rFonts w:asciiTheme="minorEastAsia" w:hAnsiTheme="minorEastAsia" w:hint="eastAsia"/>
                <w:szCs w:val="21"/>
              </w:rPr>
              <w:t>含む</w:t>
            </w:r>
            <w:r w:rsidR="00850886" w:rsidRPr="00F16E48">
              <w:rPr>
                <w:rFonts w:asciiTheme="minorEastAsia" w:hAnsiTheme="minorEastAsia" w:hint="eastAsia"/>
                <w:szCs w:val="21"/>
              </w:rPr>
              <w:t>。</w:t>
            </w:r>
            <w:r w:rsidRPr="00F16E48">
              <w:rPr>
                <w:rFonts w:asciiTheme="minorEastAsia" w:hAnsiTheme="minorEastAsia" w:hint="eastAsia"/>
                <w:szCs w:val="21"/>
              </w:rPr>
              <w:t>）等、重要な経歴を偽り、採用された職員は、懲戒解雇とする。</w:t>
            </w:r>
          </w:p>
        </w:tc>
      </w:tr>
      <w:tr w:rsidR="00D26103" w:rsidRPr="00F16E48" w14:paraId="3051B7DA" w14:textId="77777777" w:rsidTr="00D26103">
        <w:tc>
          <w:tcPr>
            <w:tcW w:w="9060" w:type="dxa"/>
          </w:tcPr>
          <w:p w14:paraId="0F3CBBB5" w14:textId="77777777" w:rsidR="00D26103" w:rsidRPr="00F16E48" w:rsidRDefault="00D26103" w:rsidP="00D26103">
            <w:pPr>
              <w:rPr>
                <w:szCs w:val="21"/>
              </w:rPr>
            </w:pPr>
            <w:r w:rsidRPr="00F16E48">
              <w:rPr>
                <w:rFonts w:hint="eastAsia"/>
                <w:szCs w:val="21"/>
              </w:rPr>
              <w:t>（９）秩序・風紀びん乱</w:t>
            </w:r>
          </w:p>
          <w:p w14:paraId="74C4788D" w14:textId="36E76126" w:rsidR="00D26103" w:rsidRPr="00F16E48" w:rsidRDefault="00D26103" w:rsidP="00D26103">
            <w:pPr>
              <w:ind w:left="193" w:hangingChars="100" w:hanging="193"/>
              <w:rPr>
                <w:szCs w:val="21"/>
              </w:rPr>
            </w:pPr>
            <w:r w:rsidRPr="00F16E48">
              <w:rPr>
                <w:rFonts w:hint="eastAsia"/>
                <w:szCs w:val="21"/>
              </w:rPr>
              <w:t xml:space="preserve">　　賭博その他これに類する行為により大学内の秩序・風紀を乱した職員は、減給又は譴責とする。</w:t>
            </w:r>
          </w:p>
        </w:tc>
      </w:tr>
      <w:tr w:rsidR="00D26103" w:rsidRPr="00F16E48" w14:paraId="0976AC7F" w14:textId="77777777" w:rsidTr="00D26103">
        <w:tc>
          <w:tcPr>
            <w:tcW w:w="9060" w:type="dxa"/>
          </w:tcPr>
          <w:p w14:paraId="7896394A" w14:textId="77777777" w:rsidR="00D26103" w:rsidRPr="00F16E48" w:rsidRDefault="00D26103" w:rsidP="00D26103">
            <w:pPr>
              <w:rPr>
                <w:szCs w:val="21"/>
              </w:rPr>
            </w:pPr>
            <w:r w:rsidRPr="00F16E48">
              <w:rPr>
                <w:rFonts w:hint="eastAsia"/>
                <w:szCs w:val="21"/>
              </w:rPr>
              <w:t>（１０）秘密漏えい</w:t>
            </w:r>
          </w:p>
          <w:p w14:paraId="4A06FF23" w14:textId="30B64C1A" w:rsidR="00D26103" w:rsidRPr="00F16E48" w:rsidRDefault="00D26103" w:rsidP="00D26103">
            <w:pPr>
              <w:ind w:left="193" w:hangingChars="100" w:hanging="193"/>
              <w:rPr>
                <w:szCs w:val="21"/>
              </w:rPr>
            </w:pPr>
            <w:r w:rsidRPr="00F16E48">
              <w:rPr>
                <w:rFonts w:hint="eastAsia"/>
                <w:szCs w:val="21"/>
              </w:rPr>
              <w:t xml:space="preserve">　　職務上知ることのできた秘密を漏らし、業務の運営に重大な支障を生じさせた職員は、懲戒解雇又は出勤停止とする。</w:t>
            </w:r>
          </w:p>
        </w:tc>
      </w:tr>
      <w:tr w:rsidR="00D26103" w:rsidRPr="00F16E48" w14:paraId="6F24DC9D" w14:textId="77777777" w:rsidTr="00D26103">
        <w:tc>
          <w:tcPr>
            <w:tcW w:w="9060" w:type="dxa"/>
          </w:tcPr>
          <w:p w14:paraId="1B25C1A6" w14:textId="77777777" w:rsidR="00D26103" w:rsidRPr="00F16E48" w:rsidRDefault="00D26103" w:rsidP="00D26103">
            <w:pPr>
              <w:rPr>
                <w:szCs w:val="21"/>
              </w:rPr>
            </w:pPr>
            <w:r w:rsidRPr="00F16E48">
              <w:rPr>
                <w:rFonts w:hint="eastAsia"/>
                <w:szCs w:val="21"/>
              </w:rPr>
              <w:t>（１１）兼業の許可を得る手続のけ怠</w:t>
            </w:r>
          </w:p>
          <w:p w14:paraId="0C2E8159" w14:textId="43658559" w:rsidR="00D26103" w:rsidRPr="00F16E48" w:rsidRDefault="00D26103" w:rsidP="00D26103">
            <w:pPr>
              <w:ind w:left="193" w:hangingChars="100" w:hanging="193"/>
              <w:rPr>
                <w:szCs w:val="21"/>
              </w:rPr>
            </w:pPr>
            <w:r w:rsidRPr="00F16E48">
              <w:rPr>
                <w:rFonts w:hint="eastAsia"/>
                <w:szCs w:val="21"/>
              </w:rPr>
              <w:t xml:space="preserve">　　営利企業の役員等の職を兼ねること、自ら営利企業を営むこと、報酬を得て営利企業以外の事業の団体の役員等を兼ねること又はその他事業若しくは事務に従事することの許可を得る手続を怠り、これらの兼業を行った職員は、減給又は譴責とする。</w:t>
            </w:r>
          </w:p>
        </w:tc>
      </w:tr>
      <w:tr w:rsidR="00D26103" w:rsidRPr="00F16E48" w14:paraId="023D576D" w14:textId="77777777" w:rsidTr="00D26103">
        <w:tc>
          <w:tcPr>
            <w:tcW w:w="9060" w:type="dxa"/>
          </w:tcPr>
          <w:p w14:paraId="0775D14A" w14:textId="77777777" w:rsidR="00D26103" w:rsidRPr="00F16E48" w:rsidRDefault="00D26103" w:rsidP="00D26103">
            <w:pPr>
              <w:rPr>
                <w:szCs w:val="21"/>
              </w:rPr>
            </w:pPr>
            <w:r w:rsidRPr="00F16E48">
              <w:rPr>
                <w:rFonts w:hint="eastAsia"/>
                <w:szCs w:val="21"/>
              </w:rPr>
              <w:t>（１２）入札談合等に関与する行為</w:t>
            </w:r>
          </w:p>
          <w:p w14:paraId="74307675" w14:textId="676C3DD7" w:rsidR="00D26103" w:rsidRPr="00F16E48" w:rsidRDefault="00D26103" w:rsidP="00D26103">
            <w:pPr>
              <w:ind w:left="193" w:hangingChars="100" w:hanging="193"/>
              <w:rPr>
                <w:szCs w:val="21"/>
              </w:rPr>
            </w:pPr>
            <w:r w:rsidRPr="00F16E48">
              <w:rPr>
                <w:rFonts w:hint="eastAsia"/>
                <w:szCs w:val="21"/>
              </w:rPr>
              <w:t xml:space="preserve">　　入札等により行う契約の締結に関し、その職務に反し、事業者その他の者に談合を唆すこと、事業者その他の者に予定価格等の入札等に関する秘密を教示すること又はその他の方法により、当該入札</w:t>
            </w:r>
            <w:r w:rsidRPr="00F16E48">
              <w:rPr>
                <w:rFonts w:hint="eastAsia"/>
                <w:szCs w:val="21"/>
              </w:rPr>
              <w:lastRenderedPageBreak/>
              <w:t>等の公正を害すべき行為を行った職員は、懲戒解雇又は出勤停止とする。</w:t>
            </w:r>
          </w:p>
        </w:tc>
      </w:tr>
      <w:tr w:rsidR="00D26103" w:rsidRPr="00F16E48" w14:paraId="36CF502A" w14:textId="77777777" w:rsidTr="00D26103">
        <w:tc>
          <w:tcPr>
            <w:tcW w:w="9060" w:type="dxa"/>
          </w:tcPr>
          <w:p w14:paraId="79F1E57B" w14:textId="77777777" w:rsidR="00D26103" w:rsidRPr="00F16E48" w:rsidRDefault="00D26103" w:rsidP="00D26103">
            <w:pPr>
              <w:rPr>
                <w:szCs w:val="21"/>
              </w:rPr>
            </w:pPr>
            <w:r w:rsidRPr="00F16E48">
              <w:rPr>
                <w:rFonts w:hint="eastAsia"/>
                <w:szCs w:val="21"/>
              </w:rPr>
              <w:lastRenderedPageBreak/>
              <w:t>（１３）個人の秘密情報の目的外収集</w:t>
            </w:r>
          </w:p>
          <w:p w14:paraId="064F99E3" w14:textId="0E3CBF88" w:rsidR="00D26103" w:rsidRPr="00F16E48" w:rsidRDefault="00D26103" w:rsidP="00D26103">
            <w:pPr>
              <w:ind w:left="193" w:hangingChars="100" w:hanging="193"/>
              <w:rPr>
                <w:szCs w:val="21"/>
              </w:rPr>
            </w:pPr>
            <w:r w:rsidRPr="00F16E48">
              <w:rPr>
                <w:rFonts w:hint="eastAsia"/>
                <w:szCs w:val="21"/>
              </w:rPr>
              <w:t xml:space="preserve">　　その職権を濫用して、専らその職務の用以外の用に供する目的で個人の秘密の属する事項が記録された文書等を収集した職員は、減給又は譴責とする。</w:t>
            </w:r>
          </w:p>
        </w:tc>
      </w:tr>
      <w:tr w:rsidR="00D26103" w:rsidRPr="00F16E48" w14:paraId="107AC8AF" w14:textId="77777777" w:rsidTr="00D26103">
        <w:tc>
          <w:tcPr>
            <w:tcW w:w="9060" w:type="dxa"/>
          </w:tcPr>
          <w:p w14:paraId="7701A1F6" w14:textId="77777777" w:rsidR="00D26103" w:rsidRPr="00F16E48" w:rsidRDefault="00D26103" w:rsidP="00D26103">
            <w:pPr>
              <w:rPr>
                <w:rFonts w:asciiTheme="minorEastAsia" w:hAnsiTheme="minorEastAsia"/>
                <w:szCs w:val="21"/>
              </w:rPr>
            </w:pPr>
            <w:r w:rsidRPr="00F16E48">
              <w:rPr>
                <w:rFonts w:asciiTheme="minorEastAsia" w:hAnsiTheme="minorEastAsia" w:hint="eastAsia"/>
                <w:szCs w:val="21"/>
              </w:rPr>
              <w:t>（１４）本学構成員へのハラスメント等</w:t>
            </w:r>
          </w:p>
          <w:p w14:paraId="5387195C" w14:textId="77777777" w:rsidR="00982E07" w:rsidRPr="00F16E48" w:rsidRDefault="00D26103" w:rsidP="00D26103">
            <w:pPr>
              <w:ind w:left="772" w:hangingChars="400" w:hanging="772"/>
              <w:rPr>
                <w:rFonts w:asciiTheme="minorEastAsia" w:hAnsiTheme="minorEastAsia"/>
                <w:szCs w:val="21"/>
              </w:rPr>
            </w:pPr>
            <w:r w:rsidRPr="00F16E48">
              <w:rPr>
                <w:rFonts w:asciiTheme="minorEastAsia" w:hAnsiTheme="minorEastAsia" w:hint="eastAsia"/>
                <w:szCs w:val="21"/>
              </w:rPr>
              <w:t xml:space="preserve">　　①　強制わいせつ、性的同意のない性的関係又はわいせつな行為を行った職員は、懲戒解雇又は出</w:t>
            </w:r>
          </w:p>
          <w:p w14:paraId="14AF612B" w14:textId="0FC6AA7C" w:rsidR="00D26103" w:rsidRPr="00F16E48" w:rsidRDefault="00D26103" w:rsidP="00982E07">
            <w:pPr>
              <w:ind w:leftChars="300" w:left="772" w:hangingChars="100" w:hanging="193"/>
              <w:rPr>
                <w:rFonts w:asciiTheme="minorEastAsia" w:hAnsiTheme="minorEastAsia"/>
                <w:szCs w:val="21"/>
              </w:rPr>
            </w:pPr>
            <w:r w:rsidRPr="00F16E48">
              <w:rPr>
                <w:rFonts w:asciiTheme="minorEastAsia" w:hAnsiTheme="minorEastAsia" w:hint="eastAsia"/>
                <w:szCs w:val="21"/>
              </w:rPr>
              <w:t>勤停止とする。</w:t>
            </w:r>
          </w:p>
          <w:p w14:paraId="272F5968" w14:textId="7B254475" w:rsidR="00D26103" w:rsidRPr="00F16E48" w:rsidRDefault="00D26103" w:rsidP="00D26103">
            <w:pPr>
              <w:ind w:left="772" w:hangingChars="400" w:hanging="772"/>
              <w:rPr>
                <w:rFonts w:asciiTheme="minorEastAsia" w:hAnsiTheme="minorEastAsia"/>
                <w:szCs w:val="21"/>
              </w:rPr>
            </w:pPr>
            <w:r w:rsidRPr="00F16E48">
              <w:rPr>
                <w:rFonts w:asciiTheme="minorEastAsia" w:hAnsiTheme="minorEastAsia" w:hint="eastAsia"/>
                <w:szCs w:val="21"/>
              </w:rPr>
              <w:t xml:space="preserve">　　②　</w:t>
            </w:r>
            <w:r w:rsidR="00F16E48" w:rsidRPr="00F16E48">
              <w:rPr>
                <w:rFonts w:asciiTheme="minorEastAsia" w:hAnsiTheme="minorEastAsia" w:hint="eastAsia"/>
                <w:szCs w:val="21"/>
              </w:rPr>
              <w:t>相手を不快にさせる性的な言動を行った職員は、減給又は譴責とする。</w:t>
            </w:r>
          </w:p>
          <w:p w14:paraId="5E85B9C1" w14:textId="6BB22B43" w:rsidR="00D26103" w:rsidRPr="00F16E48" w:rsidRDefault="00D26103" w:rsidP="00F16E48">
            <w:pPr>
              <w:ind w:left="772" w:hangingChars="400" w:hanging="772"/>
              <w:rPr>
                <w:rFonts w:asciiTheme="minorEastAsia" w:hAnsiTheme="minorEastAsia"/>
                <w:szCs w:val="21"/>
              </w:rPr>
            </w:pPr>
            <w:r w:rsidRPr="00F16E48">
              <w:rPr>
                <w:rFonts w:asciiTheme="minorEastAsia" w:hAnsiTheme="minorEastAsia" w:hint="eastAsia"/>
                <w:szCs w:val="21"/>
              </w:rPr>
              <w:t xml:space="preserve">　　③　</w:t>
            </w:r>
            <w:r w:rsidR="00F16E48" w:rsidRPr="00F16E48">
              <w:rPr>
                <w:rFonts w:asciiTheme="minorEastAsia" w:hAnsiTheme="minorEastAsia" w:hint="eastAsia"/>
                <w:szCs w:val="21"/>
              </w:rPr>
              <w:t>相手を不快にさせる性的な言動を繰り返す行為を行った職員は、出勤停止又は減給とする。</w:t>
            </w:r>
          </w:p>
          <w:p w14:paraId="6CDE5CD3" w14:textId="77777777" w:rsidR="00F16E48" w:rsidRPr="00F16E48" w:rsidRDefault="00D26103" w:rsidP="00F16E48">
            <w:pPr>
              <w:ind w:left="772" w:hangingChars="400" w:hanging="772"/>
              <w:rPr>
                <w:rFonts w:asciiTheme="minorEastAsia" w:hAnsiTheme="minorEastAsia"/>
                <w:szCs w:val="21"/>
              </w:rPr>
            </w:pPr>
            <w:r w:rsidRPr="00F16E48">
              <w:rPr>
                <w:rFonts w:asciiTheme="minorEastAsia" w:hAnsiTheme="minorEastAsia" w:hint="eastAsia"/>
                <w:szCs w:val="21"/>
              </w:rPr>
              <w:t xml:space="preserve">　　④　</w:t>
            </w:r>
            <w:r w:rsidR="00F16E48" w:rsidRPr="00F16E48">
              <w:rPr>
                <w:rFonts w:asciiTheme="minorEastAsia" w:hAnsiTheme="minorEastAsia" w:hint="eastAsia"/>
                <w:szCs w:val="21"/>
              </w:rPr>
              <w:t>相手を不快にさせる性的な言動を執拗に繰り返し、相手を強度の心的ストレスの重複による精</w:t>
            </w:r>
          </w:p>
          <w:p w14:paraId="4B340C2F" w14:textId="299BEFCF" w:rsidR="00D26103" w:rsidRPr="00F16E48" w:rsidRDefault="00F16E48" w:rsidP="00F16E48">
            <w:pPr>
              <w:ind w:firstLineChars="300" w:firstLine="579"/>
              <w:rPr>
                <w:rFonts w:asciiTheme="minorEastAsia" w:hAnsiTheme="minorEastAsia"/>
                <w:szCs w:val="21"/>
              </w:rPr>
            </w:pPr>
            <w:r w:rsidRPr="00F16E48">
              <w:rPr>
                <w:rFonts w:asciiTheme="minorEastAsia" w:hAnsiTheme="minorEastAsia" w:hint="eastAsia"/>
                <w:szCs w:val="21"/>
              </w:rPr>
              <w:t>神的疾患に罹患させた職員は、懲戒解雇又は出勤停止とする。</w:t>
            </w:r>
          </w:p>
          <w:p w14:paraId="26C45692" w14:textId="2D4A0616" w:rsidR="00D26103" w:rsidRPr="00F16E48" w:rsidRDefault="00D26103" w:rsidP="00D26103">
            <w:pPr>
              <w:rPr>
                <w:rFonts w:asciiTheme="minorEastAsia" w:hAnsiTheme="minorEastAsia"/>
                <w:szCs w:val="21"/>
              </w:rPr>
            </w:pPr>
            <w:r w:rsidRPr="00F16E48">
              <w:rPr>
                <w:rFonts w:asciiTheme="minorEastAsia" w:hAnsiTheme="minorEastAsia" w:hint="eastAsia"/>
                <w:szCs w:val="21"/>
              </w:rPr>
              <w:t xml:space="preserve">　　⑤　性的な画像・文書の掲示、提示行為を行った職員は、譴責とする。</w:t>
            </w:r>
          </w:p>
          <w:p w14:paraId="6AF66E9F" w14:textId="77777777" w:rsidR="00982E07" w:rsidRPr="00F16E48" w:rsidRDefault="00D26103" w:rsidP="00D26103">
            <w:pPr>
              <w:ind w:left="772" w:hangingChars="400" w:hanging="772"/>
              <w:rPr>
                <w:rFonts w:asciiTheme="minorEastAsia" w:hAnsiTheme="minorEastAsia"/>
                <w:szCs w:val="21"/>
              </w:rPr>
            </w:pPr>
            <w:r w:rsidRPr="00F16E48">
              <w:rPr>
                <w:rFonts w:asciiTheme="minorEastAsia" w:hAnsiTheme="minorEastAsia" w:hint="eastAsia"/>
                <w:szCs w:val="21"/>
              </w:rPr>
              <w:t xml:space="preserve">　　⑥　職務・研究・修学・課外活動における職務上の地位若しくは権限又は事実上の優位性を不当に</w:t>
            </w:r>
          </w:p>
          <w:p w14:paraId="5539DD4E" w14:textId="1A3DE0BD" w:rsidR="00D26103" w:rsidRPr="00F16E48" w:rsidRDefault="00D26103" w:rsidP="00982E07">
            <w:pPr>
              <w:ind w:leftChars="300" w:left="579"/>
              <w:rPr>
                <w:rFonts w:asciiTheme="minorEastAsia" w:hAnsiTheme="minorEastAsia"/>
                <w:szCs w:val="21"/>
              </w:rPr>
            </w:pPr>
            <w:r w:rsidRPr="00F16E48">
              <w:rPr>
                <w:rFonts w:asciiTheme="minorEastAsia" w:hAnsiTheme="minorEastAsia" w:hint="eastAsia"/>
                <w:szCs w:val="21"/>
              </w:rPr>
              <w:t>利用し、相手に精神的</w:t>
            </w:r>
            <w:r w:rsidR="00850886" w:rsidRPr="00F16E48">
              <w:rPr>
                <w:rFonts w:asciiTheme="minorEastAsia" w:hAnsiTheme="minorEastAsia" w:hint="eastAsia"/>
                <w:szCs w:val="21"/>
              </w:rPr>
              <w:t>又は</w:t>
            </w:r>
            <w:r w:rsidRPr="00F16E48">
              <w:rPr>
                <w:rFonts w:asciiTheme="minorEastAsia" w:hAnsiTheme="minorEastAsia" w:hint="eastAsia"/>
                <w:szCs w:val="21"/>
              </w:rPr>
              <w:t>身体的苦痛を与える行為を行った職員及び就労</w:t>
            </w:r>
            <w:r w:rsidR="00850886" w:rsidRPr="00F16E48">
              <w:rPr>
                <w:rFonts w:asciiTheme="minorEastAsia" w:hAnsiTheme="minorEastAsia" w:hint="eastAsia"/>
                <w:szCs w:val="21"/>
              </w:rPr>
              <w:t>又は</w:t>
            </w:r>
            <w:r w:rsidRPr="00F16E48">
              <w:rPr>
                <w:rFonts w:asciiTheme="minorEastAsia" w:hAnsiTheme="minorEastAsia" w:hint="eastAsia"/>
                <w:szCs w:val="21"/>
              </w:rPr>
              <w:t>修学上の差別等不利益な取扱いを行った職員は、懲戒解雇、出勤停止、減給又は譴責とする。</w:t>
            </w:r>
          </w:p>
          <w:p w14:paraId="4A433CA8" w14:textId="43C3ED61" w:rsidR="00D26103" w:rsidRPr="00F16E48" w:rsidRDefault="00D26103" w:rsidP="00350DBA">
            <w:pPr>
              <w:ind w:left="1158" w:hangingChars="600" w:hanging="1158"/>
              <w:rPr>
                <w:rFonts w:asciiTheme="minorEastAsia" w:hAnsiTheme="minorEastAsia"/>
                <w:szCs w:val="21"/>
              </w:rPr>
            </w:pPr>
            <w:r w:rsidRPr="00F16E48">
              <w:rPr>
                <w:rFonts w:asciiTheme="minorEastAsia" w:hAnsiTheme="minorEastAsia" w:hint="eastAsia"/>
                <w:szCs w:val="21"/>
              </w:rPr>
              <w:t xml:space="preserve">　　　（注）処分を行うに際しては、具体的な行為の態様、悪質性等も情状として考慮の上判断するものとする。</w:t>
            </w:r>
          </w:p>
        </w:tc>
      </w:tr>
    </w:tbl>
    <w:p w14:paraId="312CCC54" w14:textId="77777777" w:rsidR="00350DBA" w:rsidRPr="00F16E48" w:rsidRDefault="00350DBA" w:rsidP="003F36AF">
      <w:pPr>
        <w:rPr>
          <w:rFonts w:asciiTheme="minorEastAsia" w:hAnsiTheme="minorEastAsia"/>
          <w:szCs w:val="21"/>
        </w:rPr>
      </w:pPr>
    </w:p>
    <w:p w14:paraId="02E670E8" w14:textId="32B78A1E" w:rsidR="003F36AF" w:rsidRPr="00F16E48" w:rsidRDefault="003F36AF" w:rsidP="00350DBA">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業務上の取扱い関係</w:t>
      </w:r>
    </w:p>
    <w:tbl>
      <w:tblPr>
        <w:tblStyle w:val="a8"/>
        <w:tblW w:w="0" w:type="auto"/>
        <w:tblLook w:val="04A0" w:firstRow="1" w:lastRow="0" w:firstColumn="1" w:lastColumn="0" w:noHBand="0" w:noVBand="1"/>
      </w:tblPr>
      <w:tblGrid>
        <w:gridCol w:w="9060"/>
      </w:tblGrid>
      <w:tr w:rsidR="00350DBA" w:rsidRPr="00F16E48" w14:paraId="46E83DC0" w14:textId="77777777" w:rsidTr="00350DBA">
        <w:tc>
          <w:tcPr>
            <w:tcW w:w="9060" w:type="dxa"/>
          </w:tcPr>
          <w:p w14:paraId="0E750263" w14:textId="77777777" w:rsidR="00350DBA" w:rsidRPr="00F16E48" w:rsidRDefault="00350DBA" w:rsidP="00350DBA">
            <w:pPr>
              <w:rPr>
                <w:szCs w:val="21"/>
              </w:rPr>
            </w:pPr>
            <w:r w:rsidRPr="00F16E48">
              <w:rPr>
                <w:rFonts w:hint="eastAsia"/>
                <w:szCs w:val="21"/>
              </w:rPr>
              <w:t>（１）横領</w:t>
            </w:r>
          </w:p>
          <w:p w14:paraId="49A12A80" w14:textId="6F07DB51" w:rsidR="00350DBA" w:rsidRPr="00F16E48" w:rsidRDefault="00350DBA" w:rsidP="00350DBA">
            <w:pPr>
              <w:rPr>
                <w:szCs w:val="21"/>
              </w:rPr>
            </w:pPr>
            <w:r w:rsidRPr="00F16E48">
              <w:rPr>
                <w:rFonts w:hint="eastAsia"/>
                <w:szCs w:val="21"/>
              </w:rPr>
              <w:t xml:space="preserve">　　法人の金品を横領した職員は、懲戒解雇</w:t>
            </w:r>
            <w:r w:rsidR="009876FE" w:rsidRPr="00F16E48">
              <w:rPr>
                <w:rFonts w:hint="eastAsia"/>
                <w:szCs w:val="21"/>
              </w:rPr>
              <w:t>と</w:t>
            </w:r>
            <w:r w:rsidRPr="00F16E48">
              <w:rPr>
                <w:rFonts w:hint="eastAsia"/>
                <w:szCs w:val="21"/>
              </w:rPr>
              <w:t>する。</w:t>
            </w:r>
          </w:p>
        </w:tc>
      </w:tr>
      <w:tr w:rsidR="00350DBA" w:rsidRPr="00F16E48" w14:paraId="4CCCA88D" w14:textId="77777777" w:rsidTr="00350DBA">
        <w:tc>
          <w:tcPr>
            <w:tcW w:w="9060" w:type="dxa"/>
          </w:tcPr>
          <w:p w14:paraId="6C05B48F"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（２）窃取</w:t>
            </w:r>
          </w:p>
          <w:p w14:paraId="5695D301" w14:textId="528C1AEF"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法人の金品を窃取した職員は、懲戒解雇</w:t>
            </w:r>
            <w:r w:rsidR="009876FE" w:rsidRPr="00F16E48">
              <w:rPr>
                <w:rFonts w:asciiTheme="minorEastAsia" w:hAnsiTheme="minorEastAsia" w:hint="eastAsia"/>
                <w:szCs w:val="21"/>
              </w:rPr>
              <w:t>と</w:t>
            </w:r>
            <w:r w:rsidRPr="00F16E48">
              <w:rPr>
                <w:rFonts w:asciiTheme="minorEastAsia" w:hAnsiTheme="minorEastAsia" w:hint="eastAsia"/>
                <w:szCs w:val="21"/>
              </w:rPr>
              <w:t>する。</w:t>
            </w:r>
          </w:p>
        </w:tc>
      </w:tr>
      <w:tr w:rsidR="00350DBA" w:rsidRPr="00F16E48" w14:paraId="3EB4AABC" w14:textId="77777777" w:rsidTr="00350DBA">
        <w:tc>
          <w:tcPr>
            <w:tcW w:w="9060" w:type="dxa"/>
          </w:tcPr>
          <w:p w14:paraId="2C65A634"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（３）詐取</w:t>
            </w:r>
          </w:p>
          <w:p w14:paraId="626B053C" w14:textId="3400CF73"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人を欺いて法人の金品を交付させた職員は、懲戒解雇</w:t>
            </w:r>
            <w:r w:rsidR="009876FE" w:rsidRPr="00F16E48">
              <w:rPr>
                <w:rFonts w:asciiTheme="minorEastAsia" w:hAnsiTheme="minorEastAsia" w:hint="eastAsia"/>
                <w:szCs w:val="21"/>
              </w:rPr>
              <w:t>と</w:t>
            </w:r>
            <w:r w:rsidRPr="00F16E48">
              <w:rPr>
                <w:rFonts w:asciiTheme="minorEastAsia" w:hAnsiTheme="minorEastAsia" w:hint="eastAsia"/>
                <w:szCs w:val="21"/>
              </w:rPr>
              <w:t>する。</w:t>
            </w:r>
          </w:p>
        </w:tc>
      </w:tr>
      <w:tr w:rsidR="00350DBA" w:rsidRPr="00F16E48" w14:paraId="027DE0CC" w14:textId="77777777" w:rsidTr="00350DBA">
        <w:tc>
          <w:tcPr>
            <w:tcW w:w="9060" w:type="dxa"/>
          </w:tcPr>
          <w:p w14:paraId="02F3C2CF"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（４）紛失</w:t>
            </w:r>
          </w:p>
          <w:p w14:paraId="3406C344" w14:textId="4B20FC35"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法人の金品を紛失した職員は、譴責とする。</w:t>
            </w:r>
          </w:p>
        </w:tc>
      </w:tr>
      <w:tr w:rsidR="00350DBA" w:rsidRPr="00F16E48" w14:paraId="69231F1B" w14:textId="77777777" w:rsidTr="00350DBA">
        <w:tc>
          <w:tcPr>
            <w:tcW w:w="9060" w:type="dxa"/>
          </w:tcPr>
          <w:p w14:paraId="5FEF3704"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（５）盗難</w:t>
            </w:r>
          </w:p>
          <w:p w14:paraId="3225A476" w14:textId="0747055B"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重大な過失により法人の金品の盗難に遭った職員は、譴責とする。</w:t>
            </w:r>
          </w:p>
        </w:tc>
      </w:tr>
      <w:tr w:rsidR="00350DBA" w:rsidRPr="00F16E48" w14:paraId="0EE26CCA" w14:textId="77777777" w:rsidTr="00350DBA">
        <w:tc>
          <w:tcPr>
            <w:tcW w:w="9060" w:type="dxa"/>
          </w:tcPr>
          <w:p w14:paraId="2A2BD1CC"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（６）器物損壊</w:t>
            </w:r>
          </w:p>
          <w:p w14:paraId="036D304B" w14:textId="28B9922E"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故意に職場において法人の設備</w:t>
            </w:r>
            <w:r w:rsidR="009876FE" w:rsidRPr="00F16E48">
              <w:rPr>
                <w:rFonts w:asciiTheme="minorEastAsia" w:hAnsiTheme="minorEastAsia" w:hint="eastAsia"/>
                <w:szCs w:val="21"/>
              </w:rPr>
              <w:t>・</w:t>
            </w:r>
            <w:r w:rsidRPr="00F16E48">
              <w:rPr>
                <w:rFonts w:asciiTheme="minorEastAsia" w:hAnsiTheme="minorEastAsia" w:hint="eastAsia"/>
                <w:szCs w:val="21"/>
              </w:rPr>
              <w:t>器物を損壊した職員は、減給又は譴責とする。</w:t>
            </w:r>
          </w:p>
        </w:tc>
      </w:tr>
      <w:tr w:rsidR="00350DBA" w:rsidRPr="00F16E48" w14:paraId="484AAB86" w14:textId="77777777" w:rsidTr="00350DBA">
        <w:tc>
          <w:tcPr>
            <w:tcW w:w="9060" w:type="dxa"/>
          </w:tcPr>
          <w:p w14:paraId="32D9BEB8"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（７）出火・爆発</w:t>
            </w:r>
          </w:p>
          <w:p w14:paraId="1F74360F" w14:textId="245D27EF" w:rsidR="00350DBA" w:rsidRPr="00F16E48" w:rsidRDefault="00350DBA" w:rsidP="00350DBA">
            <w:pPr>
              <w:ind w:left="193" w:hangingChars="100" w:hanging="193"/>
              <w:rPr>
                <w:rFonts w:asciiTheme="minorEastAsia" w:hAnsiTheme="minorEastAsia"/>
                <w:szCs w:val="21"/>
              </w:rPr>
            </w:pPr>
            <w:r w:rsidRPr="00F16E48">
              <w:rPr>
                <w:rFonts w:asciiTheme="minorEastAsia" w:hAnsiTheme="minorEastAsia" w:hint="eastAsia"/>
                <w:szCs w:val="21"/>
              </w:rPr>
              <w:t xml:space="preserve">　　過失により職場において法人の設備</w:t>
            </w:r>
            <w:r w:rsidR="009876FE" w:rsidRPr="00F16E48">
              <w:rPr>
                <w:rFonts w:asciiTheme="minorEastAsia" w:hAnsiTheme="minorEastAsia" w:hint="eastAsia"/>
                <w:szCs w:val="21"/>
              </w:rPr>
              <w:t>・</w:t>
            </w:r>
            <w:r w:rsidRPr="00F16E48">
              <w:rPr>
                <w:rFonts w:asciiTheme="minorEastAsia" w:hAnsiTheme="minorEastAsia" w:hint="eastAsia"/>
                <w:szCs w:val="21"/>
              </w:rPr>
              <w:t>器物の出火、爆発を引き起こした職員は、譴責とする。</w:t>
            </w:r>
          </w:p>
        </w:tc>
      </w:tr>
      <w:tr w:rsidR="00350DBA" w:rsidRPr="00F16E48" w14:paraId="52D72724" w14:textId="77777777" w:rsidTr="00350DBA">
        <w:tc>
          <w:tcPr>
            <w:tcW w:w="9060" w:type="dxa"/>
          </w:tcPr>
          <w:p w14:paraId="2A30900E"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（８）諸給与の違法支払・不適正受給</w:t>
            </w:r>
          </w:p>
          <w:p w14:paraId="73A317DB" w14:textId="52E361B7" w:rsidR="00350DBA" w:rsidRPr="00F16E48" w:rsidRDefault="00350DBA" w:rsidP="00350DBA">
            <w:pPr>
              <w:ind w:left="193" w:hangingChars="100" w:hanging="193"/>
              <w:rPr>
                <w:rFonts w:asciiTheme="minorEastAsia" w:hAnsiTheme="minorEastAsia"/>
                <w:szCs w:val="21"/>
              </w:rPr>
            </w:pPr>
            <w:r w:rsidRPr="00F16E48">
              <w:rPr>
                <w:rFonts w:asciiTheme="minorEastAsia" w:hAnsiTheme="minorEastAsia" w:hint="eastAsia"/>
                <w:szCs w:val="21"/>
              </w:rPr>
              <w:t xml:space="preserve">　　故意に法人の</w:t>
            </w:r>
            <w:r w:rsidR="00850886" w:rsidRPr="00F16E48">
              <w:rPr>
                <w:rFonts w:asciiTheme="minorEastAsia" w:hAnsiTheme="minorEastAsia" w:hint="eastAsia"/>
                <w:szCs w:val="21"/>
              </w:rPr>
              <w:t>規則等</w:t>
            </w:r>
            <w:r w:rsidRPr="00F16E48">
              <w:rPr>
                <w:rFonts w:asciiTheme="minorEastAsia" w:hAnsiTheme="minorEastAsia" w:hint="eastAsia"/>
                <w:szCs w:val="21"/>
              </w:rPr>
              <w:t>に違反して諸給与を不正に支給した職員及び故意に届出を怠り、又は虚偽の届出をするなどして諸給与を不正に受給した職員は、減給又は譴責とする。</w:t>
            </w:r>
          </w:p>
        </w:tc>
      </w:tr>
      <w:tr w:rsidR="00350DBA" w:rsidRPr="00F16E48" w14:paraId="72F0B13D" w14:textId="77777777" w:rsidTr="00350DBA">
        <w:tc>
          <w:tcPr>
            <w:tcW w:w="9060" w:type="dxa"/>
          </w:tcPr>
          <w:p w14:paraId="30DB242D" w14:textId="77777777" w:rsidR="00350DBA" w:rsidRPr="00F16E48" w:rsidRDefault="00350DBA" w:rsidP="00350DBA">
            <w:pPr>
              <w:rPr>
                <w:szCs w:val="21"/>
              </w:rPr>
            </w:pPr>
            <w:r w:rsidRPr="00F16E48">
              <w:rPr>
                <w:rFonts w:hint="eastAsia"/>
                <w:szCs w:val="21"/>
              </w:rPr>
              <w:t>（９）法人の金員・備品等の処理不適正</w:t>
            </w:r>
          </w:p>
          <w:p w14:paraId="00485BA6" w14:textId="2DDC0626" w:rsidR="00350DBA" w:rsidRPr="00F16E48" w:rsidRDefault="00350DBA" w:rsidP="00350DBA">
            <w:pPr>
              <w:ind w:left="193" w:hangingChars="100" w:hanging="193"/>
              <w:rPr>
                <w:szCs w:val="21"/>
              </w:rPr>
            </w:pPr>
            <w:r w:rsidRPr="00F16E48">
              <w:rPr>
                <w:rFonts w:hint="eastAsia"/>
                <w:szCs w:val="21"/>
              </w:rPr>
              <w:t xml:space="preserve">　　自己保管中の法人の金員の流用等又は備品等の不適正な処理をした職員は、減給又は譴責とする。</w:t>
            </w:r>
          </w:p>
        </w:tc>
      </w:tr>
      <w:tr w:rsidR="00350DBA" w:rsidRPr="00F16E48" w14:paraId="1D97E7AF" w14:textId="77777777" w:rsidTr="00350DBA">
        <w:tc>
          <w:tcPr>
            <w:tcW w:w="9060" w:type="dxa"/>
          </w:tcPr>
          <w:p w14:paraId="19493C4E" w14:textId="77777777" w:rsidR="00350DBA" w:rsidRPr="00F16E48" w:rsidRDefault="00350DBA" w:rsidP="00350DBA">
            <w:pPr>
              <w:rPr>
                <w:szCs w:val="21"/>
              </w:rPr>
            </w:pPr>
            <w:r w:rsidRPr="00F16E48">
              <w:rPr>
                <w:rFonts w:hint="eastAsia"/>
                <w:szCs w:val="21"/>
              </w:rPr>
              <w:t>（１０）コンピュータの不適正使用</w:t>
            </w:r>
          </w:p>
          <w:p w14:paraId="3B3FE744" w14:textId="16EB2644" w:rsidR="00350DBA" w:rsidRPr="00F16E48" w:rsidRDefault="00350DBA" w:rsidP="00350DBA">
            <w:pPr>
              <w:ind w:left="193" w:hangingChars="100" w:hanging="193"/>
              <w:rPr>
                <w:szCs w:val="21"/>
              </w:rPr>
            </w:pPr>
            <w:r w:rsidRPr="00F16E48">
              <w:rPr>
                <w:rFonts w:hint="eastAsia"/>
                <w:szCs w:val="21"/>
              </w:rPr>
              <w:t xml:space="preserve">　　職場のコンピュータをその職務に関連しない不適正な目的で使用し、業務の運営に支障を生じさせた職員は、減給又は譴責とする。</w:t>
            </w:r>
          </w:p>
        </w:tc>
      </w:tr>
    </w:tbl>
    <w:p w14:paraId="1B6FFFDD" w14:textId="77777777" w:rsidR="00350DBA" w:rsidRPr="00F16E48" w:rsidRDefault="00350DBA" w:rsidP="00350DBA">
      <w:pPr>
        <w:rPr>
          <w:rFonts w:asciiTheme="minorEastAsia" w:hAnsiTheme="minorEastAsia"/>
          <w:szCs w:val="21"/>
        </w:rPr>
      </w:pPr>
    </w:p>
    <w:p w14:paraId="4B1F4991" w14:textId="0A3625F3" w:rsidR="00350DBA" w:rsidRPr="00F16E48" w:rsidRDefault="003F36AF" w:rsidP="00350DBA">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業務外非行関係</w:t>
      </w:r>
    </w:p>
    <w:tbl>
      <w:tblPr>
        <w:tblStyle w:val="a8"/>
        <w:tblW w:w="0" w:type="auto"/>
        <w:tblLook w:val="04A0" w:firstRow="1" w:lastRow="0" w:firstColumn="1" w:lastColumn="0" w:noHBand="0" w:noVBand="1"/>
      </w:tblPr>
      <w:tblGrid>
        <w:gridCol w:w="9060"/>
      </w:tblGrid>
      <w:tr w:rsidR="00350DBA" w:rsidRPr="00F16E48" w14:paraId="6E04158A" w14:textId="77777777" w:rsidTr="00350DBA">
        <w:tc>
          <w:tcPr>
            <w:tcW w:w="9060" w:type="dxa"/>
          </w:tcPr>
          <w:p w14:paraId="4F27EFDE" w14:textId="77777777" w:rsidR="00350DBA" w:rsidRPr="00F16E48" w:rsidRDefault="00350DBA" w:rsidP="00350DBA">
            <w:pPr>
              <w:rPr>
                <w:szCs w:val="21"/>
              </w:rPr>
            </w:pPr>
            <w:r w:rsidRPr="00F16E48">
              <w:rPr>
                <w:rFonts w:hint="eastAsia"/>
                <w:szCs w:val="21"/>
              </w:rPr>
              <w:t>（１）放火</w:t>
            </w:r>
          </w:p>
          <w:p w14:paraId="792DD2FC" w14:textId="0F05495C" w:rsidR="00350DBA" w:rsidRPr="00F16E48" w:rsidRDefault="00350DBA" w:rsidP="00350DBA">
            <w:pPr>
              <w:rPr>
                <w:szCs w:val="21"/>
              </w:rPr>
            </w:pPr>
            <w:r w:rsidRPr="00F16E48">
              <w:rPr>
                <w:rFonts w:hint="eastAsia"/>
                <w:szCs w:val="21"/>
              </w:rPr>
              <w:t xml:space="preserve">　　放火をした職員は、懲戒解雇</w:t>
            </w:r>
            <w:r w:rsidR="009876FE" w:rsidRPr="00F16E48">
              <w:rPr>
                <w:rFonts w:hint="eastAsia"/>
                <w:szCs w:val="21"/>
              </w:rPr>
              <w:t>と</w:t>
            </w:r>
            <w:r w:rsidRPr="00F16E48">
              <w:rPr>
                <w:rFonts w:hint="eastAsia"/>
                <w:szCs w:val="21"/>
              </w:rPr>
              <w:t>する。</w:t>
            </w:r>
          </w:p>
        </w:tc>
      </w:tr>
      <w:tr w:rsidR="00350DBA" w:rsidRPr="00F16E48" w14:paraId="0407FD34" w14:textId="77777777" w:rsidTr="00350DBA">
        <w:tc>
          <w:tcPr>
            <w:tcW w:w="9060" w:type="dxa"/>
          </w:tcPr>
          <w:p w14:paraId="21C88A67"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（２）殺人</w:t>
            </w:r>
          </w:p>
          <w:p w14:paraId="2DBB430C" w14:textId="7E27DF9C"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人を殺した職員は、懲戒解雇</w:t>
            </w:r>
            <w:r w:rsidR="009876FE" w:rsidRPr="00F16E48">
              <w:rPr>
                <w:rFonts w:asciiTheme="minorEastAsia" w:hAnsiTheme="minorEastAsia" w:hint="eastAsia"/>
                <w:szCs w:val="21"/>
              </w:rPr>
              <w:t>と</w:t>
            </w:r>
            <w:r w:rsidRPr="00F16E48">
              <w:rPr>
                <w:rFonts w:asciiTheme="minorEastAsia" w:hAnsiTheme="minorEastAsia" w:hint="eastAsia"/>
                <w:szCs w:val="21"/>
              </w:rPr>
              <w:t>する。</w:t>
            </w:r>
          </w:p>
        </w:tc>
      </w:tr>
      <w:tr w:rsidR="00350DBA" w:rsidRPr="00F16E48" w14:paraId="4E1600EB" w14:textId="77777777" w:rsidTr="00350DBA">
        <w:tc>
          <w:tcPr>
            <w:tcW w:w="9060" w:type="dxa"/>
          </w:tcPr>
          <w:p w14:paraId="2E539545"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（３）傷害</w:t>
            </w:r>
          </w:p>
          <w:p w14:paraId="41895F33" w14:textId="6EA19105"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人の身体を傷害した職員は、出勤停止又は減給とする。</w:t>
            </w:r>
          </w:p>
        </w:tc>
      </w:tr>
      <w:tr w:rsidR="00350DBA" w:rsidRPr="00F16E48" w14:paraId="29998A56" w14:textId="77777777" w:rsidTr="00350DBA">
        <w:tc>
          <w:tcPr>
            <w:tcW w:w="9060" w:type="dxa"/>
          </w:tcPr>
          <w:p w14:paraId="2D7AAD40" w14:textId="77777777" w:rsidR="00350DBA" w:rsidRPr="00F16E48" w:rsidRDefault="00350DBA" w:rsidP="00350DBA">
            <w:pPr>
              <w:rPr>
                <w:szCs w:val="21"/>
              </w:rPr>
            </w:pPr>
            <w:r w:rsidRPr="00F16E48">
              <w:rPr>
                <w:rFonts w:hint="eastAsia"/>
                <w:szCs w:val="21"/>
              </w:rPr>
              <w:t>（４）暴行・けんか</w:t>
            </w:r>
          </w:p>
          <w:p w14:paraId="3D2E0599" w14:textId="0AB861FF" w:rsidR="00350DBA" w:rsidRPr="00F16E48" w:rsidRDefault="00350DBA" w:rsidP="00350DBA">
            <w:pPr>
              <w:ind w:left="193" w:hangingChars="100" w:hanging="193"/>
              <w:rPr>
                <w:szCs w:val="21"/>
              </w:rPr>
            </w:pPr>
            <w:r w:rsidRPr="00F16E48">
              <w:rPr>
                <w:rFonts w:hint="eastAsia"/>
                <w:szCs w:val="21"/>
              </w:rPr>
              <w:t xml:space="preserve">　　暴行を加え、又はけんかをした職員が人を傷害するに至らなかったときは、減給又は譴責とする。</w:t>
            </w:r>
          </w:p>
        </w:tc>
      </w:tr>
      <w:tr w:rsidR="00350DBA" w:rsidRPr="00F16E48" w14:paraId="3DD3323A" w14:textId="77777777" w:rsidTr="00350DBA">
        <w:tc>
          <w:tcPr>
            <w:tcW w:w="9060" w:type="dxa"/>
          </w:tcPr>
          <w:p w14:paraId="289FFFAE" w14:textId="77777777" w:rsidR="00350DBA" w:rsidRPr="00F16E48" w:rsidRDefault="00350DBA" w:rsidP="00350DBA">
            <w:pPr>
              <w:rPr>
                <w:rFonts w:asciiTheme="minorEastAsia" w:hAnsiTheme="minorEastAsia"/>
                <w:szCs w:val="21"/>
              </w:rPr>
            </w:pPr>
            <w:r w:rsidRPr="00F16E48">
              <w:rPr>
                <w:rFonts w:asciiTheme="minorEastAsia" w:hAnsiTheme="minorEastAsia" w:hint="eastAsia"/>
                <w:szCs w:val="21"/>
              </w:rPr>
              <w:t>（５）器物損壊</w:t>
            </w:r>
          </w:p>
          <w:p w14:paraId="025CD139" w14:textId="18324FFC" w:rsidR="00350DBA" w:rsidRPr="00F16E48" w:rsidRDefault="00350DBA" w:rsidP="00350DBA">
            <w:pPr>
              <w:rPr>
                <w:rFonts w:asciiTheme="minorEastAsia" w:hAnsiTheme="minorEastAsia"/>
                <w:szCs w:val="21"/>
              </w:rPr>
            </w:pPr>
            <w:r w:rsidRPr="00F16E48">
              <w:rPr>
                <w:rFonts w:asciiTheme="minorEastAsia" w:hAnsiTheme="minorEastAsia" w:hint="eastAsia"/>
                <w:szCs w:val="21"/>
              </w:rPr>
              <w:t xml:space="preserve">　　故意に他人の物を損壊した職員は、減給又は譴責とする。</w:t>
            </w:r>
          </w:p>
        </w:tc>
      </w:tr>
      <w:tr w:rsidR="00350DBA" w:rsidRPr="00F16E48" w14:paraId="686F2080" w14:textId="77777777" w:rsidTr="00350DBA">
        <w:tc>
          <w:tcPr>
            <w:tcW w:w="9060" w:type="dxa"/>
          </w:tcPr>
          <w:p w14:paraId="4F8AD9CA"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（６）横領</w:t>
            </w:r>
          </w:p>
          <w:p w14:paraId="6A3AAF97" w14:textId="5B35F791" w:rsidR="00350DBA" w:rsidRPr="00F16E48" w:rsidRDefault="00D57AB4" w:rsidP="00D57AB4">
            <w:pPr>
              <w:ind w:left="193" w:hangingChars="100" w:hanging="193"/>
              <w:rPr>
                <w:rFonts w:asciiTheme="minorEastAsia" w:hAnsiTheme="minorEastAsia"/>
                <w:szCs w:val="21"/>
              </w:rPr>
            </w:pPr>
            <w:r w:rsidRPr="00F16E48">
              <w:rPr>
                <w:rFonts w:asciiTheme="minorEastAsia" w:hAnsiTheme="minorEastAsia" w:hint="eastAsia"/>
                <w:szCs w:val="21"/>
              </w:rPr>
              <w:t xml:space="preserve">　　自己の占有する他人の物（法人の金品を除く。）を横領した職員は、懲戒解雇又は出勤停止とする。</w:t>
            </w:r>
          </w:p>
        </w:tc>
      </w:tr>
      <w:tr w:rsidR="00350DBA" w:rsidRPr="00F16E48" w14:paraId="22FA8A31" w14:textId="77777777" w:rsidTr="00350DBA">
        <w:tc>
          <w:tcPr>
            <w:tcW w:w="9060" w:type="dxa"/>
          </w:tcPr>
          <w:p w14:paraId="156997E9"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（７）窃盗・強盗</w:t>
            </w:r>
          </w:p>
          <w:p w14:paraId="0EF582F0" w14:textId="0223C5F0" w:rsidR="00D57AB4" w:rsidRPr="00F16E48" w:rsidRDefault="00D57AB4" w:rsidP="00D57AB4">
            <w:pPr>
              <w:rPr>
                <w:rFonts w:asciiTheme="minorEastAsia" w:hAnsiTheme="minorEastAsia"/>
                <w:szCs w:val="21"/>
              </w:rPr>
            </w:pPr>
            <w:r w:rsidRPr="00F16E48">
              <w:rPr>
                <w:rFonts w:asciiTheme="minorEastAsia" w:hAnsiTheme="minorEastAsia" w:hint="eastAsia"/>
                <w:szCs w:val="21"/>
              </w:rPr>
              <w:t xml:space="preserve">　　①　他人の財物を窃取した職員は、懲戒解雇又は出勤停止とする。</w:t>
            </w:r>
          </w:p>
          <w:p w14:paraId="0A3EB6E1" w14:textId="316D40C2" w:rsidR="00350DBA" w:rsidRPr="00F16E48" w:rsidRDefault="00D57AB4" w:rsidP="00350DBA">
            <w:pPr>
              <w:rPr>
                <w:rFonts w:asciiTheme="minorEastAsia" w:hAnsiTheme="minorEastAsia"/>
                <w:szCs w:val="21"/>
              </w:rPr>
            </w:pPr>
            <w:r w:rsidRPr="00F16E48">
              <w:rPr>
                <w:rFonts w:asciiTheme="minorEastAsia" w:hAnsiTheme="minorEastAsia" w:hint="eastAsia"/>
                <w:szCs w:val="21"/>
              </w:rPr>
              <w:t xml:space="preserve">　　②　暴行又は脅迫を用いて他人の財物を強取した職員は、懲戒解雇</w:t>
            </w:r>
            <w:r w:rsidR="009876FE" w:rsidRPr="00F16E48">
              <w:rPr>
                <w:rFonts w:asciiTheme="minorEastAsia" w:hAnsiTheme="minorEastAsia" w:hint="eastAsia"/>
                <w:szCs w:val="21"/>
              </w:rPr>
              <w:t>と</w:t>
            </w:r>
            <w:r w:rsidRPr="00F16E48">
              <w:rPr>
                <w:rFonts w:asciiTheme="minorEastAsia" w:hAnsiTheme="minorEastAsia" w:hint="eastAsia"/>
                <w:szCs w:val="21"/>
              </w:rPr>
              <w:t>する。</w:t>
            </w:r>
          </w:p>
        </w:tc>
      </w:tr>
      <w:tr w:rsidR="00350DBA" w:rsidRPr="00F16E48" w14:paraId="507444A3" w14:textId="77777777" w:rsidTr="00350DBA">
        <w:tc>
          <w:tcPr>
            <w:tcW w:w="9060" w:type="dxa"/>
          </w:tcPr>
          <w:p w14:paraId="77D08A02"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（８）詐欺・恐喝</w:t>
            </w:r>
          </w:p>
          <w:p w14:paraId="009432FA" w14:textId="44939B13" w:rsidR="00350DBA" w:rsidRPr="00F16E48" w:rsidRDefault="00D57AB4" w:rsidP="00D57AB4">
            <w:pPr>
              <w:ind w:left="193" w:hangingChars="100" w:hanging="193"/>
              <w:rPr>
                <w:rFonts w:asciiTheme="minorEastAsia" w:hAnsiTheme="minorEastAsia"/>
                <w:szCs w:val="21"/>
              </w:rPr>
            </w:pPr>
            <w:r w:rsidRPr="00F16E48">
              <w:rPr>
                <w:rFonts w:asciiTheme="minorEastAsia" w:hAnsiTheme="minorEastAsia" w:hint="eastAsia"/>
                <w:szCs w:val="21"/>
              </w:rPr>
              <w:t xml:space="preserve">　　人を欺いて財物を交付させ、又は人を恐喝して財物を交付させた職員は、懲戒解雇又は出勤停止とする。</w:t>
            </w:r>
          </w:p>
        </w:tc>
      </w:tr>
      <w:tr w:rsidR="00D57AB4" w:rsidRPr="00F16E48" w14:paraId="39F61773" w14:textId="77777777" w:rsidTr="00350DBA">
        <w:tc>
          <w:tcPr>
            <w:tcW w:w="9060" w:type="dxa"/>
          </w:tcPr>
          <w:p w14:paraId="1BC3FC2B"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（９）賭博</w:t>
            </w:r>
          </w:p>
          <w:p w14:paraId="48ADCA46" w14:textId="475A31A3" w:rsidR="00D57AB4" w:rsidRPr="00F16E48" w:rsidRDefault="00D57AB4" w:rsidP="00D57AB4">
            <w:pPr>
              <w:rPr>
                <w:rFonts w:asciiTheme="minorEastAsia" w:hAnsiTheme="minorEastAsia"/>
                <w:szCs w:val="21"/>
              </w:rPr>
            </w:pPr>
            <w:r w:rsidRPr="00F16E48">
              <w:rPr>
                <w:rFonts w:asciiTheme="minorEastAsia" w:hAnsiTheme="minorEastAsia" w:hint="eastAsia"/>
                <w:szCs w:val="21"/>
              </w:rPr>
              <w:t xml:space="preserve">　　①　賭博をした職員は、減給又は譴責とする。</w:t>
            </w:r>
          </w:p>
          <w:p w14:paraId="1A25DF59" w14:textId="6A2F1EEB" w:rsidR="00D57AB4" w:rsidRPr="00F16E48" w:rsidRDefault="00D57AB4" w:rsidP="00D57AB4">
            <w:pPr>
              <w:rPr>
                <w:rFonts w:asciiTheme="minorEastAsia" w:hAnsiTheme="minorEastAsia"/>
                <w:szCs w:val="21"/>
              </w:rPr>
            </w:pPr>
            <w:r w:rsidRPr="00F16E48">
              <w:rPr>
                <w:rFonts w:asciiTheme="minorEastAsia" w:hAnsiTheme="minorEastAsia" w:hint="eastAsia"/>
                <w:szCs w:val="21"/>
              </w:rPr>
              <w:t xml:space="preserve">　　②　常習として賭博をした職員は、出勤停止とする。</w:t>
            </w:r>
          </w:p>
        </w:tc>
      </w:tr>
      <w:tr w:rsidR="00D57AB4" w:rsidRPr="00F16E48" w14:paraId="143B95AA" w14:textId="77777777" w:rsidTr="00350DBA">
        <w:tc>
          <w:tcPr>
            <w:tcW w:w="9060" w:type="dxa"/>
          </w:tcPr>
          <w:p w14:paraId="416E4C80"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（１０）麻薬・覚せい剤等</w:t>
            </w:r>
          </w:p>
          <w:p w14:paraId="2109E8FA" w14:textId="1CE54D55" w:rsidR="00D57AB4" w:rsidRPr="00F16E48" w:rsidRDefault="00D57AB4" w:rsidP="00D57AB4">
            <w:pPr>
              <w:rPr>
                <w:rFonts w:asciiTheme="minorEastAsia" w:hAnsiTheme="minorEastAsia"/>
                <w:szCs w:val="21"/>
              </w:rPr>
            </w:pPr>
            <w:r w:rsidRPr="00F16E48">
              <w:rPr>
                <w:rFonts w:asciiTheme="minorEastAsia" w:hAnsiTheme="minorEastAsia" w:hint="eastAsia"/>
                <w:szCs w:val="21"/>
              </w:rPr>
              <w:t xml:space="preserve">　　麻薬・覚せい剤等を所持、使用、譲渡等をした職員は、懲戒解雇</w:t>
            </w:r>
            <w:r w:rsidR="009876FE" w:rsidRPr="00F16E48">
              <w:rPr>
                <w:rFonts w:asciiTheme="minorEastAsia" w:hAnsiTheme="minorEastAsia" w:hint="eastAsia"/>
                <w:szCs w:val="21"/>
              </w:rPr>
              <w:t>と</w:t>
            </w:r>
            <w:r w:rsidRPr="00F16E48">
              <w:rPr>
                <w:rFonts w:asciiTheme="minorEastAsia" w:hAnsiTheme="minorEastAsia" w:hint="eastAsia"/>
                <w:szCs w:val="21"/>
              </w:rPr>
              <w:t>する。</w:t>
            </w:r>
          </w:p>
        </w:tc>
      </w:tr>
      <w:tr w:rsidR="00D57AB4" w:rsidRPr="00F16E48" w14:paraId="0687442F" w14:textId="77777777" w:rsidTr="00350DBA">
        <w:tc>
          <w:tcPr>
            <w:tcW w:w="9060" w:type="dxa"/>
          </w:tcPr>
          <w:p w14:paraId="6533F568" w14:textId="77777777" w:rsidR="00D57AB4" w:rsidRPr="00F16E48" w:rsidRDefault="00D57AB4" w:rsidP="00D57AB4">
            <w:pPr>
              <w:rPr>
                <w:szCs w:val="21"/>
              </w:rPr>
            </w:pPr>
            <w:r w:rsidRPr="00F16E48">
              <w:rPr>
                <w:rFonts w:hint="eastAsia"/>
                <w:szCs w:val="21"/>
              </w:rPr>
              <w:t>（１１）酩酊による粗野な言動等</w:t>
            </w:r>
          </w:p>
          <w:p w14:paraId="2B9176CC" w14:textId="58A4E3B0" w:rsidR="00D57AB4" w:rsidRPr="00F16E48" w:rsidRDefault="00D57AB4" w:rsidP="00D57AB4">
            <w:pPr>
              <w:ind w:left="193" w:hangingChars="100" w:hanging="193"/>
              <w:rPr>
                <w:szCs w:val="21"/>
              </w:rPr>
            </w:pPr>
            <w:r w:rsidRPr="00F16E48">
              <w:rPr>
                <w:rFonts w:hint="eastAsia"/>
                <w:szCs w:val="21"/>
              </w:rPr>
              <w:t xml:space="preserve">　　酩酊して、公共の場所や乗物において、公衆に迷惑をかけるような著しく粗野又は乱暴な言動をした職員は、減給又は譴責とする。</w:t>
            </w:r>
          </w:p>
        </w:tc>
      </w:tr>
      <w:tr w:rsidR="00D57AB4" w:rsidRPr="00F16E48" w14:paraId="17C52A17" w14:textId="77777777" w:rsidTr="00350DBA">
        <w:tc>
          <w:tcPr>
            <w:tcW w:w="9060" w:type="dxa"/>
          </w:tcPr>
          <w:p w14:paraId="3F7444F5" w14:textId="77777777" w:rsidR="00D57AB4" w:rsidRPr="00F16E48" w:rsidRDefault="00D57AB4" w:rsidP="00D57AB4">
            <w:pPr>
              <w:rPr>
                <w:szCs w:val="21"/>
              </w:rPr>
            </w:pPr>
            <w:r w:rsidRPr="00F16E48">
              <w:rPr>
                <w:rFonts w:hint="eastAsia"/>
                <w:szCs w:val="21"/>
              </w:rPr>
              <w:t>（１２）淫行</w:t>
            </w:r>
          </w:p>
          <w:p w14:paraId="0E4F6AE9" w14:textId="3CC41D3C" w:rsidR="00D57AB4" w:rsidRPr="00F16E48" w:rsidRDefault="00D57AB4" w:rsidP="00D57AB4">
            <w:pPr>
              <w:ind w:left="193" w:hangingChars="100" w:hanging="193"/>
              <w:rPr>
                <w:szCs w:val="21"/>
              </w:rPr>
            </w:pPr>
            <w:r w:rsidRPr="00F16E48">
              <w:rPr>
                <w:rFonts w:hint="eastAsia"/>
                <w:szCs w:val="21"/>
              </w:rPr>
              <w:t xml:space="preserve">　　１８歳未満の者に対して、金品その他財産上の利益を対償として供与し、又は供与することを約束して淫行した職員は、懲戒解雇又は出勤停止とする。</w:t>
            </w:r>
          </w:p>
        </w:tc>
      </w:tr>
      <w:tr w:rsidR="00D57AB4" w:rsidRPr="00F16E48" w14:paraId="6507ABAC" w14:textId="77777777" w:rsidTr="00350DBA">
        <w:tc>
          <w:tcPr>
            <w:tcW w:w="9060" w:type="dxa"/>
          </w:tcPr>
          <w:p w14:paraId="03B63746" w14:textId="77777777" w:rsidR="00D57AB4" w:rsidRPr="00F16E48" w:rsidRDefault="00D57AB4" w:rsidP="00D57AB4">
            <w:pPr>
              <w:rPr>
                <w:rFonts w:asciiTheme="minorEastAsia" w:hAnsiTheme="minorEastAsia"/>
                <w:szCs w:val="21"/>
              </w:rPr>
            </w:pPr>
            <w:r w:rsidRPr="00F16E48">
              <w:rPr>
                <w:rFonts w:asciiTheme="minorEastAsia" w:hAnsiTheme="minorEastAsia" w:hint="eastAsia"/>
                <w:szCs w:val="21"/>
              </w:rPr>
              <w:t>（１３）痴漢行為</w:t>
            </w:r>
          </w:p>
          <w:p w14:paraId="01EC65BD" w14:textId="5CCEC16F" w:rsidR="00D57AB4" w:rsidRPr="00F16E48" w:rsidRDefault="00D57AB4" w:rsidP="00D57AB4">
            <w:pPr>
              <w:rPr>
                <w:rFonts w:asciiTheme="minorEastAsia" w:hAnsiTheme="minorEastAsia"/>
                <w:szCs w:val="21"/>
              </w:rPr>
            </w:pPr>
            <w:r w:rsidRPr="00F16E48">
              <w:rPr>
                <w:rFonts w:asciiTheme="minorEastAsia" w:hAnsiTheme="minorEastAsia" w:hint="eastAsia"/>
                <w:szCs w:val="21"/>
              </w:rPr>
              <w:t xml:space="preserve">　　公共の乗物等において痴漢行為をした職員は、出勤停止又は減給とする。</w:t>
            </w:r>
          </w:p>
        </w:tc>
      </w:tr>
      <w:tr w:rsidR="00D57AB4" w:rsidRPr="00F16E48" w14:paraId="3600BD04" w14:textId="77777777" w:rsidTr="00350DBA">
        <w:tc>
          <w:tcPr>
            <w:tcW w:w="9060" w:type="dxa"/>
          </w:tcPr>
          <w:p w14:paraId="1A9CEFCB" w14:textId="77777777" w:rsidR="00D57AB4" w:rsidRPr="00F16E48" w:rsidRDefault="00D57AB4" w:rsidP="00D57AB4">
            <w:pPr>
              <w:rPr>
                <w:szCs w:val="21"/>
              </w:rPr>
            </w:pPr>
            <w:r w:rsidRPr="00F16E48">
              <w:rPr>
                <w:rFonts w:hint="eastAsia"/>
                <w:szCs w:val="21"/>
              </w:rPr>
              <w:t>（１４）盗撮・ストーカー行為</w:t>
            </w:r>
          </w:p>
          <w:p w14:paraId="0CDDD9FF" w14:textId="661CBBCD" w:rsidR="00D57AB4" w:rsidRPr="00F16E48" w:rsidRDefault="00D57AB4" w:rsidP="00D57AB4">
            <w:pPr>
              <w:ind w:left="193" w:hangingChars="100" w:hanging="193"/>
              <w:rPr>
                <w:szCs w:val="21"/>
              </w:rPr>
            </w:pPr>
            <w:r w:rsidRPr="00F16E48">
              <w:rPr>
                <w:rFonts w:hint="eastAsia"/>
                <w:szCs w:val="21"/>
              </w:rPr>
              <w:t xml:space="preserve">　　盗撮行為又はつきまとい等のストーカー行為を行った職員は、懲戒解雇、出勤停止、減給又は譴責とする。</w:t>
            </w:r>
          </w:p>
        </w:tc>
      </w:tr>
    </w:tbl>
    <w:p w14:paraId="46BE98E1" w14:textId="24D1C182" w:rsidR="003F36AF" w:rsidRPr="00F16E48" w:rsidRDefault="003F36AF" w:rsidP="003F36AF">
      <w:pPr>
        <w:rPr>
          <w:rFonts w:asciiTheme="minorEastAsia" w:hAnsiTheme="minorEastAsia"/>
          <w:szCs w:val="21"/>
        </w:rPr>
      </w:pPr>
    </w:p>
    <w:p w14:paraId="1DF96F39" w14:textId="052C8CC4" w:rsidR="005E2E1D" w:rsidRPr="00F16E48" w:rsidRDefault="005E2E1D" w:rsidP="003F36AF">
      <w:pPr>
        <w:rPr>
          <w:rFonts w:asciiTheme="minorEastAsia" w:hAnsiTheme="minorEastAsia"/>
          <w:szCs w:val="21"/>
        </w:rPr>
      </w:pPr>
    </w:p>
    <w:p w14:paraId="1920F161" w14:textId="77777777" w:rsidR="005E2E1D" w:rsidRPr="00F16E48" w:rsidRDefault="005E2E1D" w:rsidP="003F36AF">
      <w:pPr>
        <w:rPr>
          <w:rFonts w:asciiTheme="minorEastAsia" w:hAnsiTheme="minorEastAsia"/>
          <w:szCs w:val="21"/>
        </w:rPr>
      </w:pPr>
    </w:p>
    <w:p w14:paraId="59FA22F0" w14:textId="32DE5517" w:rsidR="00D57AB4" w:rsidRPr="00F16E48" w:rsidRDefault="003F36AF" w:rsidP="00D57AB4">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交通事故・交通法規違反関係</w:t>
      </w:r>
    </w:p>
    <w:tbl>
      <w:tblPr>
        <w:tblStyle w:val="a8"/>
        <w:tblW w:w="0" w:type="auto"/>
        <w:tblLook w:val="04A0" w:firstRow="1" w:lastRow="0" w:firstColumn="1" w:lastColumn="0" w:noHBand="0" w:noVBand="1"/>
      </w:tblPr>
      <w:tblGrid>
        <w:gridCol w:w="9060"/>
      </w:tblGrid>
      <w:tr w:rsidR="00D57AB4" w:rsidRPr="00F16E48" w14:paraId="61E92A1D" w14:textId="77777777" w:rsidTr="00D57AB4">
        <w:tc>
          <w:tcPr>
            <w:tcW w:w="9060" w:type="dxa"/>
          </w:tcPr>
          <w:p w14:paraId="5B3AF13A" w14:textId="77777777" w:rsidR="00D57AB4" w:rsidRPr="00F16E48" w:rsidRDefault="00D57AB4" w:rsidP="00D57AB4">
            <w:pPr>
              <w:rPr>
                <w:szCs w:val="21"/>
              </w:rPr>
            </w:pPr>
            <w:r w:rsidRPr="00F16E48">
              <w:rPr>
                <w:rFonts w:hint="eastAsia"/>
                <w:szCs w:val="21"/>
              </w:rPr>
              <w:t>（１）飲酒運転</w:t>
            </w:r>
          </w:p>
          <w:p w14:paraId="66559700" w14:textId="77777777" w:rsidR="00982E07" w:rsidRPr="00F16E48" w:rsidRDefault="00D57AB4" w:rsidP="00D57AB4">
            <w:pPr>
              <w:ind w:left="772" w:hangingChars="400" w:hanging="772"/>
              <w:rPr>
                <w:szCs w:val="21"/>
              </w:rPr>
            </w:pPr>
            <w:r w:rsidRPr="00F16E48">
              <w:rPr>
                <w:rFonts w:hint="eastAsia"/>
                <w:szCs w:val="21"/>
              </w:rPr>
              <w:t xml:space="preserve">　　①　酒酔い運転をした職員は、懲戒解雇又は出勤停止とする。この場合において人を死亡させ、又</w:t>
            </w:r>
          </w:p>
          <w:p w14:paraId="7F4527A4" w14:textId="0AFEA6E7" w:rsidR="00D57AB4" w:rsidRPr="00F16E48" w:rsidRDefault="00D57AB4" w:rsidP="00982E07">
            <w:pPr>
              <w:ind w:leftChars="300" w:left="772" w:hangingChars="100" w:hanging="193"/>
              <w:rPr>
                <w:szCs w:val="21"/>
              </w:rPr>
            </w:pPr>
            <w:r w:rsidRPr="00F16E48">
              <w:rPr>
                <w:rFonts w:hint="eastAsia"/>
                <w:szCs w:val="21"/>
              </w:rPr>
              <w:t>は人に傷害を負わせた職員は、懲戒解雇とする。</w:t>
            </w:r>
          </w:p>
          <w:p w14:paraId="0C48F06C" w14:textId="77777777" w:rsidR="00982E07" w:rsidRPr="00F16E48" w:rsidRDefault="00D57AB4" w:rsidP="00D57AB4">
            <w:pPr>
              <w:ind w:left="772" w:hangingChars="400" w:hanging="772"/>
              <w:rPr>
                <w:szCs w:val="21"/>
              </w:rPr>
            </w:pPr>
            <w:r w:rsidRPr="00F16E48">
              <w:rPr>
                <w:rFonts w:hint="eastAsia"/>
                <w:szCs w:val="21"/>
              </w:rPr>
              <w:t xml:space="preserve">　　②　酒気帯び運転をした職員は、懲戒解雇、出勤停止又は減給とする。この場合において人を死亡</w:t>
            </w:r>
          </w:p>
          <w:p w14:paraId="5021B9B3" w14:textId="77777777" w:rsidR="00982E07" w:rsidRPr="00F16E48" w:rsidRDefault="00D57AB4" w:rsidP="00982E07">
            <w:pPr>
              <w:ind w:leftChars="300" w:left="772" w:hangingChars="100" w:hanging="193"/>
              <w:rPr>
                <w:szCs w:val="21"/>
              </w:rPr>
            </w:pPr>
            <w:r w:rsidRPr="00F16E48">
              <w:rPr>
                <w:rFonts w:hint="eastAsia"/>
                <w:szCs w:val="21"/>
              </w:rPr>
              <w:t>させ、又は人に傷害を負わせた職員は、懲戒解雇又は出勤停止（事故後の救護を怠る等の措置義</w:t>
            </w:r>
          </w:p>
          <w:p w14:paraId="1B0EBC29" w14:textId="653C29F0" w:rsidR="00D57AB4" w:rsidRPr="00F16E48" w:rsidRDefault="00D57AB4" w:rsidP="00982E07">
            <w:pPr>
              <w:ind w:leftChars="300" w:left="772" w:hangingChars="100" w:hanging="193"/>
              <w:rPr>
                <w:szCs w:val="21"/>
              </w:rPr>
            </w:pPr>
            <w:r w:rsidRPr="00F16E48">
              <w:rPr>
                <w:rFonts w:hint="eastAsia"/>
                <w:szCs w:val="21"/>
              </w:rPr>
              <w:t>務違反をした職員は、懲戒解雇）とする。</w:t>
            </w:r>
          </w:p>
          <w:p w14:paraId="3162E803" w14:textId="77777777" w:rsidR="00982E07" w:rsidRPr="00F16E48" w:rsidRDefault="00D57AB4" w:rsidP="00982E07">
            <w:pPr>
              <w:ind w:leftChars="225" w:left="820" w:hangingChars="200" w:hanging="386"/>
              <w:rPr>
                <w:szCs w:val="21"/>
              </w:rPr>
            </w:pPr>
            <w:r w:rsidRPr="00F16E48">
              <w:rPr>
                <w:rFonts w:hint="eastAsia"/>
                <w:szCs w:val="21"/>
              </w:rPr>
              <w:t>③　飲酒運転をした職員に対し、車両若しくは酒類を提供し、若しくは飲酒をすすめた職員又は職</w:t>
            </w:r>
          </w:p>
          <w:p w14:paraId="4D3FF47E" w14:textId="77777777" w:rsidR="00982E07" w:rsidRPr="00F16E48" w:rsidRDefault="00D57AB4" w:rsidP="00982E07">
            <w:pPr>
              <w:ind w:leftChars="325" w:left="820" w:hangingChars="100" w:hanging="193"/>
              <w:rPr>
                <w:szCs w:val="21"/>
              </w:rPr>
            </w:pPr>
            <w:r w:rsidRPr="00F16E48">
              <w:rPr>
                <w:rFonts w:hint="eastAsia"/>
                <w:szCs w:val="21"/>
              </w:rPr>
              <w:t>員の飲酒を知りながら当該職員が運転する車両に同乗した職員は、飲酒運転をした職員に対する</w:t>
            </w:r>
          </w:p>
          <w:p w14:paraId="179F4680" w14:textId="77777777" w:rsidR="00982E07" w:rsidRPr="00F16E48" w:rsidRDefault="00D57AB4" w:rsidP="00982E07">
            <w:pPr>
              <w:ind w:leftChars="325" w:left="820" w:hangingChars="100" w:hanging="193"/>
              <w:rPr>
                <w:szCs w:val="21"/>
              </w:rPr>
            </w:pPr>
            <w:r w:rsidRPr="00F16E48">
              <w:rPr>
                <w:rFonts w:hint="eastAsia"/>
                <w:szCs w:val="21"/>
              </w:rPr>
              <w:t>処分量定、当該飲酒運転への関与の程度等を考慮して、懲戒解雇、出勤停止、減給又は譴責とす</w:t>
            </w:r>
          </w:p>
          <w:p w14:paraId="211FF43A" w14:textId="29936BE7" w:rsidR="00D57AB4" w:rsidRPr="00F16E48" w:rsidRDefault="00D57AB4" w:rsidP="00982E07">
            <w:pPr>
              <w:ind w:leftChars="325" w:left="820" w:hangingChars="100" w:hanging="193"/>
              <w:rPr>
                <w:szCs w:val="21"/>
              </w:rPr>
            </w:pPr>
            <w:r w:rsidRPr="00F16E48">
              <w:rPr>
                <w:rFonts w:hint="eastAsia"/>
                <w:szCs w:val="21"/>
              </w:rPr>
              <w:t>る。</w:t>
            </w:r>
          </w:p>
        </w:tc>
      </w:tr>
      <w:tr w:rsidR="00D57AB4" w:rsidRPr="00F16E48" w14:paraId="58C8EDD0" w14:textId="77777777" w:rsidTr="00D57AB4">
        <w:tc>
          <w:tcPr>
            <w:tcW w:w="9060" w:type="dxa"/>
          </w:tcPr>
          <w:p w14:paraId="59BC5EE0" w14:textId="77777777" w:rsidR="00B12C33" w:rsidRPr="00F16E48" w:rsidRDefault="00B12C33" w:rsidP="00B12C33">
            <w:pPr>
              <w:rPr>
                <w:szCs w:val="21"/>
              </w:rPr>
            </w:pPr>
            <w:r w:rsidRPr="00F16E48">
              <w:rPr>
                <w:rFonts w:hint="eastAsia"/>
                <w:szCs w:val="21"/>
              </w:rPr>
              <w:t xml:space="preserve">（２）飲酒運転以外での交通事故（人身事故を伴うもの）　</w:t>
            </w:r>
          </w:p>
          <w:p w14:paraId="100B22EC" w14:textId="77777777" w:rsidR="00982E07" w:rsidRPr="00F16E48" w:rsidRDefault="00B12C33" w:rsidP="00B12C33">
            <w:pPr>
              <w:ind w:left="772" w:hangingChars="400" w:hanging="772"/>
              <w:rPr>
                <w:szCs w:val="21"/>
              </w:rPr>
            </w:pPr>
            <w:r w:rsidRPr="00F16E48">
              <w:rPr>
                <w:rFonts w:hint="eastAsia"/>
                <w:szCs w:val="21"/>
              </w:rPr>
              <w:t xml:space="preserve">　　①　人を死亡させ、又は重篤な傷害を負わせた職員は、懲戒解雇、出勤停止又は減給とする。この</w:t>
            </w:r>
          </w:p>
          <w:p w14:paraId="2A9095B6" w14:textId="54605E36" w:rsidR="00B12C33" w:rsidRPr="00F16E48" w:rsidRDefault="00B12C33" w:rsidP="00982E07">
            <w:pPr>
              <w:ind w:leftChars="300" w:left="772" w:hangingChars="100" w:hanging="193"/>
              <w:rPr>
                <w:szCs w:val="21"/>
              </w:rPr>
            </w:pPr>
            <w:r w:rsidRPr="00F16E48">
              <w:rPr>
                <w:rFonts w:hint="eastAsia"/>
                <w:szCs w:val="21"/>
              </w:rPr>
              <w:t>場合において、措置義務違反をした職員は、懲戒解雇又は出勤停止とする。</w:t>
            </w:r>
          </w:p>
          <w:p w14:paraId="503BA202" w14:textId="77777777" w:rsidR="00982E07" w:rsidRPr="00F16E48" w:rsidRDefault="00B12C33" w:rsidP="00B12C33">
            <w:pPr>
              <w:ind w:left="772" w:hangingChars="400" w:hanging="772"/>
              <w:rPr>
                <w:szCs w:val="21"/>
              </w:rPr>
            </w:pPr>
            <w:r w:rsidRPr="00F16E48">
              <w:rPr>
                <w:rFonts w:hint="eastAsia"/>
                <w:szCs w:val="21"/>
              </w:rPr>
              <w:t xml:space="preserve">　　②　人に傷害を負わせた職員は、減給又は譴責とする。この場合において、措置義務違反をした職</w:t>
            </w:r>
          </w:p>
          <w:p w14:paraId="49017A98" w14:textId="16478164" w:rsidR="00D57AB4" w:rsidRPr="00F16E48" w:rsidRDefault="00B12C33" w:rsidP="00982E07">
            <w:pPr>
              <w:ind w:leftChars="300" w:left="772" w:hangingChars="100" w:hanging="193"/>
              <w:rPr>
                <w:szCs w:val="21"/>
              </w:rPr>
            </w:pPr>
            <w:r w:rsidRPr="00F16E48">
              <w:rPr>
                <w:rFonts w:hint="eastAsia"/>
                <w:szCs w:val="21"/>
              </w:rPr>
              <w:t>員は、出勤停止又は減給とする。</w:t>
            </w:r>
          </w:p>
        </w:tc>
      </w:tr>
      <w:tr w:rsidR="00D57AB4" w:rsidRPr="00F16E48" w14:paraId="62FD824E" w14:textId="77777777" w:rsidTr="00D57AB4">
        <w:tc>
          <w:tcPr>
            <w:tcW w:w="9060" w:type="dxa"/>
          </w:tcPr>
          <w:p w14:paraId="4C08F69F" w14:textId="77777777" w:rsidR="00B12C33" w:rsidRPr="00F16E48" w:rsidRDefault="00B12C33" w:rsidP="00B12C33">
            <w:pPr>
              <w:rPr>
                <w:szCs w:val="21"/>
              </w:rPr>
            </w:pPr>
            <w:r w:rsidRPr="00F16E48">
              <w:rPr>
                <w:rFonts w:hint="eastAsia"/>
                <w:szCs w:val="21"/>
              </w:rPr>
              <w:t>（３）飲酒運転以外の交通法規違反</w:t>
            </w:r>
          </w:p>
          <w:p w14:paraId="2F58212D" w14:textId="59CA45E2" w:rsidR="00D57AB4" w:rsidRPr="00F16E48" w:rsidRDefault="00B12C33" w:rsidP="00757EDE">
            <w:pPr>
              <w:ind w:left="193" w:hangingChars="100" w:hanging="193"/>
              <w:rPr>
                <w:szCs w:val="21"/>
              </w:rPr>
            </w:pPr>
            <w:r w:rsidRPr="00F16E48">
              <w:rPr>
                <w:rFonts w:hint="eastAsia"/>
                <w:szCs w:val="21"/>
              </w:rPr>
              <w:t xml:space="preserve">　　著しい速度超過等の悪質な交通法規違反をした職員は、出勤停止、減給</w:t>
            </w:r>
            <w:r w:rsidR="009876FE" w:rsidRPr="00F16E48">
              <w:rPr>
                <w:rFonts w:hint="eastAsia"/>
                <w:szCs w:val="21"/>
              </w:rPr>
              <w:t>又は</w:t>
            </w:r>
            <w:r w:rsidRPr="00F16E48">
              <w:rPr>
                <w:rFonts w:hint="eastAsia"/>
                <w:szCs w:val="21"/>
              </w:rPr>
              <w:t>譴責とする。この場合において物の損壊に係る交通事故を起こして、措置義務違反をした職員は、出勤停止又は減給とする。</w:t>
            </w:r>
          </w:p>
        </w:tc>
      </w:tr>
    </w:tbl>
    <w:p w14:paraId="11416FE1" w14:textId="2CDB3C92" w:rsidR="003F36AF" w:rsidRPr="00F16E48" w:rsidRDefault="00757EDE" w:rsidP="003F36AF">
      <w:pPr>
        <w:rPr>
          <w:szCs w:val="21"/>
        </w:rPr>
      </w:pPr>
      <w:r w:rsidRPr="00F16E48">
        <w:rPr>
          <w:rFonts w:hint="eastAsia"/>
          <w:szCs w:val="21"/>
        </w:rPr>
        <w:t>（注）処分を行うに際しては、過失の程度や事故後の対応等も情状として考慮の上判断するものとする。</w:t>
      </w:r>
    </w:p>
    <w:p w14:paraId="71AF751E" w14:textId="77777777" w:rsidR="00757EDE" w:rsidRPr="00F16E48" w:rsidRDefault="00757EDE" w:rsidP="003F36AF">
      <w:pPr>
        <w:rPr>
          <w:rFonts w:asciiTheme="minorEastAsia" w:hAnsiTheme="minorEastAsia"/>
          <w:szCs w:val="21"/>
        </w:rPr>
      </w:pPr>
    </w:p>
    <w:p w14:paraId="166DCF27" w14:textId="4F9D7609" w:rsidR="003F36AF" w:rsidRPr="00F16E48" w:rsidRDefault="003F36AF" w:rsidP="00B12C33">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倫理違反関係</w:t>
      </w:r>
    </w:p>
    <w:tbl>
      <w:tblPr>
        <w:tblStyle w:val="a8"/>
        <w:tblW w:w="0" w:type="auto"/>
        <w:tblLook w:val="04A0" w:firstRow="1" w:lastRow="0" w:firstColumn="1" w:lastColumn="0" w:noHBand="0" w:noVBand="1"/>
      </w:tblPr>
      <w:tblGrid>
        <w:gridCol w:w="9060"/>
      </w:tblGrid>
      <w:tr w:rsidR="00B12C33" w:rsidRPr="00F16E48" w14:paraId="79FBDAFF" w14:textId="77777777" w:rsidTr="00B12C33">
        <w:tc>
          <w:tcPr>
            <w:tcW w:w="9060" w:type="dxa"/>
          </w:tcPr>
          <w:p w14:paraId="0F7E43CD" w14:textId="693E5017" w:rsidR="00B12C33" w:rsidRPr="00F16E48" w:rsidRDefault="00B12C33" w:rsidP="00B12C33">
            <w:pPr>
              <w:ind w:left="386" w:hangingChars="200" w:hanging="386"/>
              <w:rPr>
                <w:szCs w:val="21"/>
              </w:rPr>
            </w:pPr>
            <w:r w:rsidRPr="00F16E48">
              <w:rPr>
                <w:rFonts w:hint="eastAsia"/>
                <w:szCs w:val="21"/>
              </w:rPr>
              <w:t>（１）国立大学法人北陸先端科学技術大学院大学役職員倫理規則</w:t>
            </w:r>
            <w:r w:rsidR="00203A84" w:rsidRPr="00F16E48">
              <w:rPr>
                <w:rFonts w:hint="eastAsia"/>
                <w:szCs w:val="21"/>
              </w:rPr>
              <w:t>（以下「倫理規則」という。）</w:t>
            </w:r>
            <w:r w:rsidRPr="00F16E48">
              <w:rPr>
                <w:rFonts w:hint="eastAsia"/>
                <w:szCs w:val="21"/>
              </w:rPr>
              <w:t>第１０条及び第１２条に規定する飲食許可申請書、</w:t>
            </w:r>
            <w:bookmarkStart w:id="0" w:name="at10cl1"/>
            <w:r w:rsidRPr="00F16E48">
              <w:rPr>
                <w:szCs w:val="21"/>
              </w:rPr>
              <w:t>講演等承認申請書</w:t>
            </w:r>
            <w:bookmarkEnd w:id="0"/>
            <w:r w:rsidR="009876FE" w:rsidRPr="00F16E48">
              <w:rPr>
                <w:rFonts w:hint="eastAsia"/>
                <w:szCs w:val="21"/>
              </w:rPr>
              <w:t>又は</w:t>
            </w:r>
            <w:r w:rsidRPr="00F16E48">
              <w:rPr>
                <w:rFonts w:hint="eastAsia"/>
                <w:szCs w:val="21"/>
              </w:rPr>
              <w:t xml:space="preserve">贈与等報告書（以下「各種報告書等」という。）を提出しなかった職員は、譴責とする。　　　　</w:t>
            </w:r>
            <w:r w:rsidR="00811DFC" w:rsidRPr="00F16E48">
              <w:rPr>
                <w:rFonts w:hint="eastAsia"/>
                <w:szCs w:val="21"/>
              </w:rPr>
              <w:t xml:space="preserve">　　　　　　　　　</w:t>
            </w:r>
          </w:p>
        </w:tc>
      </w:tr>
      <w:tr w:rsidR="00B12C33" w:rsidRPr="00F16E48" w14:paraId="7405CBA4" w14:textId="77777777" w:rsidTr="00B12C33">
        <w:tc>
          <w:tcPr>
            <w:tcW w:w="9060" w:type="dxa"/>
          </w:tcPr>
          <w:p w14:paraId="4E0D6C6F" w14:textId="54024EE2"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（２）虚偽の事項を記載した各種報告書</w:t>
            </w:r>
            <w:r w:rsidR="009876FE" w:rsidRPr="00F16E48">
              <w:rPr>
                <w:rFonts w:asciiTheme="minorEastAsia" w:hAnsiTheme="minorEastAsia" w:hint="eastAsia"/>
                <w:szCs w:val="21"/>
              </w:rPr>
              <w:t>等</w:t>
            </w:r>
            <w:r w:rsidRPr="00F16E48">
              <w:rPr>
                <w:rFonts w:asciiTheme="minorEastAsia" w:hAnsiTheme="minorEastAsia" w:hint="eastAsia"/>
                <w:szCs w:val="21"/>
              </w:rPr>
              <w:t>を提出した職員は、減給又は譴責とする。</w:t>
            </w:r>
          </w:p>
        </w:tc>
      </w:tr>
      <w:tr w:rsidR="00B12C33" w:rsidRPr="00F16E48" w14:paraId="6022B392" w14:textId="77777777" w:rsidTr="00B12C33">
        <w:tc>
          <w:tcPr>
            <w:tcW w:w="9060" w:type="dxa"/>
          </w:tcPr>
          <w:p w14:paraId="1D62534F" w14:textId="13D567E0" w:rsidR="00B12C33" w:rsidRPr="00F16E48" w:rsidRDefault="00B12C33" w:rsidP="00B12C33">
            <w:pPr>
              <w:ind w:left="386" w:hangingChars="200" w:hanging="386"/>
              <w:rPr>
                <w:szCs w:val="21"/>
              </w:rPr>
            </w:pPr>
            <w:r w:rsidRPr="00F16E48">
              <w:rPr>
                <w:rFonts w:hint="eastAsia"/>
                <w:szCs w:val="21"/>
              </w:rPr>
              <w:t>（３）利害関係者から金銭又は物品の贈与を受けた職員は、懲戒解雇、出勤停止、減給又は譴責とする。</w:t>
            </w:r>
          </w:p>
        </w:tc>
      </w:tr>
      <w:tr w:rsidR="00B12C33" w:rsidRPr="00F16E48" w14:paraId="48401EB5" w14:textId="77777777" w:rsidTr="00B12C33">
        <w:tc>
          <w:tcPr>
            <w:tcW w:w="9060" w:type="dxa"/>
          </w:tcPr>
          <w:p w14:paraId="2E4FD8E2" w14:textId="0210FB11"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（４）利害関係者から不動産の贈与を受けた職員は、懲戒解雇又は出勤停止とする。</w:t>
            </w:r>
          </w:p>
        </w:tc>
      </w:tr>
      <w:tr w:rsidR="00B12C33" w:rsidRPr="00F16E48" w14:paraId="5A2AFB3E" w14:textId="77777777" w:rsidTr="00B12C33">
        <w:tc>
          <w:tcPr>
            <w:tcW w:w="9060" w:type="dxa"/>
          </w:tcPr>
          <w:p w14:paraId="5EE6DFF7" w14:textId="4B5056D2"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（５）利害関係者から金銭の貸付けを受けた職員は、減給又は譴責とする。</w:t>
            </w:r>
          </w:p>
        </w:tc>
      </w:tr>
      <w:tr w:rsidR="00B12C33" w:rsidRPr="00F16E48" w14:paraId="0A23EA96" w14:textId="77777777" w:rsidTr="00B12C33">
        <w:tc>
          <w:tcPr>
            <w:tcW w:w="9060" w:type="dxa"/>
          </w:tcPr>
          <w:p w14:paraId="3DF564AC" w14:textId="0D800E35"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（６）利害関係者から無償で物品の貸付けを受けた職員は、減給又は譴責とする。</w:t>
            </w:r>
          </w:p>
        </w:tc>
      </w:tr>
      <w:tr w:rsidR="00B12C33" w:rsidRPr="00F16E48" w14:paraId="409BE342" w14:textId="77777777" w:rsidTr="00B12C33">
        <w:tc>
          <w:tcPr>
            <w:tcW w:w="9060" w:type="dxa"/>
          </w:tcPr>
          <w:p w14:paraId="1EEB36A4" w14:textId="09746E34"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（７）利害関係者から無償で不動産の貸付けを受けた職員は、出勤停止又は減給とする。</w:t>
            </w:r>
          </w:p>
        </w:tc>
      </w:tr>
      <w:tr w:rsidR="00B12C33" w:rsidRPr="00F16E48" w14:paraId="7D2ECD7D" w14:textId="77777777" w:rsidTr="00B12C33">
        <w:tc>
          <w:tcPr>
            <w:tcW w:w="9060" w:type="dxa"/>
          </w:tcPr>
          <w:p w14:paraId="376A1EDD" w14:textId="6E6F7786" w:rsidR="00B12C33" w:rsidRPr="00F16E48" w:rsidRDefault="00B12C33" w:rsidP="00B12C33">
            <w:pPr>
              <w:ind w:left="386" w:hangingChars="200" w:hanging="386"/>
              <w:rPr>
                <w:szCs w:val="21"/>
              </w:rPr>
            </w:pPr>
            <w:r w:rsidRPr="00F16E48">
              <w:rPr>
                <w:rFonts w:hint="eastAsia"/>
                <w:szCs w:val="21"/>
              </w:rPr>
              <w:t>（８）利害関係者から無償で役務の提供を受けた職員は、懲戒解雇、出勤停止、減給又は譴責とする。</w:t>
            </w:r>
          </w:p>
        </w:tc>
      </w:tr>
      <w:tr w:rsidR="00B12C33" w:rsidRPr="00F16E48" w14:paraId="1DD30537" w14:textId="77777777" w:rsidTr="00B12C33">
        <w:tc>
          <w:tcPr>
            <w:tcW w:w="9060" w:type="dxa"/>
          </w:tcPr>
          <w:p w14:paraId="726EC045" w14:textId="3C0008FD"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（９）利害関係者から未公開株式を譲り受けた職員は、出勤停止又は減給とする。</w:t>
            </w:r>
          </w:p>
        </w:tc>
      </w:tr>
      <w:tr w:rsidR="00B12C33" w:rsidRPr="00F16E48" w14:paraId="7DF6D323" w14:textId="77777777" w:rsidTr="00B12C33">
        <w:tc>
          <w:tcPr>
            <w:tcW w:w="9060" w:type="dxa"/>
          </w:tcPr>
          <w:p w14:paraId="437BC30E" w14:textId="60A34323" w:rsidR="00B12C33" w:rsidRPr="00F16E48" w:rsidRDefault="00B12C33" w:rsidP="00B12C33">
            <w:pPr>
              <w:ind w:left="386" w:hangingChars="200" w:hanging="386"/>
              <w:rPr>
                <w:szCs w:val="21"/>
              </w:rPr>
            </w:pPr>
            <w:r w:rsidRPr="00F16E48">
              <w:rPr>
                <w:rFonts w:hint="eastAsia"/>
                <w:szCs w:val="21"/>
              </w:rPr>
              <w:t>（１０）利害関係者から供応接待（飲食物の提供に限る。）を受けた職員は、減給又は譴責とする。</w:t>
            </w:r>
          </w:p>
        </w:tc>
      </w:tr>
      <w:tr w:rsidR="00B12C33" w:rsidRPr="00F16E48" w14:paraId="3454F195" w14:textId="77777777" w:rsidTr="00B12C33">
        <w:tc>
          <w:tcPr>
            <w:tcW w:w="9060" w:type="dxa"/>
          </w:tcPr>
          <w:p w14:paraId="010EEADE" w14:textId="65EC345C"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（１１）利害関係者から遊技又はゴルフの接待を受けた職員は、減給又は譴責とする。</w:t>
            </w:r>
          </w:p>
        </w:tc>
      </w:tr>
      <w:tr w:rsidR="00B12C33" w:rsidRPr="00F16E48" w14:paraId="4BBB73F7" w14:textId="77777777" w:rsidTr="00B12C33">
        <w:tc>
          <w:tcPr>
            <w:tcW w:w="9060" w:type="dxa"/>
          </w:tcPr>
          <w:p w14:paraId="39C4BE0B" w14:textId="5A09C898"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（１２）利害関係者から海外旅行の接待を受けた職員は、出勤停止、減給又は譴責とする。</w:t>
            </w:r>
          </w:p>
        </w:tc>
      </w:tr>
      <w:tr w:rsidR="00B12C33" w:rsidRPr="00F16E48" w14:paraId="0D528572" w14:textId="77777777" w:rsidTr="00B12C33">
        <w:tc>
          <w:tcPr>
            <w:tcW w:w="9060" w:type="dxa"/>
          </w:tcPr>
          <w:p w14:paraId="09F168EA" w14:textId="2FDB0C47" w:rsidR="00B12C33" w:rsidRPr="00F16E48" w:rsidRDefault="00B12C33" w:rsidP="005E2E1D">
            <w:pPr>
              <w:rPr>
                <w:rFonts w:asciiTheme="minorEastAsia" w:hAnsiTheme="minorEastAsia"/>
                <w:szCs w:val="21"/>
              </w:rPr>
            </w:pPr>
            <w:r w:rsidRPr="00F16E48">
              <w:rPr>
                <w:rFonts w:asciiTheme="minorEastAsia" w:hAnsiTheme="minorEastAsia" w:hint="eastAsia"/>
                <w:szCs w:val="21"/>
              </w:rPr>
              <w:t>（１３）利害関係者から国内旅行の接待を受けた職員は、減給又は譴責とする。</w:t>
            </w:r>
          </w:p>
        </w:tc>
      </w:tr>
      <w:tr w:rsidR="005E2E1D" w:rsidRPr="00F16E48" w14:paraId="1EB29E34" w14:textId="77777777" w:rsidTr="00B12C33">
        <w:tc>
          <w:tcPr>
            <w:tcW w:w="9060" w:type="dxa"/>
          </w:tcPr>
          <w:p w14:paraId="76CC8260" w14:textId="1D4C6755" w:rsidR="005E2E1D" w:rsidRPr="00F16E48" w:rsidRDefault="005E2E1D" w:rsidP="005E2E1D">
            <w:pPr>
              <w:ind w:left="386" w:hangingChars="200" w:hanging="386"/>
              <w:rPr>
                <w:rFonts w:asciiTheme="minorEastAsia" w:hAnsiTheme="minorEastAsia"/>
                <w:szCs w:val="21"/>
              </w:rPr>
            </w:pPr>
            <w:r w:rsidRPr="00F16E48">
              <w:rPr>
                <w:rFonts w:hint="eastAsia"/>
                <w:szCs w:val="21"/>
              </w:rPr>
              <w:t>（１４）利害関係者と共に遊技又はゴルフ（遊技又はゴルフの接待を受ける場合を除く。）をした職員は、譴責とする。</w:t>
            </w:r>
          </w:p>
        </w:tc>
      </w:tr>
      <w:tr w:rsidR="00B12C33" w:rsidRPr="00F16E48" w14:paraId="7C058482" w14:textId="77777777" w:rsidTr="00B12C33">
        <w:tc>
          <w:tcPr>
            <w:tcW w:w="9060" w:type="dxa"/>
          </w:tcPr>
          <w:p w14:paraId="31D60EE0" w14:textId="5E0D32E7" w:rsidR="00B12C33" w:rsidRPr="00F16E48" w:rsidRDefault="00B12C33" w:rsidP="00B12C33">
            <w:pPr>
              <w:ind w:left="386" w:hangingChars="200" w:hanging="386"/>
              <w:rPr>
                <w:rFonts w:asciiTheme="minorEastAsia" w:hAnsiTheme="minorEastAsia"/>
                <w:szCs w:val="21"/>
              </w:rPr>
            </w:pPr>
            <w:r w:rsidRPr="00F16E48">
              <w:rPr>
                <w:rFonts w:asciiTheme="minorEastAsia" w:hAnsiTheme="minorEastAsia" w:hint="eastAsia"/>
                <w:szCs w:val="21"/>
              </w:rPr>
              <w:t>（１５）利害関係者と共に旅行（旅行の接待を受ける場合を除く。）をした職員は、譴責とする。</w:t>
            </w:r>
          </w:p>
        </w:tc>
      </w:tr>
      <w:tr w:rsidR="00B12C33" w:rsidRPr="00F16E48" w14:paraId="35AFCF66" w14:textId="77777777" w:rsidTr="00B12C33">
        <w:tc>
          <w:tcPr>
            <w:tcW w:w="9060" w:type="dxa"/>
          </w:tcPr>
          <w:p w14:paraId="7AB966F5" w14:textId="169EC5B2" w:rsidR="00B12C33" w:rsidRPr="00F16E48" w:rsidRDefault="00B12C33" w:rsidP="005E2E1D">
            <w:pPr>
              <w:ind w:left="386" w:hangingChars="200" w:hanging="386"/>
              <w:rPr>
                <w:szCs w:val="21"/>
              </w:rPr>
            </w:pPr>
            <w:r w:rsidRPr="00F16E48">
              <w:rPr>
                <w:rFonts w:hint="eastAsia"/>
                <w:szCs w:val="21"/>
              </w:rPr>
              <w:t>（１６）利害関係者をして、</w:t>
            </w:r>
            <w:r w:rsidR="0095569C" w:rsidRPr="00F16E48">
              <w:rPr>
                <w:rFonts w:hint="eastAsia"/>
                <w:szCs w:val="21"/>
              </w:rPr>
              <w:t>倫理違反関係</w:t>
            </w:r>
            <w:r w:rsidR="005E2E1D" w:rsidRPr="00F16E48">
              <w:rPr>
                <w:rFonts w:hint="eastAsia"/>
                <w:szCs w:val="21"/>
              </w:rPr>
              <w:t>（３）</w:t>
            </w:r>
            <w:r w:rsidRPr="00F16E48">
              <w:rPr>
                <w:rFonts w:hint="eastAsia"/>
                <w:szCs w:val="21"/>
              </w:rPr>
              <w:t>から</w:t>
            </w:r>
            <w:r w:rsidR="005E2E1D" w:rsidRPr="00F16E48">
              <w:rPr>
                <w:rFonts w:hint="eastAsia"/>
                <w:szCs w:val="21"/>
              </w:rPr>
              <w:t>（１５）</w:t>
            </w:r>
            <w:r w:rsidRPr="00F16E48">
              <w:rPr>
                <w:rFonts w:hint="eastAsia"/>
                <w:szCs w:val="21"/>
              </w:rPr>
              <w:t>までの違反行為を行わせた職員は、当該違反行為に応じた懲戒処分の種類に準じて、懲戒解雇、出勤停止、減給又は譴責とする。</w:t>
            </w:r>
          </w:p>
        </w:tc>
      </w:tr>
      <w:tr w:rsidR="00B12C33" w:rsidRPr="00F16E48" w14:paraId="0264A57E" w14:textId="77777777" w:rsidTr="00B12C33">
        <w:tc>
          <w:tcPr>
            <w:tcW w:w="9060" w:type="dxa"/>
          </w:tcPr>
          <w:p w14:paraId="34B4426A" w14:textId="7D92606A" w:rsidR="00B12C33" w:rsidRPr="00F16E48" w:rsidRDefault="00B12C33" w:rsidP="00B12C33">
            <w:pPr>
              <w:ind w:left="386" w:hangingChars="200" w:hanging="386"/>
              <w:rPr>
                <w:szCs w:val="21"/>
              </w:rPr>
            </w:pPr>
            <w:r w:rsidRPr="00F16E48">
              <w:rPr>
                <w:rFonts w:hint="eastAsia"/>
                <w:szCs w:val="21"/>
              </w:rPr>
              <w:t>（１７）利害関係者に該当しない事業者等から通常一般の社交の程度を超えて供応接待又は財産上の利益の供与を受けた職員は、減給又は譴責とする。</w:t>
            </w:r>
          </w:p>
        </w:tc>
      </w:tr>
      <w:tr w:rsidR="00B12C33" w:rsidRPr="00F16E48" w14:paraId="6F0B5C5A" w14:textId="77777777" w:rsidTr="00B12C33">
        <w:tc>
          <w:tcPr>
            <w:tcW w:w="9060" w:type="dxa"/>
          </w:tcPr>
          <w:p w14:paraId="6A2D831A" w14:textId="4581A541"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（１８）利害関係者につけ回しをした職員は、懲戒解雇、出勤停止又は減給とする。</w:t>
            </w:r>
          </w:p>
        </w:tc>
      </w:tr>
      <w:tr w:rsidR="00B12C33" w:rsidRPr="00F16E48" w14:paraId="19A02AC9" w14:textId="77777777" w:rsidTr="00B12C33">
        <w:tc>
          <w:tcPr>
            <w:tcW w:w="9060" w:type="dxa"/>
          </w:tcPr>
          <w:p w14:paraId="21E2ECB9" w14:textId="49936D7B" w:rsidR="00B12C33" w:rsidRPr="00F16E48" w:rsidRDefault="00B12C33" w:rsidP="00B12C33">
            <w:pPr>
              <w:rPr>
                <w:rFonts w:asciiTheme="minorEastAsia" w:hAnsiTheme="minorEastAsia"/>
                <w:szCs w:val="21"/>
              </w:rPr>
            </w:pPr>
            <w:r w:rsidRPr="00F16E48">
              <w:rPr>
                <w:rFonts w:asciiTheme="minorEastAsia" w:hAnsiTheme="minorEastAsia" w:hint="eastAsia"/>
                <w:szCs w:val="21"/>
              </w:rPr>
              <w:t>（１９）利害関係者に該当しない事業者等につけ回しをした職員は、減給又は譴責とする。</w:t>
            </w:r>
          </w:p>
        </w:tc>
      </w:tr>
      <w:tr w:rsidR="00B12C33" w:rsidRPr="00F16E48" w14:paraId="0B6B7CE8" w14:textId="77777777" w:rsidTr="00B12C33">
        <w:tc>
          <w:tcPr>
            <w:tcW w:w="9060" w:type="dxa"/>
          </w:tcPr>
          <w:p w14:paraId="0EAC84B3" w14:textId="3DB6F47C" w:rsidR="00B12C33" w:rsidRPr="00F16E48" w:rsidRDefault="00F81A67" w:rsidP="00F81A67">
            <w:pPr>
              <w:ind w:left="386" w:hangingChars="200" w:hanging="386"/>
              <w:rPr>
                <w:szCs w:val="21"/>
              </w:rPr>
            </w:pPr>
            <w:r w:rsidRPr="00F16E48">
              <w:rPr>
                <w:rFonts w:hint="eastAsia"/>
                <w:szCs w:val="21"/>
              </w:rPr>
              <w:t>（２</w:t>
            </w:r>
            <w:r w:rsidR="00203A84" w:rsidRPr="00F16E48">
              <w:rPr>
                <w:rFonts w:hint="eastAsia"/>
                <w:szCs w:val="21"/>
              </w:rPr>
              <w:t>０</w:t>
            </w:r>
            <w:r w:rsidRPr="00F16E48">
              <w:rPr>
                <w:rFonts w:hint="eastAsia"/>
                <w:szCs w:val="21"/>
              </w:rPr>
              <w:t>）他の職員が倫理</w:t>
            </w:r>
            <w:r w:rsidR="00203A84" w:rsidRPr="00F16E48">
              <w:rPr>
                <w:rFonts w:hint="eastAsia"/>
                <w:szCs w:val="21"/>
              </w:rPr>
              <w:t>規則</w:t>
            </w:r>
            <w:r w:rsidRPr="00F16E48">
              <w:rPr>
                <w:rFonts w:hint="eastAsia"/>
                <w:szCs w:val="21"/>
              </w:rPr>
              <w:t>に違反する行為によって得た財産上の利益であることを知りながら、当該利益の全部若しくは一部を受け取り</w:t>
            </w:r>
            <w:r w:rsidR="00850886" w:rsidRPr="00F16E48">
              <w:rPr>
                <w:rFonts w:hint="eastAsia"/>
                <w:szCs w:val="21"/>
              </w:rPr>
              <w:t>、</w:t>
            </w:r>
            <w:r w:rsidRPr="00F16E48">
              <w:rPr>
                <w:rFonts w:hint="eastAsia"/>
                <w:szCs w:val="21"/>
              </w:rPr>
              <w:t>又は享受した職員は、懲戒解雇、出勤停止、減給又は譴責とする。</w:t>
            </w:r>
          </w:p>
        </w:tc>
      </w:tr>
      <w:tr w:rsidR="00B12C33" w:rsidRPr="00F16E48" w14:paraId="5AB535A9" w14:textId="77777777" w:rsidTr="00B12C33">
        <w:tc>
          <w:tcPr>
            <w:tcW w:w="9060" w:type="dxa"/>
          </w:tcPr>
          <w:p w14:paraId="35A37466" w14:textId="5F441E04" w:rsidR="00B12C33" w:rsidRPr="00F16E48" w:rsidRDefault="00F81A67" w:rsidP="00F81A67">
            <w:pPr>
              <w:ind w:left="386" w:hangingChars="200" w:hanging="386"/>
              <w:rPr>
                <w:szCs w:val="21"/>
              </w:rPr>
            </w:pPr>
            <w:r w:rsidRPr="00F16E48">
              <w:rPr>
                <w:rFonts w:hint="eastAsia"/>
                <w:szCs w:val="21"/>
              </w:rPr>
              <w:t>（２</w:t>
            </w:r>
            <w:r w:rsidR="00203A84" w:rsidRPr="00F16E48">
              <w:rPr>
                <w:rFonts w:hint="eastAsia"/>
                <w:szCs w:val="21"/>
              </w:rPr>
              <w:t>１</w:t>
            </w:r>
            <w:r w:rsidRPr="00F16E48">
              <w:rPr>
                <w:rFonts w:hint="eastAsia"/>
                <w:szCs w:val="21"/>
              </w:rPr>
              <w:t>）倫理監督者その他職員の職務に係る倫理の保持に責務を有する者又は上司に対して、自己若しくは他の職員が倫理</w:t>
            </w:r>
            <w:r w:rsidR="00203A84" w:rsidRPr="00F16E48">
              <w:rPr>
                <w:rFonts w:hint="eastAsia"/>
                <w:szCs w:val="21"/>
              </w:rPr>
              <w:t>規則</w:t>
            </w:r>
            <w:r w:rsidRPr="00F16E48">
              <w:rPr>
                <w:rFonts w:hint="eastAsia"/>
                <w:szCs w:val="21"/>
              </w:rPr>
              <w:t>違反の疑いのある事実に関して虚偽の申述又は隠ぺいした職員は、出勤停止、減給又は譴責とする。</w:t>
            </w:r>
          </w:p>
        </w:tc>
      </w:tr>
      <w:tr w:rsidR="00B12C33" w:rsidRPr="00F16E48" w14:paraId="2E1824D3" w14:textId="77777777" w:rsidTr="00B12C33">
        <w:tc>
          <w:tcPr>
            <w:tcW w:w="9060" w:type="dxa"/>
          </w:tcPr>
          <w:p w14:paraId="74D86E9B" w14:textId="00B4EB23" w:rsidR="00B12C33" w:rsidRPr="00F16E48" w:rsidRDefault="00F81A67" w:rsidP="00F81A67">
            <w:pPr>
              <w:ind w:left="386" w:hangingChars="200" w:hanging="386"/>
              <w:rPr>
                <w:rFonts w:asciiTheme="minorEastAsia" w:hAnsiTheme="minorEastAsia"/>
                <w:szCs w:val="21"/>
              </w:rPr>
            </w:pPr>
            <w:r w:rsidRPr="00F16E48">
              <w:rPr>
                <w:rFonts w:asciiTheme="minorEastAsia" w:hAnsiTheme="minorEastAsia" w:hint="eastAsia"/>
                <w:szCs w:val="21"/>
              </w:rPr>
              <w:t>（２</w:t>
            </w:r>
            <w:r w:rsidR="00203A84" w:rsidRPr="00F16E48">
              <w:rPr>
                <w:rFonts w:asciiTheme="minorEastAsia" w:hAnsiTheme="minorEastAsia" w:hint="eastAsia"/>
                <w:szCs w:val="21"/>
              </w:rPr>
              <w:t>２</w:t>
            </w:r>
            <w:r w:rsidRPr="00F16E48">
              <w:rPr>
                <w:rFonts w:asciiTheme="minorEastAsia" w:hAnsiTheme="minorEastAsia" w:hint="eastAsia"/>
                <w:szCs w:val="21"/>
              </w:rPr>
              <w:t>）自らが管理又は監督をする職員の倫理</w:t>
            </w:r>
            <w:r w:rsidR="00203A84" w:rsidRPr="00F16E48">
              <w:rPr>
                <w:rFonts w:asciiTheme="minorEastAsia" w:hAnsiTheme="minorEastAsia" w:hint="eastAsia"/>
                <w:szCs w:val="21"/>
              </w:rPr>
              <w:t>規則</w:t>
            </w:r>
            <w:r w:rsidRPr="00F16E48">
              <w:rPr>
                <w:rFonts w:asciiTheme="minorEastAsia" w:hAnsiTheme="minorEastAsia" w:hint="eastAsia"/>
                <w:szCs w:val="21"/>
              </w:rPr>
              <w:t>違反を黙認した職員は、出勤停止又は減給とする。</w:t>
            </w:r>
          </w:p>
        </w:tc>
      </w:tr>
      <w:tr w:rsidR="00B12C33" w:rsidRPr="00F16E48" w14:paraId="707AB3A7" w14:textId="77777777" w:rsidTr="00B12C33">
        <w:tc>
          <w:tcPr>
            <w:tcW w:w="9060" w:type="dxa"/>
          </w:tcPr>
          <w:p w14:paraId="6F497782" w14:textId="4FF219B6" w:rsidR="00B12C33" w:rsidRPr="00F16E48" w:rsidRDefault="00F81A67" w:rsidP="00F81A67">
            <w:pPr>
              <w:ind w:left="386" w:hangingChars="200" w:hanging="386"/>
              <w:rPr>
                <w:szCs w:val="21"/>
              </w:rPr>
            </w:pPr>
            <w:r w:rsidRPr="00F16E48">
              <w:rPr>
                <w:rFonts w:hint="eastAsia"/>
                <w:szCs w:val="21"/>
              </w:rPr>
              <w:t>（２</w:t>
            </w:r>
            <w:r w:rsidR="00203A84" w:rsidRPr="00F16E48">
              <w:rPr>
                <w:rFonts w:hint="eastAsia"/>
                <w:szCs w:val="21"/>
              </w:rPr>
              <w:t>３</w:t>
            </w:r>
            <w:r w:rsidRPr="00F16E48">
              <w:rPr>
                <w:rFonts w:hint="eastAsia"/>
                <w:szCs w:val="21"/>
              </w:rPr>
              <w:t>）自己の飲食に要する費用について利害関係者の負担によらないで利害関係者と共に飲食をする場合において、</w:t>
            </w:r>
            <w:bookmarkStart w:id="1" w:name="at5cl2it8"/>
            <w:r w:rsidR="00203A84" w:rsidRPr="00F16E48">
              <w:rPr>
                <w:szCs w:val="21"/>
              </w:rPr>
              <w:t>職務として出席した会議その他打合せのための会合の際における簡素な飲食以外の飲食</w:t>
            </w:r>
            <w:r w:rsidR="00634373" w:rsidRPr="00F16E48">
              <w:rPr>
                <w:rFonts w:hint="eastAsia"/>
                <w:szCs w:val="21"/>
              </w:rPr>
              <w:t>（</w:t>
            </w:r>
            <w:r w:rsidR="00203A84" w:rsidRPr="00F16E48">
              <w:rPr>
                <w:szCs w:val="21"/>
              </w:rPr>
              <w:t>夜間におけるものに限る。</w:t>
            </w:r>
            <w:r w:rsidR="00634373" w:rsidRPr="00F16E48">
              <w:rPr>
                <w:rFonts w:hint="eastAsia"/>
                <w:szCs w:val="21"/>
              </w:rPr>
              <w:t>）</w:t>
            </w:r>
            <w:bookmarkEnd w:id="1"/>
            <w:r w:rsidR="00634373" w:rsidRPr="00F16E48">
              <w:rPr>
                <w:rFonts w:hint="eastAsia"/>
                <w:szCs w:val="21"/>
              </w:rPr>
              <w:t>である</w:t>
            </w:r>
            <w:r w:rsidRPr="00F16E48">
              <w:rPr>
                <w:rFonts w:hint="eastAsia"/>
                <w:szCs w:val="21"/>
              </w:rPr>
              <w:t>ときに、倫理監督者に届け出を怠った職員は、譴責とする。</w:t>
            </w:r>
          </w:p>
        </w:tc>
      </w:tr>
      <w:tr w:rsidR="00F81A67" w:rsidRPr="00F16E48" w14:paraId="78853258" w14:textId="77777777" w:rsidTr="00B12C33">
        <w:tc>
          <w:tcPr>
            <w:tcW w:w="9060" w:type="dxa"/>
          </w:tcPr>
          <w:p w14:paraId="7E720DB7" w14:textId="14D10248" w:rsidR="00F81A67" w:rsidRPr="00F16E48" w:rsidRDefault="00F81A67" w:rsidP="00F81A67">
            <w:pPr>
              <w:ind w:left="386" w:hangingChars="200" w:hanging="386"/>
              <w:rPr>
                <w:rFonts w:asciiTheme="minorEastAsia" w:hAnsiTheme="minorEastAsia"/>
                <w:szCs w:val="21"/>
              </w:rPr>
            </w:pPr>
            <w:r w:rsidRPr="00F16E48">
              <w:rPr>
                <w:rFonts w:asciiTheme="minorEastAsia" w:hAnsiTheme="minorEastAsia" w:hint="eastAsia"/>
                <w:szCs w:val="21"/>
              </w:rPr>
              <w:t>（２</w:t>
            </w:r>
            <w:r w:rsidR="00203A84" w:rsidRPr="00F16E48">
              <w:rPr>
                <w:rFonts w:asciiTheme="minorEastAsia" w:hAnsiTheme="minorEastAsia" w:hint="eastAsia"/>
                <w:szCs w:val="21"/>
              </w:rPr>
              <w:t>４</w:t>
            </w:r>
            <w:r w:rsidRPr="00F16E48">
              <w:rPr>
                <w:rFonts w:asciiTheme="minorEastAsia" w:hAnsiTheme="minorEastAsia" w:hint="eastAsia"/>
                <w:szCs w:val="21"/>
              </w:rPr>
              <w:t>）自己の飲食に要する費用について利害関係者の負担によらないで利害関係者と共に飲食をする場合において、虚偽の事項を倫理監督者に届け出た職員は、減給又は譴責とする。</w:t>
            </w:r>
          </w:p>
        </w:tc>
      </w:tr>
      <w:tr w:rsidR="00F81A67" w:rsidRPr="00F16E48" w14:paraId="183E3DE0" w14:textId="77777777" w:rsidTr="00B12C33">
        <w:tc>
          <w:tcPr>
            <w:tcW w:w="9060" w:type="dxa"/>
          </w:tcPr>
          <w:p w14:paraId="28E94664" w14:textId="208796CA" w:rsidR="00F81A67" w:rsidRPr="00F16E48" w:rsidRDefault="00F81A67" w:rsidP="00F81A67">
            <w:pPr>
              <w:ind w:left="386" w:hangingChars="200" w:hanging="386"/>
              <w:rPr>
                <w:szCs w:val="21"/>
              </w:rPr>
            </w:pPr>
            <w:r w:rsidRPr="00F16E48">
              <w:rPr>
                <w:rFonts w:hint="eastAsia"/>
                <w:szCs w:val="21"/>
              </w:rPr>
              <w:t>（２</w:t>
            </w:r>
            <w:r w:rsidR="00203A84" w:rsidRPr="00F16E48">
              <w:rPr>
                <w:rFonts w:hint="eastAsia"/>
                <w:szCs w:val="21"/>
              </w:rPr>
              <w:t>５</w:t>
            </w:r>
            <w:r w:rsidRPr="00F16E48">
              <w:rPr>
                <w:rFonts w:hint="eastAsia"/>
                <w:szCs w:val="21"/>
              </w:rPr>
              <w:t>）倫理監督</w:t>
            </w:r>
            <w:r w:rsidR="009876FE" w:rsidRPr="00F16E48">
              <w:rPr>
                <w:rFonts w:hint="eastAsia"/>
                <w:szCs w:val="21"/>
              </w:rPr>
              <w:t>者</w:t>
            </w:r>
            <w:r w:rsidRPr="00F16E48">
              <w:rPr>
                <w:rFonts w:hint="eastAsia"/>
                <w:szCs w:val="21"/>
              </w:rPr>
              <w:t>の承認を得ずに利害関係者からの依頼に応じて報酬を受けて講演等をした職員は、減給又は譴責とする。</w:t>
            </w:r>
          </w:p>
        </w:tc>
      </w:tr>
    </w:tbl>
    <w:p w14:paraId="2FADB600" w14:textId="77777777" w:rsidR="00B53C28" w:rsidRPr="00F16E48" w:rsidRDefault="00B53C28" w:rsidP="00B12C33">
      <w:pPr>
        <w:rPr>
          <w:rFonts w:asciiTheme="minorEastAsia" w:hAnsiTheme="minorEastAsia"/>
          <w:szCs w:val="21"/>
        </w:rPr>
      </w:pPr>
    </w:p>
    <w:p w14:paraId="1AA03B5E" w14:textId="5D52A4FC" w:rsidR="003F36AF" w:rsidRPr="00F16E48" w:rsidRDefault="003F36AF" w:rsidP="00F81A67">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研究活動上の不正行為関係</w:t>
      </w:r>
    </w:p>
    <w:tbl>
      <w:tblPr>
        <w:tblStyle w:val="a8"/>
        <w:tblW w:w="0" w:type="auto"/>
        <w:tblLook w:val="04A0" w:firstRow="1" w:lastRow="0" w:firstColumn="1" w:lastColumn="0" w:noHBand="0" w:noVBand="1"/>
      </w:tblPr>
      <w:tblGrid>
        <w:gridCol w:w="9060"/>
      </w:tblGrid>
      <w:tr w:rsidR="00F81A67" w:rsidRPr="00F16E48" w14:paraId="3FA0B3A9" w14:textId="77777777" w:rsidTr="00F81A67">
        <w:tc>
          <w:tcPr>
            <w:tcW w:w="9060" w:type="dxa"/>
          </w:tcPr>
          <w:p w14:paraId="0A7B84C2" w14:textId="78288604" w:rsidR="00F81A67" w:rsidRPr="00F16E48" w:rsidRDefault="00F81A67" w:rsidP="00F81A67">
            <w:pPr>
              <w:ind w:firstLineChars="100" w:firstLine="193"/>
              <w:rPr>
                <w:rFonts w:asciiTheme="minorEastAsia" w:hAnsiTheme="minorEastAsia"/>
                <w:szCs w:val="21"/>
              </w:rPr>
            </w:pPr>
            <w:r w:rsidRPr="00F16E48">
              <w:rPr>
                <w:rFonts w:asciiTheme="minorEastAsia" w:hAnsiTheme="minorEastAsia" w:hint="eastAsia"/>
                <w:szCs w:val="21"/>
              </w:rPr>
              <w:t>国立大学法人北陸先端科学技術大学院大学研究活動における不正行為の防止及び措置に関する規則に定める研究活動</w:t>
            </w:r>
            <w:r w:rsidR="00850886" w:rsidRPr="00F16E48">
              <w:rPr>
                <w:rFonts w:asciiTheme="minorEastAsia" w:hAnsiTheme="minorEastAsia" w:hint="eastAsia"/>
                <w:szCs w:val="21"/>
              </w:rPr>
              <w:t>上の</w:t>
            </w:r>
            <w:r w:rsidRPr="00F16E48">
              <w:rPr>
                <w:rFonts w:asciiTheme="minorEastAsia" w:hAnsiTheme="minorEastAsia" w:hint="eastAsia"/>
                <w:szCs w:val="21"/>
              </w:rPr>
              <w:t>不正行為（ねつ造、改ざん、盗用、その他）をした職員は、懲戒解雇、出勤停止、減給又は譴責とする。</w:t>
            </w:r>
          </w:p>
        </w:tc>
      </w:tr>
    </w:tbl>
    <w:p w14:paraId="5BEE3ACD" w14:textId="77777777" w:rsidR="00F81A67" w:rsidRPr="00F16E48" w:rsidRDefault="00F81A67" w:rsidP="00F81A67">
      <w:pPr>
        <w:rPr>
          <w:rFonts w:asciiTheme="minorEastAsia" w:hAnsiTheme="minorEastAsia"/>
          <w:szCs w:val="21"/>
        </w:rPr>
      </w:pPr>
    </w:p>
    <w:p w14:paraId="5C9A4685" w14:textId="383D3B1C" w:rsidR="003F36AF" w:rsidRPr="00F16E48" w:rsidRDefault="003F36AF" w:rsidP="00F81A67">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公的研究費の不正使用関係</w:t>
      </w:r>
    </w:p>
    <w:tbl>
      <w:tblPr>
        <w:tblStyle w:val="a8"/>
        <w:tblW w:w="0" w:type="auto"/>
        <w:tblLook w:val="04A0" w:firstRow="1" w:lastRow="0" w:firstColumn="1" w:lastColumn="0" w:noHBand="0" w:noVBand="1"/>
      </w:tblPr>
      <w:tblGrid>
        <w:gridCol w:w="9060"/>
      </w:tblGrid>
      <w:tr w:rsidR="00F81A67" w:rsidRPr="00F16E48" w14:paraId="1B534D8F" w14:textId="77777777" w:rsidTr="00F81A67">
        <w:tc>
          <w:tcPr>
            <w:tcW w:w="9060" w:type="dxa"/>
          </w:tcPr>
          <w:p w14:paraId="7C59C7CF" w14:textId="058ECDB3" w:rsidR="00F81A67" w:rsidRPr="00F16E48" w:rsidRDefault="00F81A67" w:rsidP="00F81A67">
            <w:pPr>
              <w:ind w:firstLineChars="100" w:firstLine="193"/>
              <w:rPr>
                <w:rFonts w:asciiTheme="minorEastAsia" w:hAnsiTheme="minorEastAsia"/>
                <w:szCs w:val="21"/>
              </w:rPr>
            </w:pPr>
            <w:r w:rsidRPr="00F16E48">
              <w:rPr>
                <w:rFonts w:asciiTheme="minorEastAsia" w:hAnsiTheme="minorEastAsia" w:hint="eastAsia"/>
                <w:szCs w:val="21"/>
              </w:rPr>
              <w:t>国立大学法人北陸先端科学技術大学院大学公的研究費取扱規則に定める公的研究費の不正使用を行った職員は、懲戒解雇、出勤停止、減給又は譴責とする。</w:t>
            </w:r>
          </w:p>
        </w:tc>
      </w:tr>
    </w:tbl>
    <w:p w14:paraId="2C46027E" w14:textId="77777777" w:rsidR="003F36AF" w:rsidRPr="00F16E48" w:rsidRDefault="003F36AF" w:rsidP="003F36AF">
      <w:pPr>
        <w:rPr>
          <w:rFonts w:asciiTheme="minorEastAsia" w:hAnsiTheme="minorEastAsia"/>
          <w:szCs w:val="21"/>
        </w:rPr>
      </w:pPr>
    </w:p>
    <w:p w14:paraId="3E21ADC0" w14:textId="767D5B7A" w:rsidR="00F81A67" w:rsidRPr="00F16E48" w:rsidRDefault="003F36AF" w:rsidP="00F81A67">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監督者責任関係</w:t>
      </w:r>
    </w:p>
    <w:tbl>
      <w:tblPr>
        <w:tblStyle w:val="a8"/>
        <w:tblW w:w="0" w:type="auto"/>
        <w:tblLook w:val="04A0" w:firstRow="1" w:lastRow="0" w:firstColumn="1" w:lastColumn="0" w:noHBand="0" w:noVBand="1"/>
      </w:tblPr>
      <w:tblGrid>
        <w:gridCol w:w="9060"/>
      </w:tblGrid>
      <w:tr w:rsidR="00F81A67" w:rsidRPr="00F16E48" w14:paraId="1EFA83A9" w14:textId="77777777" w:rsidTr="00F81A67">
        <w:tc>
          <w:tcPr>
            <w:tcW w:w="9060" w:type="dxa"/>
          </w:tcPr>
          <w:p w14:paraId="65DB2D98" w14:textId="77777777" w:rsidR="00F81A67" w:rsidRPr="00F16E48" w:rsidRDefault="00F81A67" w:rsidP="00F81A67">
            <w:pPr>
              <w:rPr>
                <w:szCs w:val="21"/>
              </w:rPr>
            </w:pPr>
            <w:r w:rsidRPr="00F16E48">
              <w:rPr>
                <w:rFonts w:hint="eastAsia"/>
                <w:szCs w:val="21"/>
              </w:rPr>
              <w:t>（１）指導監督不適正</w:t>
            </w:r>
          </w:p>
          <w:p w14:paraId="0AB00D4A" w14:textId="02221201" w:rsidR="00F81A67" w:rsidRPr="00F16E48" w:rsidRDefault="00F81A67" w:rsidP="00F81A67">
            <w:pPr>
              <w:ind w:left="193" w:hangingChars="100" w:hanging="193"/>
              <w:rPr>
                <w:szCs w:val="21"/>
              </w:rPr>
            </w:pPr>
            <w:r w:rsidRPr="00F16E48">
              <w:rPr>
                <w:rFonts w:hint="eastAsia"/>
                <w:szCs w:val="21"/>
              </w:rPr>
              <w:t xml:space="preserve">　　部下職員が懲戒処分を受ける等した場合で、管理監督者としての指導監督に適正を欠いていた職員は、減給又は譴責とする。</w:t>
            </w:r>
          </w:p>
        </w:tc>
      </w:tr>
      <w:tr w:rsidR="00F81A67" w:rsidRPr="00F16E48" w14:paraId="223E43AC" w14:textId="77777777" w:rsidTr="00F81A67">
        <w:tc>
          <w:tcPr>
            <w:tcW w:w="9060" w:type="dxa"/>
          </w:tcPr>
          <w:p w14:paraId="17006A6B" w14:textId="77777777" w:rsidR="00F81A67" w:rsidRPr="00F16E48" w:rsidRDefault="00F81A67" w:rsidP="00F81A67">
            <w:pPr>
              <w:rPr>
                <w:szCs w:val="21"/>
              </w:rPr>
            </w:pPr>
            <w:r w:rsidRPr="00F16E48">
              <w:rPr>
                <w:rFonts w:hint="eastAsia"/>
                <w:szCs w:val="21"/>
              </w:rPr>
              <w:t>（２）非行の隠ぺい、黙認</w:t>
            </w:r>
          </w:p>
          <w:p w14:paraId="0B99B194" w14:textId="4712079C" w:rsidR="00F81A67" w:rsidRPr="00F16E48" w:rsidRDefault="00F81A67" w:rsidP="00F81A67">
            <w:pPr>
              <w:ind w:left="193" w:hangingChars="100" w:hanging="193"/>
              <w:rPr>
                <w:szCs w:val="21"/>
              </w:rPr>
            </w:pPr>
            <w:r w:rsidRPr="00F16E48">
              <w:rPr>
                <w:rFonts w:hint="eastAsia"/>
                <w:szCs w:val="21"/>
              </w:rPr>
              <w:t xml:space="preserve">　　部下職員の非違行為を知得したにもかかわらず、その事実を隠ぺいし、又は黙認した職員は、出勤停止又は減給とする。</w:t>
            </w:r>
          </w:p>
        </w:tc>
      </w:tr>
    </w:tbl>
    <w:p w14:paraId="062D46B3" w14:textId="77777777" w:rsidR="003F36AF" w:rsidRPr="00F16E48" w:rsidRDefault="003F36AF" w:rsidP="003F36AF">
      <w:pPr>
        <w:rPr>
          <w:rFonts w:asciiTheme="minorEastAsia" w:hAnsiTheme="minorEastAsia"/>
          <w:szCs w:val="21"/>
        </w:rPr>
      </w:pPr>
    </w:p>
    <w:p w14:paraId="11FDFB40" w14:textId="6EED0D49" w:rsidR="003F36AF" w:rsidRPr="00F16E48" w:rsidRDefault="003F36AF" w:rsidP="00F81A67">
      <w:pPr>
        <w:pStyle w:val="a7"/>
        <w:numPr>
          <w:ilvl w:val="0"/>
          <w:numId w:val="1"/>
        </w:numPr>
        <w:ind w:leftChars="0"/>
        <w:rPr>
          <w:rFonts w:asciiTheme="minorEastAsia" w:hAnsiTheme="minorEastAsia"/>
          <w:szCs w:val="21"/>
        </w:rPr>
      </w:pPr>
      <w:r w:rsidRPr="00F16E48">
        <w:rPr>
          <w:rFonts w:asciiTheme="minorEastAsia" w:hAnsiTheme="minorEastAsia" w:hint="eastAsia"/>
          <w:szCs w:val="21"/>
        </w:rPr>
        <w:t>関係職員の懲戒処分</w:t>
      </w:r>
    </w:p>
    <w:tbl>
      <w:tblPr>
        <w:tblStyle w:val="a8"/>
        <w:tblW w:w="0" w:type="auto"/>
        <w:tblLook w:val="04A0" w:firstRow="1" w:lastRow="0" w:firstColumn="1" w:lastColumn="0" w:noHBand="0" w:noVBand="1"/>
      </w:tblPr>
      <w:tblGrid>
        <w:gridCol w:w="9060"/>
      </w:tblGrid>
      <w:tr w:rsidR="00F81A67" w:rsidRPr="00F16E48" w14:paraId="3EE4014E" w14:textId="77777777" w:rsidTr="00F81A67">
        <w:tc>
          <w:tcPr>
            <w:tcW w:w="9060" w:type="dxa"/>
          </w:tcPr>
          <w:p w14:paraId="3D3FDF33" w14:textId="77777777" w:rsidR="00F81A67" w:rsidRPr="00F16E48" w:rsidRDefault="00F81A67" w:rsidP="00F81A67">
            <w:pPr>
              <w:rPr>
                <w:szCs w:val="21"/>
              </w:rPr>
            </w:pPr>
            <w:r w:rsidRPr="00F16E48">
              <w:rPr>
                <w:rFonts w:hint="eastAsia"/>
                <w:szCs w:val="21"/>
              </w:rPr>
              <w:t>（１）非行の教唆、ほう助</w:t>
            </w:r>
          </w:p>
          <w:p w14:paraId="6C20BC48" w14:textId="0B6FED5A" w:rsidR="00F81A67" w:rsidRPr="00F16E48" w:rsidRDefault="00F81A67" w:rsidP="00F81A67">
            <w:pPr>
              <w:ind w:left="193" w:hangingChars="100" w:hanging="193"/>
              <w:rPr>
                <w:szCs w:val="21"/>
              </w:rPr>
            </w:pPr>
            <w:r w:rsidRPr="00F16E48">
              <w:rPr>
                <w:rFonts w:hint="eastAsia"/>
                <w:szCs w:val="21"/>
              </w:rPr>
              <w:t xml:space="preserve">　　非違行為をした職員に対し、当該非違行為に係る事項を教唆し、又は当該非違行為をほう助したと認められる</w:t>
            </w:r>
            <w:r w:rsidR="00F16E48">
              <w:rPr>
                <w:rFonts w:hint="eastAsia"/>
                <w:szCs w:val="21"/>
              </w:rPr>
              <w:t>職員</w:t>
            </w:r>
            <w:r w:rsidRPr="00F16E48">
              <w:rPr>
                <w:rFonts w:hint="eastAsia"/>
                <w:szCs w:val="21"/>
              </w:rPr>
              <w:t>は、懲戒解雇、出勤停止、減給又は譴責とする。</w:t>
            </w:r>
          </w:p>
        </w:tc>
      </w:tr>
      <w:tr w:rsidR="00F81A67" w:rsidRPr="00811DFC" w14:paraId="0ACB8B94" w14:textId="77777777" w:rsidTr="00F81A67">
        <w:tc>
          <w:tcPr>
            <w:tcW w:w="9060" w:type="dxa"/>
          </w:tcPr>
          <w:p w14:paraId="492916CD" w14:textId="77777777" w:rsidR="00F81A67" w:rsidRPr="00F16E48" w:rsidRDefault="00F81A67" w:rsidP="00F81A67">
            <w:pPr>
              <w:rPr>
                <w:rFonts w:asciiTheme="minorEastAsia" w:hAnsiTheme="minorEastAsia"/>
                <w:szCs w:val="21"/>
              </w:rPr>
            </w:pPr>
            <w:r w:rsidRPr="00F16E48">
              <w:rPr>
                <w:rFonts w:asciiTheme="minorEastAsia" w:hAnsiTheme="minorEastAsia" w:hint="eastAsia"/>
                <w:szCs w:val="21"/>
              </w:rPr>
              <w:t>（２）非行の隠ぺい、黙認</w:t>
            </w:r>
          </w:p>
          <w:p w14:paraId="4C12DD95" w14:textId="61A5482B" w:rsidR="00F81A67" w:rsidRPr="00811DFC" w:rsidRDefault="00F81A67" w:rsidP="00F81A67">
            <w:pPr>
              <w:ind w:left="193" w:hangingChars="100" w:hanging="193"/>
              <w:rPr>
                <w:rFonts w:asciiTheme="minorEastAsia" w:hAnsiTheme="minorEastAsia"/>
                <w:szCs w:val="21"/>
              </w:rPr>
            </w:pPr>
            <w:r w:rsidRPr="00F16E48">
              <w:rPr>
                <w:rFonts w:asciiTheme="minorEastAsia" w:hAnsiTheme="minorEastAsia" w:hint="eastAsia"/>
                <w:szCs w:val="21"/>
              </w:rPr>
              <w:t xml:space="preserve">　　非違行為をした職員の非違行為を知得したにもかかわらず、その事実を隠ぺいし、又は黙認した職員は、出勤停止、減給又は譴責とする。</w:t>
            </w:r>
          </w:p>
        </w:tc>
      </w:tr>
    </w:tbl>
    <w:p w14:paraId="0E1A3E5A" w14:textId="77777777" w:rsidR="00F81A67" w:rsidRPr="003F36AF" w:rsidRDefault="00F81A67" w:rsidP="007B6677">
      <w:pPr>
        <w:rPr>
          <w:rFonts w:ascii="游ゴシック Light" w:eastAsia="游ゴシック Light" w:hAnsi="游ゴシック Light"/>
          <w:szCs w:val="21"/>
        </w:rPr>
      </w:pPr>
    </w:p>
    <w:sectPr w:rsidR="00F81A67" w:rsidRPr="003F36AF" w:rsidSect="008035D7">
      <w:pgSz w:w="11906" w:h="16838" w:code="9"/>
      <w:pgMar w:top="1134" w:right="1418" w:bottom="1134"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0AD2" w14:textId="77777777" w:rsidR="003F36AF" w:rsidRDefault="003F36AF" w:rsidP="003F36AF">
      <w:r>
        <w:separator/>
      </w:r>
    </w:p>
  </w:endnote>
  <w:endnote w:type="continuationSeparator" w:id="0">
    <w:p w14:paraId="34CCE477" w14:textId="77777777" w:rsidR="003F36AF" w:rsidRDefault="003F36AF" w:rsidP="003F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A3F4" w14:textId="77777777" w:rsidR="003F36AF" w:rsidRDefault="003F36AF" w:rsidP="003F36AF">
      <w:r>
        <w:separator/>
      </w:r>
    </w:p>
  </w:footnote>
  <w:footnote w:type="continuationSeparator" w:id="0">
    <w:p w14:paraId="79786EDA" w14:textId="77777777" w:rsidR="003F36AF" w:rsidRDefault="003F36AF" w:rsidP="003F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86B"/>
    <w:multiLevelType w:val="hybridMultilevel"/>
    <w:tmpl w:val="84B82C32"/>
    <w:lvl w:ilvl="0" w:tplc="408C8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B273C"/>
    <w:multiLevelType w:val="hybridMultilevel"/>
    <w:tmpl w:val="C226A5EA"/>
    <w:lvl w:ilvl="0" w:tplc="21064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DC"/>
    <w:rsid w:val="00086D57"/>
    <w:rsid w:val="00097396"/>
    <w:rsid w:val="001558AF"/>
    <w:rsid w:val="001A3885"/>
    <w:rsid w:val="001D2E46"/>
    <w:rsid w:val="001F69F1"/>
    <w:rsid w:val="00203A84"/>
    <w:rsid w:val="00210C0C"/>
    <w:rsid w:val="00324170"/>
    <w:rsid w:val="00350DBA"/>
    <w:rsid w:val="00361E47"/>
    <w:rsid w:val="003F36AF"/>
    <w:rsid w:val="0046737F"/>
    <w:rsid w:val="00480A63"/>
    <w:rsid w:val="005931DC"/>
    <w:rsid w:val="005A2C1E"/>
    <w:rsid w:val="005A406A"/>
    <w:rsid w:val="005E2E1D"/>
    <w:rsid w:val="006206CE"/>
    <w:rsid w:val="00634373"/>
    <w:rsid w:val="006D1665"/>
    <w:rsid w:val="00757EDE"/>
    <w:rsid w:val="007758A3"/>
    <w:rsid w:val="007B6677"/>
    <w:rsid w:val="0080229F"/>
    <w:rsid w:val="008035D7"/>
    <w:rsid w:val="00811DFC"/>
    <w:rsid w:val="00850886"/>
    <w:rsid w:val="00867F3D"/>
    <w:rsid w:val="008C3F98"/>
    <w:rsid w:val="008C403E"/>
    <w:rsid w:val="00944005"/>
    <w:rsid w:val="0095569C"/>
    <w:rsid w:val="00982E07"/>
    <w:rsid w:val="009876FE"/>
    <w:rsid w:val="00A113D3"/>
    <w:rsid w:val="00AF6B08"/>
    <w:rsid w:val="00B12C33"/>
    <w:rsid w:val="00B53C28"/>
    <w:rsid w:val="00B6306F"/>
    <w:rsid w:val="00C51799"/>
    <w:rsid w:val="00D26103"/>
    <w:rsid w:val="00D57AB4"/>
    <w:rsid w:val="00DC1291"/>
    <w:rsid w:val="00E11650"/>
    <w:rsid w:val="00E23F05"/>
    <w:rsid w:val="00E36EF7"/>
    <w:rsid w:val="00E81866"/>
    <w:rsid w:val="00EA2EAC"/>
    <w:rsid w:val="00ED2543"/>
    <w:rsid w:val="00F16E48"/>
    <w:rsid w:val="00F8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5B9EC"/>
  <w15:chartTrackingRefBased/>
  <w15:docId w15:val="{BF268F64-EF3A-4847-B2C9-439A0B6E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6AF"/>
    <w:pPr>
      <w:tabs>
        <w:tab w:val="center" w:pos="4252"/>
        <w:tab w:val="right" w:pos="8504"/>
      </w:tabs>
      <w:snapToGrid w:val="0"/>
    </w:pPr>
  </w:style>
  <w:style w:type="character" w:customStyle="1" w:styleId="a4">
    <w:name w:val="ヘッダー (文字)"/>
    <w:basedOn w:val="a0"/>
    <w:link w:val="a3"/>
    <w:uiPriority w:val="99"/>
    <w:rsid w:val="003F36AF"/>
  </w:style>
  <w:style w:type="paragraph" w:styleId="a5">
    <w:name w:val="footer"/>
    <w:basedOn w:val="a"/>
    <w:link w:val="a6"/>
    <w:uiPriority w:val="99"/>
    <w:unhideWhenUsed/>
    <w:rsid w:val="003F36AF"/>
    <w:pPr>
      <w:tabs>
        <w:tab w:val="center" w:pos="4252"/>
        <w:tab w:val="right" w:pos="8504"/>
      </w:tabs>
      <w:snapToGrid w:val="0"/>
    </w:pPr>
  </w:style>
  <w:style w:type="character" w:customStyle="1" w:styleId="a6">
    <w:name w:val="フッター (文字)"/>
    <w:basedOn w:val="a0"/>
    <w:link w:val="a5"/>
    <w:uiPriority w:val="99"/>
    <w:rsid w:val="003F36AF"/>
  </w:style>
  <w:style w:type="paragraph" w:styleId="a7">
    <w:name w:val="List Paragraph"/>
    <w:basedOn w:val="a"/>
    <w:uiPriority w:val="34"/>
    <w:qFormat/>
    <w:rsid w:val="00D26103"/>
    <w:pPr>
      <w:ind w:leftChars="400" w:left="840"/>
    </w:pPr>
  </w:style>
  <w:style w:type="table" w:styleId="a8">
    <w:name w:val="Table Grid"/>
    <w:basedOn w:val="a1"/>
    <w:uiPriority w:val="39"/>
    <w:rsid w:val="00D2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5569C"/>
    <w:rPr>
      <w:sz w:val="18"/>
      <w:szCs w:val="18"/>
    </w:rPr>
  </w:style>
  <w:style w:type="paragraph" w:styleId="aa">
    <w:name w:val="annotation text"/>
    <w:basedOn w:val="a"/>
    <w:link w:val="ab"/>
    <w:uiPriority w:val="99"/>
    <w:semiHidden/>
    <w:unhideWhenUsed/>
    <w:rsid w:val="0095569C"/>
    <w:pPr>
      <w:jc w:val="left"/>
    </w:pPr>
  </w:style>
  <w:style w:type="character" w:customStyle="1" w:styleId="ab">
    <w:name w:val="コメント文字列 (文字)"/>
    <w:basedOn w:val="a0"/>
    <w:link w:val="aa"/>
    <w:uiPriority w:val="99"/>
    <w:semiHidden/>
    <w:rsid w:val="0095569C"/>
  </w:style>
  <w:style w:type="paragraph" w:styleId="ac">
    <w:name w:val="annotation subject"/>
    <w:basedOn w:val="aa"/>
    <w:next w:val="aa"/>
    <w:link w:val="ad"/>
    <w:uiPriority w:val="99"/>
    <w:semiHidden/>
    <w:unhideWhenUsed/>
    <w:rsid w:val="0095569C"/>
    <w:rPr>
      <w:b/>
      <w:bCs/>
    </w:rPr>
  </w:style>
  <w:style w:type="character" w:customStyle="1" w:styleId="ad">
    <w:name w:val="コメント内容 (文字)"/>
    <w:basedOn w:val="ab"/>
    <w:link w:val="ac"/>
    <w:uiPriority w:val="99"/>
    <w:semiHidden/>
    <w:rsid w:val="0095569C"/>
    <w:rPr>
      <w:b/>
      <w:bCs/>
    </w:rPr>
  </w:style>
  <w:style w:type="paragraph" w:styleId="ae">
    <w:name w:val="Revision"/>
    <w:hidden/>
    <w:uiPriority w:val="99"/>
    <w:semiHidden/>
    <w:rsid w:val="0095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A148-D903-43D5-AA5E-3C2ED28A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Daisuke</dc:creator>
  <cp:keywords/>
  <dc:description/>
  <cp:lastModifiedBy>JAIST Jinji-kakari</cp:lastModifiedBy>
  <cp:revision>3</cp:revision>
  <cp:lastPrinted>2023-08-18T01:03:00Z</cp:lastPrinted>
  <dcterms:created xsi:type="dcterms:W3CDTF">2024-01-25T09:32:00Z</dcterms:created>
  <dcterms:modified xsi:type="dcterms:W3CDTF">2024-01-25T09:33:00Z</dcterms:modified>
</cp:coreProperties>
</file>