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0A80" w14:textId="77777777" w:rsidR="00500B83" w:rsidRDefault="00500B83" w:rsidP="005C162B">
      <w:pPr>
        <w:rPr>
          <w:rFonts w:hint="eastAsia"/>
        </w:rPr>
      </w:pPr>
      <w:r>
        <w:rPr>
          <w:rFonts w:hint="eastAsia"/>
        </w:rPr>
        <w:t>別紙様式１（第３条関係）</w:t>
      </w:r>
    </w:p>
    <w:p w14:paraId="5C6F9F79" w14:textId="77777777" w:rsidR="00500B83" w:rsidRPr="00500B83" w:rsidRDefault="00500B83" w:rsidP="00500B83">
      <w:pPr>
        <w:jc w:val="center"/>
        <w:rPr>
          <w:rFonts w:hint="eastAsia"/>
          <w:sz w:val="28"/>
          <w:szCs w:val="28"/>
        </w:rPr>
      </w:pPr>
      <w:r w:rsidRPr="00500B83">
        <w:rPr>
          <w:rFonts w:hint="eastAsia"/>
          <w:sz w:val="28"/>
          <w:szCs w:val="28"/>
        </w:rPr>
        <w:t>審査事由説明書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00B83" w:rsidRPr="00500B83" w14:paraId="7CEB19E5" w14:textId="77777777" w:rsidTr="005E39A8">
        <w:trPr>
          <w:trHeight w:val="1530"/>
        </w:trPr>
        <w:tc>
          <w:tcPr>
            <w:tcW w:w="4634" w:type="dxa"/>
          </w:tcPr>
          <w:p w14:paraId="4145D008" w14:textId="77777777" w:rsidR="00500B83" w:rsidRPr="00500B83" w:rsidRDefault="00500B83" w:rsidP="00500B83">
            <w:pPr>
              <w:rPr>
                <w:rFonts w:hint="eastAsia"/>
              </w:rPr>
            </w:pPr>
            <w:r w:rsidRPr="00500B83">
              <w:rPr>
                <w:rFonts w:hint="eastAsia"/>
              </w:rPr>
              <w:t>所属及び職名</w:t>
            </w:r>
          </w:p>
        </w:tc>
        <w:tc>
          <w:tcPr>
            <w:tcW w:w="4634" w:type="dxa"/>
          </w:tcPr>
          <w:p w14:paraId="2E4A8C0A" w14:textId="77777777" w:rsidR="00500B83" w:rsidRPr="00500B83" w:rsidRDefault="00500B83" w:rsidP="00500B83">
            <w:pPr>
              <w:rPr>
                <w:rFonts w:hint="eastAsia"/>
              </w:rPr>
            </w:pPr>
            <w:r w:rsidRPr="00500B83">
              <w:rPr>
                <w:rFonts w:hint="eastAsia"/>
              </w:rPr>
              <w:t>氏名（ふりがな）</w:t>
            </w:r>
          </w:p>
        </w:tc>
      </w:tr>
      <w:tr w:rsidR="00500B83" w:rsidRPr="00500B83" w14:paraId="09994417" w14:textId="77777777" w:rsidTr="005E39A8">
        <w:trPr>
          <w:trHeight w:val="1530"/>
        </w:trPr>
        <w:tc>
          <w:tcPr>
            <w:tcW w:w="4634" w:type="dxa"/>
          </w:tcPr>
          <w:p w14:paraId="624D6438" w14:textId="77777777" w:rsidR="00500B83" w:rsidRPr="00500B83" w:rsidRDefault="00500B83" w:rsidP="00500B83">
            <w:pPr>
              <w:rPr>
                <w:rFonts w:hint="eastAsia"/>
              </w:rPr>
            </w:pPr>
            <w:r w:rsidRPr="00500B83">
              <w:rPr>
                <w:rFonts w:hint="eastAsia"/>
              </w:rPr>
              <w:t>根拠規則</w:t>
            </w:r>
          </w:p>
        </w:tc>
        <w:tc>
          <w:tcPr>
            <w:tcW w:w="4634" w:type="dxa"/>
          </w:tcPr>
          <w:p w14:paraId="4E0AA643" w14:textId="77777777" w:rsidR="00500B83" w:rsidRPr="00500B83" w:rsidRDefault="00500B83" w:rsidP="00500B83">
            <w:pPr>
              <w:rPr>
                <w:rFonts w:hint="eastAsia"/>
              </w:rPr>
            </w:pPr>
            <w:r w:rsidRPr="00500B83">
              <w:rPr>
                <w:rFonts w:hint="eastAsia"/>
              </w:rPr>
              <w:t>処分の種類及び程度</w:t>
            </w:r>
          </w:p>
        </w:tc>
      </w:tr>
      <w:tr w:rsidR="00500B83" w:rsidRPr="00500B83" w14:paraId="4337C4DC" w14:textId="77777777" w:rsidTr="005E39A8">
        <w:trPr>
          <w:trHeight w:val="1915"/>
        </w:trPr>
        <w:tc>
          <w:tcPr>
            <w:tcW w:w="9268" w:type="dxa"/>
            <w:gridSpan w:val="2"/>
          </w:tcPr>
          <w:p w14:paraId="57D5E179" w14:textId="77777777" w:rsidR="00500B83" w:rsidRPr="00500B83" w:rsidRDefault="00500B83" w:rsidP="00500B83">
            <w:pPr>
              <w:rPr>
                <w:rFonts w:hint="eastAsia"/>
              </w:rPr>
            </w:pPr>
            <w:r w:rsidRPr="00500B83">
              <w:rPr>
                <w:rFonts w:hint="eastAsia"/>
              </w:rPr>
              <w:t>審査の理由</w:t>
            </w:r>
          </w:p>
        </w:tc>
      </w:tr>
      <w:tr w:rsidR="00500B83" w:rsidRPr="00500B83" w14:paraId="21C5A83B" w14:textId="77777777" w:rsidTr="005E39A8">
        <w:trPr>
          <w:trHeight w:val="2455"/>
        </w:trPr>
        <w:tc>
          <w:tcPr>
            <w:tcW w:w="9268" w:type="dxa"/>
            <w:gridSpan w:val="2"/>
          </w:tcPr>
          <w:p w14:paraId="4D8806F6" w14:textId="77777777" w:rsidR="00500B83" w:rsidRPr="00500B83" w:rsidRDefault="00500B83" w:rsidP="005E39A8">
            <w:pPr>
              <w:spacing w:line="360" w:lineRule="auto"/>
            </w:pPr>
            <w:r w:rsidRPr="00500B83">
              <w:rPr>
                <w:rFonts w:hint="eastAsia"/>
              </w:rPr>
              <w:t xml:space="preserve">　国立大学法人北陸先端科学技術大学院大学役員会は、上記の理由により懲戒処分に該当するものと認め、国立大学法人北陸先端科学技術大学院大学職員懲戒規則第４条の規定により審査することを決定したので、この審査事由説明書を交付する。</w:t>
            </w:r>
          </w:p>
          <w:p w14:paraId="767FD971" w14:textId="77777777" w:rsidR="00500B83" w:rsidRPr="00500B83" w:rsidRDefault="00500B83" w:rsidP="005E39A8">
            <w:pPr>
              <w:spacing w:line="360" w:lineRule="auto"/>
              <w:rPr>
                <w:rFonts w:hint="eastAsia"/>
              </w:rPr>
            </w:pPr>
            <w:r w:rsidRPr="00500B83">
              <w:rPr>
                <w:rFonts w:hint="eastAsia"/>
              </w:rPr>
              <w:t xml:space="preserve">　　　　　　　　　　　　　　国立大学法人北陸先端科学技術大学院大学役員会</w:t>
            </w:r>
          </w:p>
        </w:tc>
      </w:tr>
      <w:tr w:rsidR="00500B83" w:rsidRPr="00500B83" w14:paraId="03FE596A" w14:textId="77777777" w:rsidTr="005E39A8">
        <w:trPr>
          <w:trHeight w:val="1145"/>
        </w:trPr>
        <w:tc>
          <w:tcPr>
            <w:tcW w:w="4634" w:type="dxa"/>
          </w:tcPr>
          <w:p w14:paraId="36D3B3BB" w14:textId="77777777" w:rsidR="00500B83" w:rsidRPr="00500B83" w:rsidRDefault="00500B83" w:rsidP="005E39A8">
            <w:pPr>
              <w:spacing w:line="360" w:lineRule="auto"/>
            </w:pPr>
            <w:r w:rsidRPr="00500B83">
              <w:rPr>
                <w:rFonts w:hint="eastAsia"/>
              </w:rPr>
              <w:t>決定日</w:t>
            </w:r>
          </w:p>
          <w:p w14:paraId="72A2CDAB" w14:textId="77777777" w:rsidR="00500B83" w:rsidRPr="00500B83" w:rsidRDefault="00500B83" w:rsidP="005E39A8">
            <w:pPr>
              <w:spacing w:line="360" w:lineRule="auto"/>
              <w:rPr>
                <w:rFonts w:hint="eastAsia"/>
              </w:rPr>
            </w:pPr>
            <w:r w:rsidRPr="00500B83">
              <w:rPr>
                <w:rFonts w:hint="eastAsia"/>
              </w:rPr>
              <w:t xml:space="preserve">　　　　　　　年　　月　　日</w:t>
            </w:r>
          </w:p>
        </w:tc>
        <w:tc>
          <w:tcPr>
            <w:tcW w:w="4634" w:type="dxa"/>
          </w:tcPr>
          <w:p w14:paraId="6AB916EC" w14:textId="77777777" w:rsidR="00500B83" w:rsidRPr="00500B83" w:rsidRDefault="00500B83" w:rsidP="005E39A8">
            <w:pPr>
              <w:spacing w:line="360" w:lineRule="auto"/>
            </w:pPr>
            <w:r w:rsidRPr="00500B83">
              <w:rPr>
                <w:rFonts w:hint="eastAsia"/>
              </w:rPr>
              <w:t>交付日</w:t>
            </w:r>
          </w:p>
          <w:p w14:paraId="59B15B09" w14:textId="77777777" w:rsidR="00500B83" w:rsidRPr="00500B83" w:rsidRDefault="00500B83" w:rsidP="005E39A8">
            <w:pPr>
              <w:spacing w:line="360" w:lineRule="auto"/>
              <w:rPr>
                <w:rFonts w:hint="eastAsia"/>
              </w:rPr>
            </w:pPr>
            <w:r w:rsidRPr="00500B83">
              <w:rPr>
                <w:rFonts w:hint="eastAsia"/>
              </w:rPr>
              <w:t xml:space="preserve">　　　　　　　年　　月　　日</w:t>
            </w:r>
          </w:p>
        </w:tc>
      </w:tr>
      <w:tr w:rsidR="00500B83" w:rsidRPr="00500B83" w14:paraId="5C93D535" w14:textId="77777777" w:rsidTr="005E39A8">
        <w:trPr>
          <w:trHeight w:val="3010"/>
        </w:trPr>
        <w:tc>
          <w:tcPr>
            <w:tcW w:w="9268" w:type="dxa"/>
            <w:gridSpan w:val="2"/>
          </w:tcPr>
          <w:p w14:paraId="4FB8F59F" w14:textId="77777777" w:rsidR="00500B83" w:rsidRPr="00500B83" w:rsidRDefault="00500B83" w:rsidP="005E39A8">
            <w:pPr>
              <w:spacing w:line="360" w:lineRule="auto"/>
            </w:pPr>
            <w:r w:rsidRPr="00500B83">
              <w:rPr>
                <w:rFonts w:hint="eastAsia"/>
              </w:rPr>
              <w:t>注</w:t>
            </w:r>
          </w:p>
          <w:p w14:paraId="05B3C4DC" w14:textId="77777777" w:rsidR="00500B83" w:rsidRPr="00500B83" w:rsidRDefault="00500B83" w:rsidP="005E39A8">
            <w:pPr>
              <w:spacing w:line="360" w:lineRule="auto"/>
              <w:rPr>
                <w:rFonts w:hint="eastAsia"/>
              </w:rPr>
            </w:pPr>
            <w:r w:rsidRPr="00500B83">
              <w:rPr>
                <w:rFonts w:hint="eastAsia"/>
              </w:rPr>
              <w:t xml:space="preserve">　国立大学法人北陸先端科学技術大学院大学職員の懲戒に係る審査実施細則第４条第１項の規定により、この審査事由説明書の受理した日の翌日から起算して１４日以内に、国立大学法人北陸先端科学技術大学院大学役員会に対し、口頭又は書面で陳述することを請求できる。</w:t>
            </w:r>
          </w:p>
        </w:tc>
      </w:tr>
    </w:tbl>
    <w:p w14:paraId="2E672F51" w14:textId="77777777" w:rsidR="00F22A4A" w:rsidRDefault="00F22A4A" w:rsidP="006D64E0"/>
    <w:sectPr w:rsidR="00F22A4A"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A433" w14:textId="77777777" w:rsidR="00590225" w:rsidRDefault="00590225" w:rsidP="009D0D5F">
      <w:r>
        <w:separator/>
      </w:r>
    </w:p>
  </w:endnote>
  <w:endnote w:type="continuationSeparator" w:id="0">
    <w:p w14:paraId="7EA71EEF" w14:textId="77777777" w:rsidR="00590225" w:rsidRDefault="00590225" w:rsidP="009D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00D4" w14:textId="77777777" w:rsidR="00590225" w:rsidRDefault="00590225" w:rsidP="009D0D5F">
      <w:r>
        <w:separator/>
      </w:r>
    </w:p>
  </w:footnote>
  <w:footnote w:type="continuationSeparator" w:id="0">
    <w:p w14:paraId="5E3D50C9" w14:textId="77777777" w:rsidR="00590225" w:rsidRDefault="00590225" w:rsidP="009D0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B83"/>
    <w:rsid w:val="00000A78"/>
    <w:rsid w:val="0001068B"/>
    <w:rsid w:val="000157C0"/>
    <w:rsid w:val="00021363"/>
    <w:rsid w:val="00095E7B"/>
    <w:rsid w:val="000D7A5E"/>
    <w:rsid w:val="000E57D5"/>
    <w:rsid w:val="001655F5"/>
    <w:rsid w:val="001831D6"/>
    <w:rsid w:val="001A05E4"/>
    <w:rsid w:val="00212F4F"/>
    <w:rsid w:val="002379CC"/>
    <w:rsid w:val="002B6C65"/>
    <w:rsid w:val="002D0D52"/>
    <w:rsid w:val="002E6837"/>
    <w:rsid w:val="00315765"/>
    <w:rsid w:val="00327C1E"/>
    <w:rsid w:val="0033031F"/>
    <w:rsid w:val="00365864"/>
    <w:rsid w:val="003A4BE6"/>
    <w:rsid w:val="003D36AC"/>
    <w:rsid w:val="003D6A24"/>
    <w:rsid w:val="004820EB"/>
    <w:rsid w:val="004B7A7E"/>
    <w:rsid w:val="004E5BB1"/>
    <w:rsid w:val="00500B83"/>
    <w:rsid w:val="00590225"/>
    <w:rsid w:val="005969E2"/>
    <w:rsid w:val="005B0FE5"/>
    <w:rsid w:val="005C162B"/>
    <w:rsid w:val="005E39A8"/>
    <w:rsid w:val="00651E27"/>
    <w:rsid w:val="006563D1"/>
    <w:rsid w:val="00672E0F"/>
    <w:rsid w:val="006A3395"/>
    <w:rsid w:val="006C33D2"/>
    <w:rsid w:val="006D3972"/>
    <w:rsid w:val="006D64E0"/>
    <w:rsid w:val="006E1481"/>
    <w:rsid w:val="0076605A"/>
    <w:rsid w:val="007D5E68"/>
    <w:rsid w:val="008535EF"/>
    <w:rsid w:val="009475FC"/>
    <w:rsid w:val="009A1C91"/>
    <w:rsid w:val="009A2292"/>
    <w:rsid w:val="009A5C80"/>
    <w:rsid w:val="009D0D5F"/>
    <w:rsid w:val="00A70D66"/>
    <w:rsid w:val="00A961B4"/>
    <w:rsid w:val="00AE0C14"/>
    <w:rsid w:val="00BD2A1E"/>
    <w:rsid w:val="00C1249E"/>
    <w:rsid w:val="00C14EA2"/>
    <w:rsid w:val="00C4281B"/>
    <w:rsid w:val="00CB72FB"/>
    <w:rsid w:val="00D01B52"/>
    <w:rsid w:val="00D21D58"/>
    <w:rsid w:val="00D32361"/>
    <w:rsid w:val="00D45ECA"/>
    <w:rsid w:val="00D60176"/>
    <w:rsid w:val="00D67996"/>
    <w:rsid w:val="00DB4795"/>
    <w:rsid w:val="00DC59C9"/>
    <w:rsid w:val="00E00ED1"/>
    <w:rsid w:val="00E23327"/>
    <w:rsid w:val="00E70F4F"/>
    <w:rsid w:val="00E77DEC"/>
    <w:rsid w:val="00EB277B"/>
    <w:rsid w:val="00F21ACC"/>
    <w:rsid w:val="00F22A4A"/>
    <w:rsid w:val="00F72B7F"/>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7F7034"/>
  <w15:chartTrackingRefBased/>
  <w15:docId w15:val="{F9853603-9F96-4984-8F78-1865E5B9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00B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D0D5F"/>
    <w:pPr>
      <w:tabs>
        <w:tab w:val="center" w:pos="4252"/>
        <w:tab w:val="right" w:pos="8504"/>
      </w:tabs>
      <w:snapToGrid w:val="0"/>
    </w:pPr>
  </w:style>
  <w:style w:type="character" w:customStyle="1" w:styleId="af4">
    <w:name w:val="ヘッダー (文字)"/>
    <w:link w:val="af3"/>
    <w:rsid w:val="009D0D5F"/>
    <w:rPr>
      <w:kern w:val="2"/>
      <w:sz w:val="24"/>
      <w:szCs w:val="24"/>
    </w:rPr>
  </w:style>
  <w:style w:type="paragraph" w:styleId="af5">
    <w:name w:val="footer"/>
    <w:basedOn w:val="a"/>
    <w:link w:val="af6"/>
    <w:rsid w:val="009D0D5F"/>
    <w:pPr>
      <w:tabs>
        <w:tab w:val="center" w:pos="4252"/>
        <w:tab w:val="right" w:pos="8504"/>
      </w:tabs>
      <w:snapToGrid w:val="0"/>
    </w:pPr>
  </w:style>
  <w:style w:type="character" w:customStyle="1" w:styleId="af6">
    <w:name w:val="フッター (文字)"/>
    <w:link w:val="af5"/>
    <w:rsid w:val="009D0D5F"/>
    <w:rPr>
      <w:kern w:val="2"/>
      <w:sz w:val="24"/>
      <w:szCs w:val="24"/>
    </w:rPr>
  </w:style>
  <w:style w:type="paragraph" w:styleId="af7">
    <w:name w:val="Balloon Text"/>
    <w:basedOn w:val="a"/>
    <w:link w:val="af8"/>
    <w:rsid w:val="003D6A24"/>
    <w:rPr>
      <w:rFonts w:ascii="Arial" w:eastAsia="ＭＳ ゴシック" w:hAnsi="Arial"/>
      <w:sz w:val="18"/>
      <w:szCs w:val="18"/>
    </w:rPr>
  </w:style>
  <w:style w:type="character" w:customStyle="1" w:styleId="af8">
    <w:name w:val="吹き出し (文字)"/>
    <w:link w:val="af7"/>
    <w:rsid w:val="003D6A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国立大学法人北陸先端科学技術大学院大学職員の懲戒に係る審査実施細則</vt:lpstr>
      <vt:lpstr>国立大学法人北陸先端科学技術大学院大学職員の懲戒に係る審査実施細則</vt:lpstr>
    </vt:vector>
  </TitlesOfParts>
  <Manager/>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2024-12-11T05:39:00Z</dcterms:created>
  <dcterms:modified xsi:type="dcterms:W3CDTF">2024-12-11T05:39:00Z</dcterms:modified>
  <cp:category/>
</cp:coreProperties>
</file>