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23825" w14:textId="77777777" w:rsidR="00B46D93" w:rsidRDefault="00B46D93">
      <w:pPr>
        <w:kinsoku w:val="0"/>
        <w:wordWrap w:val="0"/>
        <w:overflowPunct w:val="0"/>
        <w:rPr>
          <w:rFonts w:ascii="ＭＳ 明朝" w:hint="eastAsia"/>
        </w:rPr>
      </w:pPr>
      <w:r>
        <w:rPr>
          <w:rFonts w:ascii="ＭＳ 明朝" w:hint="eastAsia"/>
        </w:rPr>
        <w:t>様式第1号の2(第1条関係)(後援団体の証票)</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0"/>
      </w:tblGrid>
      <w:tr w:rsidR="00B46D93" w14:paraId="03D781C6" w14:textId="77777777">
        <w:tblPrEx>
          <w:tblCellMar>
            <w:top w:w="0" w:type="dxa"/>
            <w:bottom w:w="0" w:type="dxa"/>
          </w:tblCellMar>
        </w:tblPrEx>
        <w:trPr>
          <w:jc w:val="center"/>
        </w:trPr>
        <w:tc>
          <w:tcPr>
            <w:tcW w:w="8504" w:type="dxa"/>
          </w:tcPr>
          <w:p w14:paraId="2020A382" w14:textId="77777777" w:rsidR="00B46D93" w:rsidRDefault="00B46D93">
            <w:pPr>
              <w:kinsoku w:val="0"/>
              <w:wordWrap w:val="0"/>
              <w:overflowPunct w:val="0"/>
              <w:rPr>
                <w:rFonts w:ascii="ＭＳ 明朝" w:hint="eastAsia"/>
              </w:rPr>
            </w:pPr>
          </w:p>
          <w:p w14:paraId="1F2D7152" w14:textId="77777777" w:rsidR="00B46D93" w:rsidRDefault="00B46D93">
            <w:pPr>
              <w:kinsoku w:val="0"/>
              <w:wordWrap w:val="0"/>
              <w:overflowPunct w:val="0"/>
              <w:rPr>
                <w:rFonts w:ascii="ＭＳ 明朝" w:hint="eastAsia"/>
              </w:rPr>
            </w:pPr>
          </w:p>
          <w:p w14:paraId="2D610805" w14:textId="77777777" w:rsidR="00B46D93" w:rsidRDefault="00B46D93">
            <w:pPr>
              <w:kinsoku w:val="0"/>
              <w:wordWrap w:val="0"/>
              <w:overflowPunct w:val="0"/>
              <w:jc w:val="center"/>
              <w:rPr>
                <w:rFonts w:ascii="ＭＳ 明朝" w:hint="eastAsia"/>
                <w:spacing w:val="160"/>
              </w:rPr>
            </w:pPr>
            <w:r>
              <w:rPr>
                <w:rFonts w:ascii="ＭＳ 明朝" w:hint="eastAsia"/>
                <w:spacing w:val="160"/>
              </w:rPr>
              <w:t>政治活動用事務所</w:t>
            </w:r>
          </w:p>
          <w:p w14:paraId="7E7D6840" w14:textId="77777777" w:rsidR="00B46D93" w:rsidRDefault="00B46D93">
            <w:pPr>
              <w:kinsoku w:val="0"/>
              <w:wordWrap w:val="0"/>
              <w:overflowPunct w:val="0"/>
              <w:rPr>
                <w:rFonts w:ascii="ＭＳ 明朝" w:hint="eastAsia"/>
              </w:rPr>
            </w:pPr>
          </w:p>
          <w:p w14:paraId="2C15678C" w14:textId="77777777" w:rsidR="00B46D93" w:rsidRDefault="00B46D93">
            <w:pPr>
              <w:kinsoku w:val="0"/>
              <w:wordWrap w:val="0"/>
              <w:overflowPunct w:val="0"/>
              <w:jc w:val="right"/>
              <w:rPr>
                <w:rFonts w:ascii="ＭＳ 明朝" w:hint="eastAsia"/>
              </w:rPr>
            </w:pPr>
            <w:r>
              <w:rPr>
                <w:rFonts w:ascii="ＭＳ 明朝" w:hint="eastAsia"/>
              </w:rPr>
              <w:t>まで</w:t>
            </w:r>
          </w:p>
          <w:p w14:paraId="4C3228EB" w14:textId="77777777" w:rsidR="00B46D93" w:rsidRDefault="00B46D93">
            <w:pPr>
              <w:kinsoku w:val="0"/>
              <w:wordWrap w:val="0"/>
              <w:overflowPunct w:val="0"/>
              <w:ind w:right="1265"/>
              <w:jc w:val="right"/>
              <w:rPr>
                <w:rFonts w:ascii="ＭＳ 明朝" w:hint="eastAsia"/>
              </w:rPr>
            </w:pPr>
            <w:r>
              <w:rPr>
                <w:rFonts w:ascii="ＭＳ 明朝" w:hint="eastAsia"/>
              </w:rPr>
              <w:t xml:space="preserve">　　　年　　　月　　　日</w:t>
            </w:r>
          </w:p>
          <w:p w14:paraId="3B58AF04" w14:textId="77777777" w:rsidR="00B46D93" w:rsidRDefault="00B46D93">
            <w:pPr>
              <w:kinsoku w:val="0"/>
              <w:wordWrap w:val="0"/>
              <w:overflowPunct w:val="0"/>
              <w:jc w:val="right"/>
              <w:rPr>
                <w:rFonts w:ascii="ＭＳ 明朝" w:hint="eastAsia"/>
              </w:rPr>
            </w:pPr>
            <w:r>
              <w:rPr>
                <w:rFonts w:ascii="ＭＳ 明朝" w:hint="eastAsia"/>
              </w:rPr>
              <w:t>有効</w:t>
            </w:r>
          </w:p>
          <w:p w14:paraId="543EF8A7" w14:textId="77777777" w:rsidR="00B46D93" w:rsidRDefault="00B46D93">
            <w:pPr>
              <w:kinsoku w:val="0"/>
              <w:wordWrap w:val="0"/>
              <w:overflowPunct w:val="0"/>
              <w:jc w:val="right"/>
              <w:rPr>
                <w:rFonts w:ascii="ＭＳ 明朝" w:hint="eastAsia"/>
              </w:rPr>
            </w:pPr>
          </w:p>
          <w:p w14:paraId="0ED61475" w14:textId="77777777" w:rsidR="00B46D93" w:rsidRDefault="00B46D93" w:rsidP="00B46D93">
            <w:pPr>
              <w:kinsoku w:val="0"/>
              <w:wordWrap w:val="0"/>
              <w:overflowPunct w:val="0"/>
              <w:ind w:firstLineChars="500" w:firstLine="1050"/>
              <w:rPr>
                <w:rFonts w:ascii="ＭＳ 明朝" w:hint="eastAsia"/>
              </w:rPr>
            </w:pPr>
            <w:r>
              <w:rPr>
                <w:rFonts w:ascii="ＭＳ 明朝" w:hint="eastAsia"/>
              </w:rPr>
              <w:t>粕屋町選管№　　－</w:t>
            </w:r>
          </w:p>
          <w:p w14:paraId="45DB94A9" w14:textId="77777777" w:rsidR="00B46D93" w:rsidRDefault="00B46D93">
            <w:pPr>
              <w:kinsoku w:val="0"/>
              <w:wordWrap w:val="0"/>
              <w:overflowPunct w:val="0"/>
              <w:rPr>
                <w:rFonts w:ascii="ＭＳ 明朝" w:hint="eastAsia"/>
              </w:rPr>
            </w:pPr>
          </w:p>
          <w:p w14:paraId="13E2EE2A" w14:textId="77777777" w:rsidR="00B46D93" w:rsidRDefault="00B46D93">
            <w:pPr>
              <w:kinsoku w:val="0"/>
              <w:wordWrap w:val="0"/>
              <w:overflowPunct w:val="0"/>
              <w:rPr>
                <w:rFonts w:ascii="ＭＳ 明朝"/>
              </w:rPr>
            </w:pPr>
          </w:p>
        </w:tc>
      </w:tr>
    </w:tbl>
    <w:p w14:paraId="7D9A4B76" w14:textId="77777777" w:rsidR="00B46D93" w:rsidRDefault="00B46D93" w:rsidP="00A305F7">
      <w:pPr>
        <w:kinsoku w:val="0"/>
        <w:wordWrap w:val="0"/>
        <w:overflowPunct w:val="0"/>
        <w:ind w:leftChars="47" w:left="99" w:right="99" w:firstLineChars="100" w:firstLine="210"/>
        <w:rPr>
          <w:rFonts w:ascii="ＭＳ 明朝" w:hint="eastAsia"/>
        </w:rPr>
      </w:pPr>
      <w:r>
        <w:rPr>
          <w:rFonts w:ascii="ＭＳ 明朝" w:hint="eastAsia"/>
        </w:rPr>
        <w:t>備考</w:t>
      </w:r>
    </w:p>
    <w:p w14:paraId="234DF976" w14:textId="77777777" w:rsidR="00B46D93" w:rsidRDefault="00B46D93" w:rsidP="00A305F7">
      <w:pPr>
        <w:kinsoku w:val="0"/>
        <w:wordWrap w:val="0"/>
        <w:overflowPunct w:val="0"/>
        <w:ind w:leftChars="250" w:left="735" w:right="99" w:hangingChars="100" w:hanging="210"/>
        <w:rPr>
          <w:rFonts w:ascii="ＭＳ 明朝" w:hint="eastAsia"/>
        </w:rPr>
      </w:pPr>
      <w:r>
        <w:rPr>
          <w:rFonts w:ascii="ＭＳ 明朝" w:hint="eastAsia"/>
        </w:rPr>
        <w:t>1　「番号」の左の数「1」は粕屋町長選挙を、「2」は粕屋町議会議員一般選挙を表示するものとする。</w:t>
      </w:r>
    </w:p>
    <w:p w14:paraId="0167E6A2" w14:textId="77777777" w:rsidR="00B46D93" w:rsidRDefault="00B46D93" w:rsidP="00A305F7">
      <w:pPr>
        <w:kinsoku w:val="0"/>
        <w:wordWrap w:val="0"/>
        <w:overflowPunct w:val="0"/>
        <w:ind w:leftChars="250" w:left="735" w:right="99" w:hangingChars="100" w:hanging="210"/>
        <w:rPr>
          <w:rFonts w:ascii="ＭＳ 明朝" w:hint="eastAsia"/>
        </w:rPr>
      </w:pPr>
      <w:r>
        <w:rPr>
          <w:rFonts w:ascii="ＭＳ 明朝" w:hint="eastAsia"/>
        </w:rPr>
        <w:t>2　「番号」の右の数は、粕屋町選挙管理委員会で申請書を受理した順位を表示するものとする。</w:t>
      </w:r>
    </w:p>
    <w:p w14:paraId="0A078243" w14:textId="77777777" w:rsidR="00B46D93" w:rsidRDefault="00B46D93" w:rsidP="00A305F7">
      <w:pPr>
        <w:kinsoku w:val="0"/>
        <w:wordWrap w:val="0"/>
        <w:overflowPunct w:val="0"/>
        <w:ind w:leftChars="250" w:left="735" w:right="99" w:hangingChars="100" w:hanging="210"/>
        <w:rPr>
          <w:rFonts w:ascii="ＭＳ 明朝"/>
        </w:rPr>
      </w:pPr>
      <w:r>
        <w:rPr>
          <w:rFonts w:ascii="ＭＳ 明朝" w:hint="eastAsia"/>
        </w:rPr>
        <w:t>3　字句は、刷込みとする</w:t>
      </w:r>
    </w:p>
    <w:sectPr w:rsidR="00B46D93">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9187" w14:textId="77777777" w:rsidR="00000000" w:rsidRDefault="00092A4F">
      <w:r>
        <w:separator/>
      </w:r>
    </w:p>
  </w:endnote>
  <w:endnote w:type="continuationSeparator" w:id="0">
    <w:p w14:paraId="43AB43FB" w14:textId="77777777" w:rsidR="00000000" w:rsidRDefault="0009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FAAA" w14:textId="77777777" w:rsidR="00000000" w:rsidRDefault="00092A4F">
      <w:r>
        <w:separator/>
      </w:r>
    </w:p>
  </w:footnote>
  <w:footnote w:type="continuationSeparator" w:id="0">
    <w:p w14:paraId="2EA460EE" w14:textId="77777777" w:rsidR="00000000" w:rsidRDefault="00092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F7"/>
    <w:rsid w:val="00092A4F"/>
    <w:rsid w:val="007C37F0"/>
    <w:rsid w:val="00A305F7"/>
    <w:rsid w:val="00B46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D9430DF"/>
  <w15:chartTrackingRefBased/>
  <w15:docId w15:val="{D37F8B06-1E85-460C-9DD3-F0439611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26</Words>
  <Characters>153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2025-07-13T05:15:00Z</dcterms:created>
  <dcterms:modified xsi:type="dcterms:W3CDTF">2025-07-13T05:15:00Z</dcterms:modified>
</cp:coreProperties>
</file>