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5C628" w14:textId="77777777" w:rsidR="008A47D8" w:rsidRPr="007B116D" w:rsidRDefault="008A47D8">
      <w:pPr>
        <w:kinsoku w:val="0"/>
        <w:wordWrap w:val="0"/>
        <w:overflowPunct w:val="0"/>
        <w:rPr>
          <w:rFonts w:ascii="ＭＳ 明朝" w:hint="eastAsia"/>
        </w:rPr>
      </w:pPr>
      <w:r w:rsidRPr="007B116D">
        <w:rPr>
          <w:rFonts w:ascii="ＭＳ 明朝" w:hint="eastAsia"/>
        </w:rPr>
        <w:t>様式第12号(第12条関係)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8A47D8" w:rsidRPr="007B116D" w14:paraId="546FAC74" w14:textId="77777777">
        <w:tblPrEx>
          <w:tblCellMar>
            <w:top w:w="0" w:type="dxa"/>
            <w:bottom w:w="0" w:type="dxa"/>
          </w:tblCellMar>
        </w:tblPrEx>
        <w:trPr>
          <w:trHeight w:val="12710"/>
        </w:trPr>
        <w:tc>
          <w:tcPr>
            <w:tcW w:w="8525" w:type="dxa"/>
          </w:tcPr>
          <w:p w14:paraId="291FD116" w14:textId="77777777" w:rsidR="008A47D8" w:rsidRPr="007B116D" w:rsidRDefault="008A47D8">
            <w:pPr>
              <w:kinsoku w:val="0"/>
              <w:wordWrap w:val="0"/>
              <w:overflowPunct w:val="0"/>
              <w:rPr>
                <w:rFonts w:ascii="ＭＳ 明朝" w:hint="eastAsia"/>
                <w:lang w:eastAsia="zh-CN"/>
              </w:rPr>
            </w:pPr>
          </w:p>
          <w:p w14:paraId="44A509B1" w14:textId="77777777" w:rsidR="008A47D8" w:rsidRPr="007B116D" w:rsidRDefault="008A47D8">
            <w:pPr>
              <w:kinsoku w:val="0"/>
              <w:wordWrap w:val="0"/>
              <w:overflowPunct w:val="0"/>
              <w:rPr>
                <w:rFonts w:ascii="ＭＳ 明朝" w:hint="eastAsia"/>
                <w:lang w:eastAsia="zh-CN"/>
              </w:rPr>
            </w:pPr>
          </w:p>
          <w:p w14:paraId="0A7196D5" w14:textId="77777777" w:rsidR="008A47D8" w:rsidRPr="007B116D" w:rsidRDefault="008A47D8">
            <w:pPr>
              <w:kinsoku w:val="0"/>
              <w:wordWrap w:val="0"/>
              <w:overflowPunct w:val="0"/>
              <w:rPr>
                <w:rFonts w:ascii="ＭＳ 明朝" w:hint="eastAsia"/>
                <w:lang w:eastAsia="zh-CN"/>
              </w:rPr>
            </w:pPr>
          </w:p>
          <w:p w14:paraId="42B42074" w14:textId="77777777" w:rsidR="008A47D8" w:rsidRPr="007B116D" w:rsidRDefault="008A47D8">
            <w:pPr>
              <w:kinsoku w:val="0"/>
              <w:wordWrap w:val="0"/>
              <w:overflowPunct w:val="0"/>
              <w:rPr>
                <w:rFonts w:ascii="ＭＳ 明朝" w:hint="eastAsia"/>
                <w:lang w:eastAsia="zh-CN"/>
              </w:rPr>
            </w:pPr>
          </w:p>
          <w:p w14:paraId="134DC907" w14:textId="77777777" w:rsidR="008A47D8" w:rsidRPr="007B116D" w:rsidRDefault="008A47D8">
            <w:pPr>
              <w:kinsoku w:val="0"/>
              <w:wordWrap w:val="0"/>
              <w:overflowPunct w:val="0"/>
              <w:rPr>
                <w:rFonts w:ascii="ＭＳ 明朝" w:hint="eastAsia"/>
                <w:lang w:eastAsia="zh-CN"/>
              </w:rPr>
            </w:pPr>
          </w:p>
          <w:p w14:paraId="2A25BE94" w14:textId="77777777" w:rsidR="008A47D8" w:rsidRPr="007B116D" w:rsidRDefault="008A47D8">
            <w:pPr>
              <w:kinsoku w:val="0"/>
              <w:wordWrap w:val="0"/>
              <w:overflowPunct w:val="0"/>
              <w:ind w:right="446"/>
              <w:jc w:val="right"/>
              <w:rPr>
                <w:rFonts w:ascii="ＭＳ 明朝" w:hint="eastAsia"/>
                <w:u w:val="single"/>
                <w:lang w:eastAsia="zh-CN"/>
              </w:rPr>
            </w:pPr>
            <w:r w:rsidRPr="007B116D">
              <w:rPr>
                <w:rFonts w:ascii="ＭＳ 明朝" w:hint="eastAsia"/>
                <w:u w:val="single"/>
                <w:lang w:eastAsia="zh-CN"/>
              </w:rPr>
              <w:t xml:space="preserve">　　　　　　第　　　　号</w:t>
            </w:r>
            <w:r w:rsidR="00743B0B" w:rsidRPr="007B116D">
              <w:rPr>
                <w:rFonts w:ascii="ＭＳ 明朝" w:hint="eastAsia"/>
                <w:u w:val="single"/>
                <w:lang w:eastAsia="zh-CN"/>
              </w:rPr>
              <w:t xml:space="preserve">　</w:t>
            </w:r>
          </w:p>
          <w:p w14:paraId="050CED9D" w14:textId="77777777" w:rsidR="008A47D8" w:rsidRPr="007B116D" w:rsidRDefault="008A47D8">
            <w:pPr>
              <w:kinsoku w:val="0"/>
              <w:wordWrap w:val="0"/>
              <w:overflowPunct w:val="0"/>
              <w:ind w:right="1587"/>
              <w:rPr>
                <w:rFonts w:ascii="ＭＳ 明朝" w:hint="eastAsia"/>
                <w:u w:val="single"/>
                <w:lang w:eastAsia="zh-CN"/>
              </w:rPr>
            </w:pPr>
          </w:p>
          <w:p w14:paraId="5C045C34" w14:textId="77777777" w:rsidR="008A47D8" w:rsidRPr="007B116D" w:rsidRDefault="008A47D8">
            <w:pPr>
              <w:kinsoku w:val="0"/>
              <w:wordWrap w:val="0"/>
              <w:overflowPunct w:val="0"/>
              <w:ind w:right="1587"/>
              <w:rPr>
                <w:rFonts w:ascii="ＭＳ 明朝" w:hint="eastAsia"/>
                <w:u w:val="single"/>
                <w:lang w:eastAsia="zh-CN"/>
              </w:rPr>
            </w:pPr>
          </w:p>
          <w:p w14:paraId="2E520B43" w14:textId="77777777" w:rsidR="008A47D8" w:rsidRPr="007B116D" w:rsidRDefault="008A47D8">
            <w:pPr>
              <w:kinsoku w:val="0"/>
              <w:wordWrap w:val="0"/>
              <w:overflowPunct w:val="0"/>
              <w:ind w:right="1587"/>
              <w:rPr>
                <w:rFonts w:ascii="ＭＳ 明朝" w:hint="eastAsia"/>
                <w:u w:val="single"/>
                <w:lang w:eastAsia="zh-CN"/>
              </w:rPr>
            </w:pPr>
          </w:p>
          <w:p w14:paraId="1C86D10C" w14:textId="77777777" w:rsidR="008A47D8" w:rsidRPr="007B116D" w:rsidRDefault="008A47D8">
            <w:pPr>
              <w:kinsoku w:val="0"/>
              <w:wordWrap w:val="0"/>
              <w:overflowPunct w:val="0"/>
              <w:ind w:right="1587"/>
              <w:rPr>
                <w:rFonts w:ascii="ＭＳ 明朝" w:hint="eastAsia"/>
                <w:u w:val="single"/>
                <w:lang w:eastAsia="zh-CN"/>
              </w:rPr>
            </w:pPr>
          </w:p>
          <w:p w14:paraId="7B0E8CAD" w14:textId="77777777" w:rsidR="008A47D8" w:rsidRPr="007B116D" w:rsidRDefault="008A47D8">
            <w:pPr>
              <w:kinsoku w:val="0"/>
              <w:wordWrap w:val="0"/>
              <w:overflowPunct w:val="0"/>
              <w:ind w:right="1587"/>
              <w:rPr>
                <w:rFonts w:ascii="ＭＳ 明朝" w:hint="eastAsia"/>
                <w:u w:val="single"/>
                <w:lang w:eastAsia="zh-CN"/>
              </w:rPr>
            </w:pPr>
          </w:p>
          <w:p w14:paraId="7837C873" w14:textId="77777777" w:rsidR="008A47D8" w:rsidRPr="007B116D" w:rsidRDefault="008A47D8">
            <w:pPr>
              <w:kinsoku w:val="0"/>
              <w:wordWrap w:val="0"/>
              <w:overflowPunct w:val="0"/>
              <w:jc w:val="center"/>
              <w:rPr>
                <w:rFonts w:ascii="ＭＳ 明朝" w:hint="eastAsia"/>
                <w:lang w:eastAsia="zh-TW"/>
              </w:rPr>
            </w:pPr>
            <w:r w:rsidRPr="007B116D">
              <w:rPr>
                <w:rFonts w:ascii="ＭＳ 明朝" w:hint="eastAsia"/>
                <w:lang w:eastAsia="zh-TW"/>
              </w:rPr>
              <w:t>地方公務員災害補償</w:t>
            </w:r>
          </w:p>
          <w:p w14:paraId="0F11CA82" w14:textId="77777777" w:rsidR="008A47D8" w:rsidRPr="007B116D" w:rsidRDefault="008A47D8">
            <w:pPr>
              <w:kinsoku w:val="0"/>
              <w:wordWrap w:val="0"/>
              <w:overflowPunct w:val="0"/>
              <w:rPr>
                <w:rFonts w:ascii="ＭＳ 明朝" w:hint="eastAsia"/>
                <w:lang w:eastAsia="zh-TW"/>
              </w:rPr>
            </w:pPr>
          </w:p>
          <w:p w14:paraId="389291E7" w14:textId="77777777" w:rsidR="008A47D8" w:rsidRPr="007B116D" w:rsidRDefault="008A47D8">
            <w:pPr>
              <w:kinsoku w:val="0"/>
              <w:wordWrap w:val="0"/>
              <w:overflowPunct w:val="0"/>
              <w:rPr>
                <w:rFonts w:ascii="ＭＳ 明朝" w:hint="eastAsia"/>
                <w:lang w:eastAsia="zh-TW"/>
              </w:rPr>
            </w:pPr>
          </w:p>
          <w:p w14:paraId="69F418FE" w14:textId="77777777" w:rsidR="008A47D8" w:rsidRPr="007B116D" w:rsidRDefault="008A47D8">
            <w:pPr>
              <w:kinsoku w:val="0"/>
              <w:wordWrap w:val="0"/>
              <w:overflowPunct w:val="0"/>
              <w:jc w:val="center"/>
              <w:rPr>
                <w:rFonts w:ascii="ＭＳ 明朝"/>
                <w:spacing w:val="520"/>
                <w:lang w:eastAsia="zh-TW"/>
              </w:rPr>
            </w:pPr>
            <w:r w:rsidRPr="007B116D">
              <w:rPr>
                <w:rFonts w:ascii="ＭＳ 明朝" w:hint="eastAsia"/>
                <w:spacing w:val="520"/>
                <w:lang w:eastAsia="zh-TW"/>
              </w:rPr>
              <w:t>年金証</w:t>
            </w:r>
            <w:r w:rsidRPr="007B116D">
              <w:rPr>
                <w:rFonts w:ascii="ＭＳ 明朝" w:hint="eastAsia"/>
                <w:lang w:eastAsia="zh-TW"/>
              </w:rPr>
              <w:t>書</w:t>
            </w:r>
          </w:p>
        </w:tc>
      </w:tr>
    </w:tbl>
    <w:p w14:paraId="5B37B25C" w14:textId="77777777" w:rsidR="008A47D8" w:rsidRPr="007B116D" w:rsidRDefault="008A47D8">
      <w:pPr>
        <w:kinsoku w:val="0"/>
        <w:wordWrap w:val="0"/>
        <w:overflowPunct w:val="0"/>
        <w:rPr>
          <w:rFonts w:ascii="ＭＳ 明朝"/>
          <w:lang w:eastAsia="zh-TW"/>
        </w:rPr>
      </w:pPr>
      <w:r w:rsidRPr="007B116D">
        <w:rPr>
          <w:rFonts w:ascii="ＭＳ 明朝"/>
          <w:lang w:eastAsia="zh-TW"/>
        </w:rPr>
        <w:br w:type="page"/>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8A47D8" w:rsidRPr="007B116D" w14:paraId="6C6418F8" w14:textId="77777777">
        <w:tblPrEx>
          <w:tblCellMar>
            <w:top w:w="0" w:type="dxa"/>
            <w:bottom w:w="0" w:type="dxa"/>
          </w:tblCellMar>
        </w:tblPrEx>
        <w:tc>
          <w:tcPr>
            <w:tcW w:w="8525" w:type="dxa"/>
          </w:tcPr>
          <w:p w14:paraId="02C2538F" w14:textId="77777777" w:rsidR="008A47D8" w:rsidRPr="007B116D" w:rsidRDefault="008A47D8">
            <w:pPr>
              <w:kinsoku w:val="0"/>
              <w:wordWrap w:val="0"/>
              <w:overflowPunct w:val="0"/>
              <w:rPr>
                <w:rFonts w:ascii="ＭＳ 明朝" w:hint="eastAsia"/>
                <w:lang w:eastAsia="zh-TW"/>
              </w:rPr>
            </w:pPr>
          </w:p>
          <w:p w14:paraId="740C4A25" w14:textId="77777777" w:rsidR="008A47D8" w:rsidRPr="007B116D" w:rsidRDefault="008A47D8">
            <w:pPr>
              <w:kinsoku w:val="0"/>
              <w:wordWrap w:val="0"/>
              <w:overflowPunct w:val="0"/>
              <w:rPr>
                <w:rFonts w:ascii="ＭＳ 明朝" w:hint="eastAsia"/>
                <w:lang w:eastAsia="zh-TW"/>
              </w:rPr>
            </w:pPr>
          </w:p>
          <w:p w14:paraId="16856C4D" w14:textId="77777777" w:rsidR="008A47D8" w:rsidRPr="007B116D" w:rsidRDefault="008A47D8">
            <w:pPr>
              <w:kinsoku w:val="0"/>
              <w:wordWrap w:val="0"/>
              <w:overflowPunct w:val="0"/>
              <w:rPr>
                <w:rFonts w:ascii="ＭＳ 明朝" w:hint="eastAsia"/>
                <w:lang w:eastAsia="zh-TW"/>
              </w:rPr>
            </w:pPr>
          </w:p>
          <w:p w14:paraId="17987DF2" w14:textId="77777777" w:rsidR="008A47D8" w:rsidRPr="007B116D" w:rsidRDefault="008A47D8">
            <w:pPr>
              <w:kinsoku w:val="0"/>
              <w:wordWrap w:val="0"/>
              <w:overflowPunct w:val="0"/>
              <w:rPr>
                <w:rFonts w:ascii="ＭＳ 明朝" w:hint="eastAsia"/>
                <w:lang w:eastAsia="zh-TW"/>
              </w:rPr>
            </w:pPr>
          </w:p>
          <w:p w14:paraId="50247AB0" w14:textId="77777777" w:rsidR="008A47D8" w:rsidRPr="007B116D" w:rsidRDefault="008A47D8">
            <w:pPr>
              <w:kinsoku w:val="0"/>
              <w:wordWrap w:val="0"/>
              <w:overflowPunct w:val="0"/>
              <w:rPr>
                <w:rFonts w:ascii="ＭＳ 明朝" w:hint="eastAsia"/>
                <w:lang w:eastAsia="zh-TW"/>
              </w:rPr>
            </w:pPr>
          </w:p>
          <w:p w14:paraId="2283A09C" w14:textId="77777777" w:rsidR="008A47D8" w:rsidRPr="007B116D" w:rsidRDefault="008A47D8" w:rsidP="006432EF">
            <w:pPr>
              <w:kinsoku w:val="0"/>
              <w:wordWrap w:val="0"/>
              <w:overflowPunct w:val="0"/>
              <w:ind w:firstLineChars="200" w:firstLine="420"/>
              <w:rPr>
                <w:rFonts w:ascii="ＭＳ 明朝" w:hint="eastAsia"/>
                <w:u w:val="single"/>
              </w:rPr>
            </w:pPr>
            <w:r w:rsidRPr="007B116D">
              <w:rPr>
                <w:rFonts w:ascii="ＭＳ 明朝" w:hint="eastAsia"/>
              </w:rPr>
              <w:t>受給権者の氏名</w:t>
            </w:r>
            <w:r w:rsidRPr="007B116D">
              <w:rPr>
                <w:rFonts w:ascii="ＭＳ 明朝" w:hint="eastAsia"/>
                <w:u w:val="single"/>
              </w:rPr>
              <w:t xml:space="preserve">　　　　　　　　　　　　　　　　　　　　　　　　　　　　　　</w:t>
            </w:r>
          </w:p>
          <w:p w14:paraId="2EB53F03" w14:textId="77777777" w:rsidR="008A47D8" w:rsidRPr="007B116D" w:rsidRDefault="008A47D8">
            <w:pPr>
              <w:kinsoku w:val="0"/>
              <w:wordWrap w:val="0"/>
              <w:overflowPunct w:val="0"/>
              <w:rPr>
                <w:rFonts w:ascii="ＭＳ 明朝" w:hint="eastAsia"/>
                <w:u w:val="single"/>
              </w:rPr>
            </w:pPr>
          </w:p>
          <w:p w14:paraId="7A3F34B9" w14:textId="77777777" w:rsidR="008A47D8" w:rsidRPr="007B116D" w:rsidRDefault="008A47D8">
            <w:pPr>
              <w:kinsoku w:val="0"/>
              <w:wordWrap w:val="0"/>
              <w:overflowPunct w:val="0"/>
              <w:rPr>
                <w:rFonts w:ascii="ＭＳ 明朝" w:hint="eastAsia"/>
                <w:u w:val="single"/>
              </w:rPr>
            </w:pPr>
          </w:p>
          <w:p w14:paraId="65D686DB" w14:textId="77777777" w:rsidR="008A47D8" w:rsidRPr="007B116D" w:rsidRDefault="008A47D8">
            <w:pPr>
              <w:kinsoku w:val="0"/>
              <w:wordWrap w:val="0"/>
              <w:overflowPunct w:val="0"/>
              <w:rPr>
                <w:rFonts w:ascii="ＭＳ 明朝" w:hint="eastAsia"/>
                <w:u w:val="single"/>
              </w:rPr>
            </w:pPr>
          </w:p>
          <w:p w14:paraId="72005DE4" w14:textId="77777777" w:rsidR="008A47D8" w:rsidRPr="007B116D" w:rsidRDefault="008A47D8">
            <w:pPr>
              <w:kinsoku w:val="0"/>
              <w:wordWrap w:val="0"/>
              <w:overflowPunct w:val="0"/>
              <w:rPr>
                <w:rFonts w:ascii="ＭＳ 明朝" w:hint="eastAsia"/>
                <w:u w:val="single"/>
              </w:rPr>
            </w:pPr>
          </w:p>
          <w:p w14:paraId="131EE7F8" w14:textId="77777777" w:rsidR="008A47D8" w:rsidRPr="007B116D" w:rsidRDefault="008A47D8">
            <w:pPr>
              <w:kinsoku w:val="0"/>
              <w:wordWrap w:val="0"/>
              <w:overflowPunct w:val="0"/>
              <w:rPr>
                <w:rFonts w:ascii="ＭＳ 明朝" w:hint="eastAsia"/>
              </w:rPr>
            </w:pPr>
          </w:p>
          <w:p w14:paraId="23B5DD8D" w14:textId="77777777" w:rsidR="008A47D8" w:rsidRPr="007B116D" w:rsidRDefault="008A47D8">
            <w:pPr>
              <w:kinsoku w:val="0"/>
              <w:wordWrap w:val="0"/>
              <w:overflowPunct w:val="0"/>
              <w:ind w:right="110"/>
              <w:jc w:val="right"/>
              <w:rPr>
                <w:rFonts w:ascii="ＭＳ 明朝" w:hint="eastAsia"/>
                <w:u w:val="single"/>
              </w:rPr>
            </w:pPr>
            <w:r w:rsidRPr="007B116D">
              <w:rPr>
                <w:rFonts w:ascii="ＭＳ 明朝" w:hint="eastAsia"/>
                <w:u w:val="single"/>
              </w:rPr>
              <w:t xml:space="preserve">　　　　　　年　　　　月　　　　日生　</w:t>
            </w:r>
          </w:p>
          <w:p w14:paraId="13013681" w14:textId="77777777" w:rsidR="008A47D8" w:rsidRPr="007B116D" w:rsidRDefault="008A47D8">
            <w:pPr>
              <w:kinsoku w:val="0"/>
              <w:wordWrap w:val="0"/>
              <w:overflowPunct w:val="0"/>
              <w:ind w:right="198"/>
              <w:jc w:val="right"/>
              <w:rPr>
                <w:rFonts w:ascii="ＭＳ 明朝" w:hint="eastAsia"/>
                <w:u w:val="single"/>
              </w:rPr>
            </w:pPr>
          </w:p>
          <w:p w14:paraId="3094A2E5" w14:textId="77777777" w:rsidR="008A47D8" w:rsidRPr="007B116D" w:rsidRDefault="008A47D8">
            <w:pPr>
              <w:kinsoku w:val="0"/>
              <w:wordWrap w:val="0"/>
              <w:overflowPunct w:val="0"/>
              <w:ind w:right="198"/>
              <w:jc w:val="right"/>
              <w:rPr>
                <w:rFonts w:ascii="ＭＳ 明朝" w:hint="eastAsia"/>
                <w:u w:val="single"/>
              </w:rPr>
            </w:pPr>
          </w:p>
          <w:p w14:paraId="5139EF3A" w14:textId="77777777" w:rsidR="008A47D8" w:rsidRPr="007B116D" w:rsidRDefault="008A47D8">
            <w:pPr>
              <w:kinsoku w:val="0"/>
              <w:wordWrap w:val="0"/>
              <w:overflowPunct w:val="0"/>
              <w:ind w:right="198"/>
              <w:jc w:val="right"/>
              <w:rPr>
                <w:rFonts w:ascii="ＭＳ 明朝" w:hint="eastAsia"/>
                <w:u w:val="single"/>
              </w:rPr>
            </w:pPr>
          </w:p>
          <w:p w14:paraId="369B5B36" w14:textId="77777777" w:rsidR="008A47D8" w:rsidRPr="007B116D" w:rsidRDefault="008A47D8">
            <w:pPr>
              <w:kinsoku w:val="0"/>
              <w:wordWrap w:val="0"/>
              <w:overflowPunct w:val="0"/>
              <w:ind w:right="198"/>
              <w:jc w:val="right"/>
              <w:rPr>
                <w:rFonts w:ascii="ＭＳ 明朝" w:hint="eastAsia"/>
                <w:u w:val="single"/>
              </w:rPr>
            </w:pPr>
          </w:p>
          <w:p w14:paraId="010709FA" w14:textId="77777777" w:rsidR="008A47D8" w:rsidRPr="007B116D" w:rsidRDefault="008A47D8">
            <w:pPr>
              <w:kinsoku w:val="0"/>
              <w:wordWrap w:val="0"/>
              <w:overflowPunct w:val="0"/>
              <w:ind w:right="198"/>
              <w:jc w:val="right"/>
              <w:rPr>
                <w:rFonts w:ascii="ＭＳ 明朝" w:hint="eastAsia"/>
                <w:u w:val="single"/>
              </w:rPr>
            </w:pPr>
          </w:p>
          <w:p w14:paraId="061669C1" w14:textId="77777777" w:rsidR="008A47D8" w:rsidRPr="007B116D" w:rsidRDefault="008A47D8" w:rsidP="006432EF">
            <w:pPr>
              <w:kinsoku w:val="0"/>
              <w:wordWrap w:val="0"/>
              <w:overflowPunct w:val="0"/>
              <w:ind w:leftChars="200" w:left="420"/>
              <w:rPr>
                <w:rFonts w:ascii="ＭＳ 明朝" w:hint="eastAsia"/>
                <w:u w:val="single"/>
              </w:rPr>
            </w:pPr>
            <w:r w:rsidRPr="007B116D">
              <w:rPr>
                <w:rFonts w:ascii="ＭＳ 明朝" w:hint="eastAsia"/>
                <w:spacing w:val="50"/>
              </w:rPr>
              <w:t>補償の種</w:t>
            </w:r>
            <w:r w:rsidRPr="007B116D">
              <w:rPr>
                <w:rFonts w:ascii="ＭＳ 明朝" w:hint="eastAsia"/>
              </w:rPr>
              <w:t>類</w:t>
            </w:r>
            <w:r w:rsidRPr="007B116D">
              <w:rPr>
                <w:rFonts w:ascii="ＭＳ 明朝" w:hint="eastAsia"/>
                <w:u w:val="single"/>
              </w:rPr>
              <w:t xml:space="preserve">　　　　　　　　　　　　</w:t>
            </w:r>
            <w:r w:rsidR="006432EF" w:rsidRPr="007B116D">
              <w:rPr>
                <w:rFonts w:ascii="ＭＳ 明朝" w:hint="eastAsia"/>
                <w:u w:val="single"/>
              </w:rPr>
              <w:t xml:space="preserve">　</w:t>
            </w:r>
            <w:r w:rsidRPr="007B116D">
              <w:rPr>
                <w:rFonts w:ascii="ＭＳ 明朝" w:hint="eastAsia"/>
                <w:u w:val="single"/>
              </w:rPr>
              <w:t xml:space="preserve">　　　　　　　　　　　　　　　　　</w:t>
            </w:r>
          </w:p>
          <w:p w14:paraId="24E3D1DB" w14:textId="77777777" w:rsidR="008A47D8" w:rsidRPr="007B116D" w:rsidRDefault="008A47D8">
            <w:pPr>
              <w:kinsoku w:val="0"/>
              <w:wordWrap w:val="0"/>
              <w:overflowPunct w:val="0"/>
              <w:rPr>
                <w:rFonts w:ascii="ＭＳ 明朝" w:hint="eastAsia"/>
                <w:spacing w:val="100"/>
                <w:u w:val="single"/>
              </w:rPr>
            </w:pPr>
          </w:p>
          <w:p w14:paraId="52F67B22" w14:textId="77777777" w:rsidR="008A47D8" w:rsidRPr="007B116D" w:rsidRDefault="008A47D8">
            <w:pPr>
              <w:kinsoku w:val="0"/>
              <w:wordWrap w:val="0"/>
              <w:overflowPunct w:val="0"/>
              <w:rPr>
                <w:rFonts w:ascii="ＭＳ 明朝" w:hint="eastAsia"/>
                <w:spacing w:val="100"/>
                <w:u w:val="single"/>
              </w:rPr>
            </w:pPr>
          </w:p>
          <w:p w14:paraId="54DEA739" w14:textId="77777777" w:rsidR="008A47D8" w:rsidRPr="007B116D" w:rsidRDefault="008A47D8">
            <w:pPr>
              <w:kinsoku w:val="0"/>
              <w:wordWrap w:val="0"/>
              <w:overflowPunct w:val="0"/>
              <w:rPr>
                <w:rFonts w:ascii="ＭＳ 明朝" w:hint="eastAsia"/>
                <w:spacing w:val="100"/>
                <w:u w:val="single"/>
              </w:rPr>
            </w:pPr>
          </w:p>
          <w:p w14:paraId="7CC20C05" w14:textId="77777777" w:rsidR="008A47D8" w:rsidRPr="007B116D" w:rsidRDefault="008A47D8">
            <w:pPr>
              <w:kinsoku w:val="0"/>
              <w:wordWrap w:val="0"/>
              <w:overflowPunct w:val="0"/>
              <w:rPr>
                <w:rFonts w:ascii="ＭＳ 明朝" w:hint="eastAsia"/>
                <w:spacing w:val="100"/>
                <w:u w:val="single"/>
              </w:rPr>
            </w:pPr>
          </w:p>
          <w:p w14:paraId="3B54259C" w14:textId="77777777" w:rsidR="008A47D8" w:rsidRPr="007B116D" w:rsidRDefault="008A47D8">
            <w:pPr>
              <w:kinsoku w:val="0"/>
              <w:wordWrap w:val="0"/>
              <w:overflowPunct w:val="0"/>
              <w:rPr>
                <w:rFonts w:ascii="ＭＳ 明朝" w:hint="eastAsia"/>
                <w:spacing w:val="100"/>
              </w:rPr>
            </w:pPr>
          </w:p>
          <w:p w14:paraId="2633AD03" w14:textId="77777777" w:rsidR="008A47D8" w:rsidRPr="007B116D" w:rsidRDefault="008A47D8" w:rsidP="006432EF">
            <w:pPr>
              <w:tabs>
                <w:tab w:val="left" w:pos="1686"/>
              </w:tabs>
              <w:kinsoku w:val="0"/>
              <w:wordWrap w:val="0"/>
              <w:overflowPunct w:val="0"/>
              <w:ind w:leftChars="200" w:left="420" w:firstLineChars="1" w:firstLine="3"/>
              <w:rPr>
                <w:rFonts w:ascii="ＭＳ 明朝" w:hint="eastAsia"/>
                <w:u w:val="single"/>
                <w:lang w:eastAsia="zh-TW"/>
              </w:rPr>
            </w:pPr>
            <w:r w:rsidRPr="007B116D">
              <w:rPr>
                <w:rFonts w:ascii="ＭＳ 明朝" w:hint="eastAsia"/>
                <w:spacing w:val="20"/>
                <w:lang w:eastAsia="zh-TW"/>
              </w:rPr>
              <w:t>支給開始年</w:t>
            </w:r>
            <w:r w:rsidRPr="007B116D">
              <w:rPr>
                <w:rFonts w:ascii="ＭＳ 明朝" w:hint="eastAsia"/>
                <w:lang w:eastAsia="zh-TW"/>
              </w:rPr>
              <w:t xml:space="preserve">月　　　　　　　　　　　</w:t>
            </w:r>
            <w:r w:rsidRPr="007B116D">
              <w:rPr>
                <w:rFonts w:ascii="ＭＳ 明朝" w:hint="eastAsia"/>
                <w:u w:val="single"/>
                <w:lang w:eastAsia="zh-TW"/>
              </w:rPr>
              <w:t xml:space="preserve">　　　　　　　　　　　年　　　　　月</w:t>
            </w:r>
            <w:r w:rsidR="00DD7366" w:rsidRPr="007B116D">
              <w:rPr>
                <w:rFonts w:ascii="ＭＳ 明朝" w:hint="eastAsia"/>
                <w:u w:val="single"/>
                <w:lang w:eastAsia="zh-TW"/>
              </w:rPr>
              <w:t xml:space="preserve">　</w:t>
            </w:r>
          </w:p>
          <w:p w14:paraId="27810FAD" w14:textId="77777777" w:rsidR="008A47D8" w:rsidRPr="007B116D" w:rsidRDefault="008A47D8">
            <w:pPr>
              <w:kinsoku w:val="0"/>
              <w:wordWrap w:val="0"/>
              <w:overflowPunct w:val="0"/>
              <w:rPr>
                <w:rFonts w:ascii="ＭＳ 明朝" w:hint="eastAsia"/>
                <w:u w:val="single"/>
                <w:lang w:eastAsia="zh-TW"/>
              </w:rPr>
            </w:pPr>
          </w:p>
          <w:p w14:paraId="1D43338C" w14:textId="77777777" w:rsidR="008A47D8" w:rsidRPr="007B116D" w:rsidRDefault="008A47D8">
            <w:pPr>
              <w:kinsoku w:val="0"/>
              <w:wordWrap w:val="0"/>
              <w:overflowPunct w:val="0"/>
              <w:rPr>
                <w:rFonts w:ascii="ＭＳ 明朝" w:hint="eastAsia"/>
                <w:u w:val="single"/>
                <w:lang w:eastAsia="zh-TW"/>
              </w:rPr>
            </w:pPr>
          </w:p>
          <w:p w14:paraId="361D3137" w14:textId="77777777" w:rsidR="008A47D8" w:rsidRPr="007B116D" w:rsidRDefault="008A47D8">
            <w:pPr>
              <w:kinsoku w:val="0"/>
              <w:wordWrap w:val="0"/>
              <w:overflowPunct w:val="0"/>
              <w:rPr>
                <w:rFonts w:ascii="ＭＳ 明朝" w:hint="eastAsia"/>
                <w:u w:val="single"/>
                <w:lang w:eastAsia="zh-TW"/>
              </w:rPr>
            </w:pPr>
          </w:p>
          <w:p w14:paraId="18F5DD08" w14:textId="77777777" w:rsidR="008A47D8" w:rsidRPr="007B116D" w:rsidRDefault="008A47D8">
            <w:pPr>
              <w:kinsoku w:val="0"/>
              <w:wordWrap w:val="0"/>
              <w:overflowPunct w:val="0"/>
              <w:rPr>
                <w:rFonts w:ascii="ＭＳ 明朝" w:hint="eastAsia"/>
                <w:u w:val="single"/>
                <w:lang w:eastAsia="zh-TW"/>
              </w:rPr>
            </w:pPr>
          </w:p>
          <w:p w14:paraId="2B2D2B6A" w14:textId="77777777" w:rsidR="008A47D8" w:rsidRPr="007B116D" w:rsidRDefault="008A47D8">
            <w:pPr>
              <w:kinsoku w:val="0"/>
              <w:wordWrap w:val="0"/>
              <w:overflowPunct w:val="0"/>
              <w:rPr>
                <w:rFonts w:ascii="ＭＳ 明朝" w:hint="eastAsia"/>
                <w:lang w:eastAsia="zh-TW"/>
              </w:rPr>
            </w:pPr>
          </w:p>
          <w:p w14:paraId="7EE73B20" w14:textId="77777777" w:rsidR="008A47D8" w:rsidRPr="007B116D" w:rsidRDefault="008A47D8" w:rsidP="006432EF">
            <w:pPr>
              <w:kinsoku w:val="0"/>
              <w:wordWrap w:val="0"/>
              <w:overflowPunct w:val="0"/>
              <w:spacing w:line="480" w:lineRule="auto"/>
              <w:ind w:leftChars="200" w:left="420" w:right="425" w:firstLineChars="100" w:firstLine="210"/>
              <w:rPr>
                <w:rFonts w:ascii="ＭＳ 明朝" w:hint="eastAsia"/>
              </w:rPr>
            </w:pPr>
            <w:r w:rsidRPr="007B116D">
              <w:rPr>
                <w:rFonts w:ascii="ＭＳ 明朝" w:hint="eastAsia"/>
              </w:rPr>
              <w:t>粕屋町議会の議員その他非常勤の職員の公務災害補償等に関する条例の規定により上記のとおり支給します。</w:t>
            </w:r>
          </w:p>
          <w:p w14:paraId="07D42E9E" w14:textId="77777777" w:rsidR="008A47D8" w:rsidRPr="007B116D" w:rsidRDefault="008A47D8">
            <w:pPr>
              <w:kinsoku w:val="0"/>
              <w:wordWrap w:val="0"/>
              <w:overflowPunct w:val="0"/>
              <w:ind w:left="6" w:right="425"/>
              <w:rPr>
                <w:rFonts w:ascii="ＭＳ 明朝" w:hint="eastAsia"/>
              </w:rPr>
            </w:pPr>
          </w:p>
          <w:p w14:paraId="720D1DC4" w14:textId="77777777" w:rsidR="008A47D8" w:rsidRPr="007B116D" w:rsidRDefault="008A47D8">
            <w:pPr>
              <w:kinsoku w:val="0"/>
              <w:wordWrap w:val="0"/>
              <w:overflowPunct w:val="0"/>
              <w:ind w:left="6" w:right="425"/>
              <w:rPr>
                <w:rFonts w:ascii="ＭＳ 明朝" w:hint="eastAsia"/>
              </w:rPr>
            </w:pPr>
          </w:p>
          <w:p w14:paraId="7C3BD525" w14:textId="77777777" w:rsidR="008A47D8" w:rsidRPr="007B116D" w:rsidRDefault="008A47D8">
            <w:pPr>
              <w:kinsoku w:val="0"/>
              <w:wordWrap w:val="0"/>
              <w:overflowPunct w:val="0"/>
              <w:ind w:left="6" w:right="425"/>
              <w:rPr>
                <w:rFonts w:ascii="ＭＳ 明朝" w:hint="eastAsia"/>
              </w:rPr>
            </w:pPr>
          </w:p>
          <w:p w14:paraId="1E6CF0D8" w14:textId="77777777" w:rsidR="008A47D8" w:rsidRPr="007B116D" w:rsidRDefault="008A47D8">
            <w:pPr>
              <w:kinsoku w:val="0"/>
              <w:wordWrap w:val="0"/>
              <w:overflowPunct w:val="0"/>
              <w:ind w:left="6" w:right="425"/>
              <w:rPr>
                <w:rFonts w:ascii="ＭＳ 明朝" w:hint="eastAsia"/>
              </w:rPr>
            </w:pPr>
          </w:p>
          <w:p w14:paraId="54604072" w14:textId="77777777" w:rsidR="008A47D8" w:rsidRPr="007B116D" w:rsidRDefault="008A47D8">
            <w:pPr>
              <w:kinsoku w:val="0"/>
              <w:wordWrap w:val="0"/>
              <w:overflowPunct w:val="0"/>
              <w:ind w:left="6" w:right="425"/>
              <w:rPr>
                <w:rFonts w:ascii="ＭＳ 明朝" w:hint="eastAsia"/>
              </w:rPr>
            </w:pPr>
          </w:p>
          <w:p w14:paraId="0B95352D" w14:textId="77777777" w:rsidR="008A47D8" w:rsidRPr="007B116D" w:rsidRDefault="008A47D8">
            <w:pPr>
              <w:kinsoku w:val="0"/>
              <w:wordWrap w:val="0"/>
              <w:overflowPunct w:val="0"/>
              <w:ind w:left="6" w:right="425"/>
              <w:rPr>
                <w:rFonts w:ascii="ＭＳ 明朝" w:hint="eastAsia"/>
              </w:rPr>
            </w:pPr>
          </w:p>
          <w:p w14:paraId="7625B811" w14:textId="77777777" w:rsidR="008A47D8" w:rsidRPr="007B116D" w:rsidRDefault="008A47D8" w:rsidP="006432EF">
            <w:pPr>
              <w:kinsoku w:val="0"/>
              <w:wordWrap w:val="0"/>
              <w:overflowPunct w:val="0"/>
              <w:ind w:firstLineChars="200" w:firstLine="420"/>
              <w:rPr>
                <w:rFonts w:ascii="ＭＳ 明朝" w:hint="eastAsia"/>
              </w:rPr>
            </w:pPr>
            <w:r w:rsidRPr="007B116D">
              <w:rPr>
                <w:rFonts w:ascii="ＭＳ 明朝" w:hint="eastAsia"/>
              </w:rPr>
              <w:t>(実施機関の職氏名)</w:t>
            </w:r>
          </w:p>
          <w:p w14:paraId="20135146" w14:textId="77777777" w:rsidR="008A47D8" w:rsidRPr="007B116D" w:rsidRDefault="008A47D8">
            <w:pPr>
              <w:kinsoku w:val="0"/>
              <w:wordWrap w:val="0"/>
              <w:overflowPunct w:val="0"/>
              <w:rPr>
                <w:rFonts w:ascii="ＭＳ 明朝" w:hint="eastAsia"/>
              </w:rPr>
            </w:pPr>
          </w:p>
          <w:p w14:paraId="2021AFE4" w14:textId="77777777" w:rsidR="008A47D8" w:rsidRPr="007B116D" w:rsidRDefault="008A47D8">
            <w:pPr>
              <w:kinsoku w:val="0"/>
              <w:wordWrap w:val="0"/>
              <w:overflowPunct w:val="0"/>
              <w:rPr>
                <w:rFonts w:ascii="ＭＳ 明朝" w:hint="eastAsia"/>
              </w:rPr>
            </w:pPr>
          </w:p>
          <w:p w14:paraId="47657FEA" w14:textId="77777777" w:rsidR="008A47D8" w:rsidRPr="007B116D" w:rsidRDefault="00ED41D7">
            <w:pPr>
              <w:kinsoku w:val="0"/>
              <w:wordWrap w:val="0"/>
              <w:overflowPunct w:val="0"/>
              <w:ind w:right="300"/>
              <w:jc w:val="right"/>
              <w:rPr>
                <w:rFonts w:ascii="ＭＳ 明朝" w:hint="eastAsia"/>
              </w:rPr>
            </w:pPr>
            <w:r>
              <w:rPr>
                <w:rFonts w:ascii="ＭＳ 明朝" w:hint="eastAsia"/>
              </w:rPr>
              <w:t xml:space="preserve">　</w:t>
            </w:r>
          </w:p>
          <w:p w14:paraId="1BE915CB" w14:textId="77777777" w:rsidR="008A47D8" w:rsidRPr="007B116D" w:rsidRDefault="008A47D8">
            <w:pPr>
              <w:kinsoku w:val="0"/>
              <w:wordWrap w:val="0"/>
              <w:overflowPunct w:val="0"/>
              <w:ind w:right="300"/>
              <w:jc w:val="right"/>
              <w:rPr>
                <w:rFonts w:ascii="ＭＳ 明朝" w:hint="eastAsia"/>
              </w:rPr>
            </w:pPr>
          </w:p>
          <w:p w14:paraId="57F5C1CB" w14:textId="77777777" w:rsidR="008A47D8" w:rsidRPr="007B116D" w:rsidRDefault="008A47D8">
            <w:pPr>
              <w:kinsoku w:val="0"/>
              <w:wordWrap w:val="0"/>
              <w:overflowPunct w:val="0"/>
              <w:ind w:right="300"/>
              <w:jc w:val="right"/>
              <w:rPr>
                <w:rFonts w:ascii="ＭＳ 明朝" w:hint="eastAsia"/>
              </w:rPr>
            </w:pPr>
          </w:p>
          <w:p w14:paraId="0A1879AB" w14:textId="77777777" w:rsidR="008A47D8" w:rsidRPr="007B116D" w:rsidRDefault="008A47D8">
            <w:pPr>
              <w:kinsoku w:val="0"/>
              <w:wordWrap w:val="0"/>
              <w:overflowPunct w:val="0"/>
              <w:ind w:right="300"/>
              <w:jc w:val="right"/>
              <w:rPr>
                <w:rFonts w:ascii="ＭＳ 明朝" w:hint="eastAsia"/>
              </w:rPr>
            </w:pPr>
          </w:p>
          <w:p w14:paraId="68003E54" w14:textId="77777777" w:rsidR="008A47D8" w:rsidRPr="007B116D" w:rsidRDefault="008A47D8">
            <w:pPr>
              <w:kinsoku w:val="0"/>
              <w:wordWrap w:val="0"/>
              <w:overflowPunct w:val="0"/>
              <w:ind w:right="300"/>
              <w:jc w:val="right"/>
              <w:rPr>
                <w:rFonts w:ascii="ＭＳ 明朝"/>
              </w:rPr>
            </w:pPr>
          </w:p>
        </w:tc>
      </w:tr>
    </w:tbl>
    <w:p w14:paraId="571ED6FB" w14:textId="77777777" w:rsidR="008A47D8" w:rsidRPr="007B116D" w:rsidRDefault="008A47D8">
      <w:pPr>
        <w:kinsoku w:val="0"/>
        <w:wordWrap w:val="0"/>
        <w:overflowPunct w:val="0"/>
        <w:rPr>
          <w:rFonts w:ascii="ＭＳ 明朝"/>
        </w:rPr>
      </w:pP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4"/>
      </w:tblGrid>
      <w:tr w:rsidR="008A47D8" w:rsidRPr="007B116D" w14:paraId="79241FD1" w14:textId="77777777">
        <w:tblPrEx>
          <w:tblCellMar>
            <w:top w:w="0" w:type="dxa"/>
            <w:bottom w:w="0" w:type="dxa"/>
          </w:tblCellMar>
        </w:tblPrEx>
        <w:trPr>
          <w:trHeight w:val="2004"/>
        </w:trPr>
        <w:tc>
          <w:tcPr>
            <w:tcW w:w="8525" w:type="dxa"/>
            <w:tcBorders>
              <w:bottom w:val="single" w:sz="4" w:space="0" w:color="auto"/>
            </w:tcBorders>
          </w:tcPr>
          <w:p w14:paraId="552A42CF" w14:textId="77777777" w:rsidR="008A47D8" w:rsidRPr="007B116D" w:rsidRDefault="008A47D8">
            <w:pPr>
              <w:kinsoku w:val="0"/>
              <w:wordWrap w:val="0"/>
              <w:overflowPunct w:val="0"/>
              <w:spacing w:before="40" w:after="40"/>
              <w:rPr>
                <w:rFonts w:ascii="ＭＳ 明朝" w:hint="eastAsia"/>
              </w:rPr>
            </w:pPr>
            <w:r w:rsidRPr="007B116D">
              <w:rPr>
                <w:rFonts w:ascii="ＭＳ 明朝"/>
              </w:rPr>
              <w:br w:type="page"/>
            </w:r>
          </w:p>
          <w:p w14:paraId="5151E10E" w14:textId="77777777" w:rsidR="008A47D8" w:rsidRPr="007B116D" w:rsidRDefault="008A47D8">
            <w:pPr>
              <w:kinsoku w:val="0"/>
              <w:wordWrap w:val="0"/>
              <w:overflowPunct w:val="0"/>
              <w:spacing w:before="40" w:after="40"/>
              <w:jc w:val="center"/>
              <w:rPr>
                <w:rFonts w:ascii="ＭＳ 明朝" w:hint="eastAsia"/>
              </w:rPr>
            </w:pPr>
            <w:r w:rsidRPr="007B116D">
              <w:rPr>
                <w:rFonts w:ascii="ＭＳ 明朝" w:hint="eastAsia"/>
              </w:rPr>
              <w:t>〔注意事項〕</w:t>
            </w:r>
          </w:p>
          <w:p w14:paraId="4D33B877" w14:textId="77777777" w:rsidR="008A47D8" w:rsidRPr="007B116D" w:rsidRDefault="008A47D8">
            <w:pPr>
              <w:kinsoku w:val="0"/>
              <w:wordWrap w:val="0"/>
              <w:overflowPunct w:val="0"/>
              <w:spacing w:before="40" w:after="40"/>
              <w:rPr>
                <w:rFonts w:ascii="ＭＳ 明朝" w:hint="eastAsia"/>
              </w:rPr>
            </w:pPr>
          </w:p>
          <w:p w14:paraId="54389A07"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1　この証書は、粕屋町議会の議員その他非常勤の職員の公務災害補償等に関する条例(以下「条例」という。)によって傷病補償年金、障害補償年金又は遺族補償年金の支給を受ける権利を有することを証明する書類ですから大切に保管してください。</w:t>
            </w:r>
          </w:p>
          <w:p w14:paraId="1A79CE7E"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2　この補償は、毎年2月、4月、6月、8月、10月</w:t>
            </w:r>
            <w:r w:rsidR="00F65A5E">
              <w:rPr>
                <w:rFonts w:ascii="ＭＳ 明朝" w:hint="eastAsia"/>
              </w:rPr>
              <w:t>及び</w:t>
            </w:r>
            <w:r w:rsidRPr="007B116D">
              <w:rPr>
                <w:rFonts w:ascii="ＭＳ 明朝" w:hint="eastAsia"/>
              </w:rPr>
              <w:t>12月に、それぞれの前月までの分を支払います。なお、損害賠償を受けたときは、その限度で年金が支払われないこととなりますので、詳細は実施機関にお問合せください。</w:t>
            </w:r>
          </w:p>
          <w:p w14:paraId="4DF38A58"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3　次の場合に該当することとなったときは、速やかにその事実を証明する書類を添えてその旨を実施機関に届け出てください。</w:t>
            </w:r>
          </w:p>
          <w:p w14:paraId="130F3241"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(1)　氏名又は住所を変更した場合</w:t>
            </w:r>
          </w:p>
          <w:p w14:paraId="4907AAC0"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(2)　この年金と同一の事由によって、昭和61年3月以前から支給され、かつ、現に支給されている旧船員保険法、旧厚生年金保険法若しくは旧国民年金法の規定による年金の額が変更された場合若しくはその支給を受けられなくなった場合又は厚生年金保険法若しくは国民年金法の規定による年金の支給を受けることとなった場合、その額が変更された場合若しくはその支給を受けられなくなった場合</w:t>
            </w:r>
          </w:p>
          <w:p w14:paraId="462E5800"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(3)　傷病補償年金においては、その傷病等級に変更のあった場合</w:t>
            </w:r>
          </w:p>
          <w:p w14:paraId="7AF2C014"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(4)　障害補償年金においては、その障害等級に変更のあった場合</w:t>
            </w:r>
          </w:p>
          <w:p w14:paraId="4DBFB56D"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(5)　遺族補償年金においては、その算定の基礎となる遺族の数に増減を生じた場合</w:t>
            </w:r>
          </w:p>
          <w:p w14:paraId="4EA001AB"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(6)　遺族補償年金で受給権者が妻1人だけの場合において、その妻が55歳に達したとき(条例別表第2の障害等級表の第7級以上の障害の状態にあるときを除く。)</w:t>
            </w:r>
          </w:p>
          <w:p w14:paraId="6B6CEC9D"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(7)　遺族補償年金で受給権者が妻1人だけの場合において、その妻が条例別表第2の障害等級表の第7級以上の障害の状態になり、又はその状態でなくなったとき(55歳以上であるときを除く。)</w:t>
            </w:r>
          </w:p>
          <w:p w14:paraId="4CBE27AA"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4　この補償を受ける権利は譲り渡したり、担保に供することはできません。また、差押えを受けることもありません。</w:t>
            </w:r>
          </w:p>
          <w:p w14:paraId="36047C80"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5　年金受給権者(遺族補償年金の場合にあっては被災職員の妻であった者に限る。)が、銀行等の金融機関の少額預金の利子所得等の非課税取扱い又は郵便貯金の利子所得の非課税取扱いを受けようとする場合は、年金証書を金融機関の営業所等又は郵便局に提示することにより非課税の取扱いが認められます。</w:t>
            </w:r>
          </w:p>
          <w:p w14:paraId="652908E0"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6　この</w:t>
            </w:r>
            <w:r w:rsidR="00BF6F75">
              <w:rPr>
                <w:rFonts w:ascii="ＭＳ 明朝" w:hint="eastAsia"/>
              </w:rPr>
              <w:t>証書</w:t>
            </w:r>
            <w:r w:rsidRPr="007B116D">
              <w:rPr>
                <w:rFonts w:ascii="ＭＳ 明朝" w:hint="eastAsia"/>
              </w:rPr>
              <w:t>を亡失したり、著しく損傷したときは再交付を実施機関に請求してください。また、証書の記載事項に変更を生じた場合はこの証書と引換えに新しい証書を交付します。</w:t>
            </w:r>
          </w:p>
          <w:p w14:paraId="72465310"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7　あらかじめ実施機関からその必要がないと通知された場合を除き、毎年2月1日から同月末日までの間に、実施機関に対し障害の現状又は遺族の現状に関する報告書を提出してください。</w:t>
            </w:r>
          </w:p>
          <w:p w14:paraId="0EED76EA"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8　この年金を受ける権利を失った場合は、この証書を実施機関に返納してください。年金を受ける権利を失う場合は、次のいずれかに該当した場合です。</w:t>
            </w:r>
          </w:p>
          <w:p w14:paraId="46F7AA47"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(1)　傷病補償年金の場合</w:t>
            </w:r>
          </w:p>
          <w:p w14:paraId="264C3345"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ア　受給権者が死亡した場合</w:t>
            </w:r>
          </w:p>
          <w:p w14:paraId="5457B0DC"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lastRenderedPageBreak/>
              <w:t>イ　条例別表第1の傷病等級に該当しなくなった場合</w:t>
            </w:r>
          </w:p>
          <w:p w14:paraId="4328DD1C"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(2)　障害補償年金の場合</w:t>
            </w:r>
          </w:p>
          <w:p w14:paraId="11B75850"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ア　受給権者が死亡した場合</w:t>
            </w:r>
          </w:p>
          <w:p w14:paraId="41C3A012"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イ　条例別表第2の障害等級表の第7級以上に該当しなくなった場合</w:t>
            </w:r>
          </w:p>
          <w:p w14:paraId="08E0B66C" w14:textId="77777777" w:rsidR="008A47D8" w:rsidRPr="007B116D" w:rsidRDefault="008A47D8" w:rsidP="00387014">
            <w:pPr>
              <w:kinsoku w:val="0"/>
              <w:wordWrap w:val="0"/>
              <w:overflowPunct w:val="0"/>
              <w:spacing w:before="40" w:after="40"/>
              <w:ind w:leftChars="150" w:left="630" w:rightChars="50" w:right="105" w:hangingChars="150" w:hanging="315"/>
              <w:rPr>
                <w:rFonts w:ascii="ＭＳ 明朝" w:hint="eastAsia"/>
              </w:rPr>
            </w:pPr>
            <w:r w:rsidRPr="007B116D">
              <w:rPr>
                <w:rFonts w:ascii="ＭＳ 明朝" w:hint="eastAsia"/>
              </w:rPr>
              <w:t>(3)　遺族補償年金の場合</w:t>
            </w:r>
          </w:p>
          <w:p w14:paraId="2FC30595"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ア　受給権者が死亡した場合</w:t>
            </w:r>
          </w:p>
          <w:p w14:paraId="67B9EF61"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イ　受給権者が婚姻(届出をしていないが、事実上婚姻関係と同様の事情にある場合を含む。)をした場合</w:t>
            </w:r>
          </w:p>
          <w:p w14:paraId="63215CAA"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ウ　直系血族又は直系姻属以外の者の養子(届出をしていないが、事実上養子縁組関係と同様の事情にある者を含む。)となった場合</w:t>
            </w:r>
          </w:p>
          <w:p w14:paraId="11ECCC56"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エ　離縁によって、死亡した職員との親族関係が終了した場合</w:t>
            </w:r>
          </w:p>
          <w:p w14:paraId="4467CC45"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オ　受給権者が死亡した職員の子、孫又は兄弟姉妹であるときは、その者が18歳に達した日以後の最初の3月31日が終了した場合(その者が職員の死亡の時から引き続き条例別表第2の障害等級表の第7級以上の障害の状態にある場合を除く。)</w:t>
            </w:r>
          </w:p>
          <w:p w14:paraId="5D14426A" w14:textId="77777777" w:rsidR="008A47D8" w:rsidRPr="007B116D" w:rsidRDefault="008A47D8" w:rsidP="008A47D8">
            <w:pPr>
              <w:kinsoku w:val="0"/>
              <w:wordWrap w:val="0"/>
              <w:overflowPunct w:val="0"/>
              <w:spacing w:before="40" w:after="40"/>
              <w:ind w:leftChars="300" w:left="840" w:hangingChars="100" w:hanging="210"/>
              <w:rPr>
                <w:rFonts w:ascii="ＭＳ 明朝" w:hint="eastAsia"/>
              </w:rPr>
            </w:pPr>
            <w:r w:rsidRPr="007B116D">
              <w:rPr>
                <w:rFonts w:ascii="ＭＳ 明朝" w:hint="eastAsia"/>
              </w:rPr>
              <w:t>カ　条例別表第2の障害等級表の第7級以上の障害の状態にあることにより受給権者となっている者がその状態でなくなった場合</w:t>
            </w:r>
          </w:p>
          <w:p w14:paraId="6D44C40E" w14:textId="77777777" w:rsidR="008A47D8" w:rsidRPr="007B116D" w:rsidRDefault="008A47D8" w:rsidP="008A47D8">
            <w:pPr>
              <w:kinsoku w:val="0"/>
              <w:wordWrap w:val="0"/>
              <w:overflowPunct w:val="0"/>
              <w:spacing w:before="40" w:after="40"/>
              <w:ind w:leftChars="100" w:left="315" w:rightChars="50" w:right="105" w:hangingChars="50" w:hanging="105"/>
              <w:rPr>
                <w:rFonts w:ascii="ＭＳ 明朝" w:hint="eastAsia"/>
              </w:rPr>
            </w:pPr>
            <w:r w:rsidRPr="007B116D">
              <w:rPr>
                <w:rFonts w:ascii="ＭＳ 明朝" w:hint="eastAsia"/>
              </w:rPr>
              <w:t>9　実施機関又は公務災害補償等審査会から報告又は出頭等を求められたとき、その報告をせず、若しくは虚偽の報告をし、文書その他の物件を提出せず、出頭せず又は医師の診断を拒んだ者は、条例第24条の規定により、20万円以下の罰金に処せられます。</w:t>
            </w:r>
          </w:p>
          <w:p w14:paraId="02224E57" w14:textId="77777777" w:rsidR="00F65DB8" w:rsidRPr="007B116D" w:rsidRDefault="00F65DB8" w:rsidP="00F65DB8">
            <w:pPr>
              <w:kinsoku w:val="0"/>
              <w:wordWrap w:val="0"/>
              <w:overflowPunct w:val="0"/>
              <w:spacing w:before="40" w:after="40" w:line="160" w:lineRule="exact"/>
              <w:ind w:leftChars="100" w:left="315" w:rightChars="50" w:right="105" w:hangingChars="50" w:hanging="105"/>
              <w:rPr>
                <w:rFonts w:ascii="ＭＳ 明朝"/>
              </w:rPr>
            </w:pPr>
          </w:p>
        </w:tc>
      </w:tr>
    </w:tbl>
    <w:p w14:paraId="79E58851" w14:textId="77777777" w:rsidR="008A47D8" w:rsidRPr="007B116D" w:rsidRDefault="008A47D8">
      <w:pPr>
        <w:kinsoku w:val="0"/>
        <w:wordWrap w:val="0"/>
        <w:overflowPunct w:val="0"/>
        <w:spacing w:before="40" w:after="40"/>
        <w:rPr>
          <w:rFonts w:ascii="ＭＳ 明朝"/>
        </w:rPr>
      </w:pPr>
    </w:p>
    <w:sectPr w:rsidR="008A47D8" w:rsidRPr="007B116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4606E" w14:textId="77777777" w:rsidR="0036489E" w:rsidRDefault="0036489E">
      <w:r>
        <w:separator/>
      </w:r>
    </w:p>
  </w:endnote>
  <w:endnote w:type="continuationSeparator" w:id="0">
    <w:p w14:paraId="537CE1F6" w14:textId="77777777" w:rsidR="0036489E" w:rsidRDefault="0036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3864" w14:textId="77777777" w:rsidR="0036489E" w:rsidRDefault="0036489E">
      <w:r>
        <w:separator/>
      </w:r>
    </w:p>
  </w:footnote>
  <w:footnote w:type="continuationSeparator" w:id="0">
    <w:p w14:paraId="6FE0C87F" w14:textId="77777777" w:rsidR="0036489E" w:rsidRDefault="00364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86748"/>
    <w:multiLevelType w:val="singleLevel"/>
    <w:tmpl w:val="FFD2B33C"/>
    <w:lvl w:ilvl="0">
      <w:start w:val="1"/>
      <w:numFmt w:val="decimalFullWidth"/>
      <w:lvlText w:val="（%1）"/>
      <w:lvlJc w:val="left"/>
      <w:pPr>
        <w:tabs>
          <w:tab w:val="num" w:pos="720"/>
        </w:tabs>
        <w:ind w:left="720" w:hanging="720"/>
      </w:pPr>
      <w:rPr>
        <w:rFonts w:hint="eastAsia"/>
      </w:rPr>
    </w:lvl>
  </w:abstractNum>
  <w:abstractNum w:abstractNumId="1" w15:restartNumberingAfterBreak="0">
    <w:nsid w:val="383A4154"/>
    <w:multiLevelType w:val="singleLevel"/>
    <w:tmpl w:val="78CEE4EC"/>
    <w:lvl w:ilvl="0">
      <w:start w:val="2"/>
      <w:numFmt w:val="decimalFullWidth"/>
      <w:lvlText w:val="（%1）"/>
      <w:lvlJc w:val="left"/>
      <w:pPr>
        <w:tabs>
          <w:tab w:val="num" w:pos="720"/>
        </w:tabs>
        <w:ind w:left="720" w:hanging="720"/>
      </w:pPr>
      <w:rPr>
        <w:rFonts w:hint="eastAsia"/>
      </w:rPr>
    </w:lvl>
  </w:abstractNum>
  <w:abstractNum w:abstractNumId="2" w15:restartNumberingAfterBreak="0">
    <w:nsid w:val="3D1B7E7D"/>
    <w:multiLevelType w:val="singleLevel"/>
    <w:tmpl w:val="A1E8D124"/>
    <w:lvl w:ilvl="0">
      <w:start w:val="1"/>
      <w:numFmt w:val="decimalFullWidth"/>
      <w:lvlText w:val="(%1)"/>
      <w:lvlJc w:val="left"/>
      <w:pPr>
        <w:tabs>
          <w:tab w:val="num" w:pos="630"/>
        </w:tabs>
        <w:ind w:left="630" w:hanging="630"/>
      </w:pPr>
      <w:rPr>
        <w:rFonts w:hint="eastAsia"/>
      </w:rPr>
    </w:lvl>
  </w:abstractNum>
  <w:abstractNum w:abstractNumId="3" w15:restartNumberingAfterBreak="0">
    <w:nsid w:val="675608A0"/>
    <w:multiLevelType w:val="singleLevel"/>
    <w:tmpl w:val="411E69F8"/>
    <w:lvl w:ilvl="0">
      <w:start w:val="1"/>
      <w:numFmt w:val="decimalFullWidth"/>
      <w:lvlText w:val="（%1）"/>
      <w:lvlJc w:val="left"/>
      <w:pPr>
        <w:tabs>
          <w:tab w:val="num" w:pos="720"/>
        </w:tabs>
        <w:ind w:left="720" w:hanging="720"/>
      </w:pPr>
      <w:rPr>
        <w:rFonts w:hint="eastAsia"/>
      </w:rPr>
    </w:lvl>
  </w:abstractNum>
  <w:abstractNum w:abstractNumId="4" w15:restartNumberingAfterBreak="0">
    <w:nsid w:val="6E0E65BE"/>
    <w:multiLevelType w:val="singleLevel"/>
    <w:tmpl w:val="DF28BCFA"/>
    <w:lvl w:ilvl="0">
      <w:start w:val="2"/>
      <w:numFmt w:val="decimalFullWidth"/>
      <w:lvlText w:val="(%1)"/>
      <w:lvlJc w:val="left"/>
      <w:pPr>
        <w:tabs>
          <w:tab w:val="num" w:pos="360"/>
        </w:tabs>
        <w:ind w:left="360" w:hanging="360"/>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EF"/>
    <w:rsid w:val="000467A0"/>
    <w:rsid w:val="0036489E"/>
    <w:rsid w:val="00387014"/>
    <w:rsid w:val="0056355A"/>
    <w:rsid w:val="006432EF"/>
    <w:rsid w:val="00662330"/>
    <w:rsid w:val="006D1FEB"/>
    <w:rsid w:val="00743B0B"/>
    <w:rsid w:val="007B116D"/>
    <w:rsid w:val="008A47D8"/>
    <w:rsid w:val="00BC7EE6"/>
    <w:rsid w:val="00BF6F75"/>
    <w:rsid w:val="00C05D64"/>
    <w:rsid w:val="00D152EF"/>
    <w:rsid w:val="00DD7366"/>
    <w:rsid w:val="00ED41D7"/>
    <w:rsid w:val="00F65A5E"/>
    <w:rsid w:val="00F65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FCB74F"/>
  <w15:chartTrackingRefBased/>
  <w15:docId w15:val="{4F6CE8E3-EEE5-4671-A7D0-1219E778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4</Pages>
  <Words>309</Words>
  <Characters>1762</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智史</dc:creator>
  <cp:keywords/>
  <dc:description/>
  <cp:lastModifiedBy>渋田 啓之</cp:lastModifiedBy>
  <cp:revision>2</cp:revision>
  <cp:lastPrinted>1601-01-01T00:00:00Z</cp:lastPrinted>
  <dcterms:created xsi:type="dcterms:W3CDTF">2025-06-04T08:48:00Z</dcterms:created>
  <dcterms:modified xsi:type="dcterms:W3CDTF">2025-06-04T08:48:00Z</dcterms:modified>
</cp:coreProperties>
</file>