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ED7A66" w14:textId="77777777" w:rsidR="00B61ECC" w:rsidRPr="005C3180" w:rsidRDefault="00B61ECC" w:rsidP="005C3180">
      <w:pPr>
        <w:jc w:val="left"/>
        <w:rPr>
          <w:rFonts w:hint="eastAsia"/>
          <w:sz w:val="22"/>
          <w:szCs w:val="22"/>
        </w:rPr>
      </w:pPr>
      <w:r w:rsidRPr="005C3180">
        <w:rPr>
          <w:rFonts w:hint="eastAsia"/>
          <w:sz w:val="22"/>
          <w:szCs w:val="22"/>
        </w:rPr>
        <w:t>様式第</w:t>
      </w:r>
      <w:r w:rsidR="00652849">
        <w:rPr>
          <w:rFonts w:hint="eastAsia"/>
          <w:sz w:val="22"/>
          <w:szCs w:val="22"/>
        </w:rPr>
        <w:t>3</w:t>
      </w:r>
      <w:r w:rsidRPr="005C3180">
        <w:rPr>
          <w:rFonts w:hint="eastAsia"/>
          <w:sz w:val="22"/>
          <w:szCs w:val="22"/>
        </w:rPr>
        <w:t>号</w:t>
      </w:r>
      <w:r w:rsidR="00652849">
        <w:rPr>
          <w:rFonts w:hint="eastAsia"/>
          <w:sz w:val="22"/>
          <w:szCs w:val="22"/>
        </w:rPr>
        <w:t>(</w:t>
      </w:r>
      <w:r w:rsidR="00652849">
        <w:rPr>
          <w:rFonts w:hint="eastAsia"/>
          <w:sz w:val="22"/>
          <w:szCs w:val="22"/>
        </w:rPr>
        <w:t>第</w:t>
      </w:r>
      <w:r w:rsidR="00A70B6D">
        <w:rPr>
          <w:rFonts w:hint="eastAsia"/>
          <w:sz w:val="22"/>
          <w:szCs w:val="22"/>
        </w:rPr>
        <w:t>5</w:t>
      </w:r>
      <w:r w:rsidR="00652849">
        <w:rPr>
          <w:rFonts w:hint="eastAsia"/>
          <w:sz w:val="22"/>
          <w:szCs w:val="22"/>
        </w:rPr>
        <w:t>条関係</w:t>
      </w:r>
      <w:r w:rsidR="00652849">
        <w:rPr>
          <w:rFonts w:hint="eastAsia"/>
          <w:sz w:val="22"/>
          <w:szCs w:val="22"/>
        </w:rPr>
        <w:t>)</w:t>
      </w:r>
    </w:p>
    <w:p w14:paraId="0A7D634A" w14:textId="77777777" w:rsidR="00B61ECC" w:rsidRPr="005C3180" w:rsidRDefault="00B61ECC" w:rsidP="00EB49D5">
      <w:pPr>
        <w:jc w:val="center"/>
        <w:rPr>
          <w:rFonts w:hint="eastAsia"/>
          <w:bCs/>
          <w:sz w:val="28"/>
          <w:szCs w:val="28"/>
        </w:rPr>
      </w:pPr>
      <w:r w:rsidRPr="005C3180">
        <w:rPr>
          <w:rFonts w:hint="eastAsia"/>
          <w:bCs/>
          <w:sz w:val="28"/>
          <w:szCs w:val="28"/>
        </w:rPr>
        <w:t>緊急通報装置使用貸借契約書</w:t>
      </w:r>
    </w:p>
    <w:p w14:paraId="0756C542" w14:textId="77777777" w:rsidR="00B61ECC" w:rsidRPr="005C3180" w:rsidRDefault="00B61ECC" w:rsidP="005C3180">
      <w:pPr>
        <w:jc w:val="left"/>
        <w:rPr>
          <w:rFonts w:hint="eastAsia"/>
          <w:b/>
          <w:bCs/>
          <w:sz w:val="22"/>
          <w:szCs w:val="22"/>
        </w:rPr>
      </w:pPr>
    </w:p>
    <w:p w14:paraId="26DA315F" w14:textId="77777777" w:rsidR="00B61ECC" w:rsidRPr="005C3180" w:rsidRDefault="00B61ECC" w:rsidP="00C14486">
      <w:pPr>
        <w:spacing w:line="340" w:lineRule="exact"/>
        <w:jc w:val="left"/>
        <w:rPr>
          <w:rFonts w:hint="eastAsia"/>
          <w:sz w:val="22"/>
          <w:szCs w:val="22"/>
        </w:rPr>
      </w:pPr>
      <w:r w:rsidRPr="005C3180">
        <w:rPr>
          <w:rFonts w:hint="eastAsia"/>
          <w:b/>
          <w:bCs/>
          <w:sz w:val="22"/>
          <w:szCs w:val="22"/>
        </w:rPr>
        <w:t xml:space="preserve">　</w:t>
      </w:r>
      <w:smartTag w:uri="schemas-MSNCTYST-com/MSNCTYST" w:element="MSNCTYST">
        <w:smartTagPr>
          <w:attr w:name="AddressList" w:val="40:粕屋町;"/>
          <w:attr w:name="Address" w:val="粕屋町"/>
        </w:smartTagPr>
        <w:r w:rsidRPr="005C3180">
          <w:rPr>
            <w:rFonts w:hint="eastAsia"/>
            <w:sz w:val="22"/>
            <w:szCs w:val="22"/>
          </w:rPr>
          <w:t>粕屋町</w:t>
        </w:r>
      </w:smartTag>
      <w:r w:rsidRPr="005C3180">
        <w:rPr>
          <w:rFonts w:hint="eastAsia"/>
          <w:sz w:val="22"/>
          <w:szCs w:val="22"/>
        </w:rPr>
        <w:t xml:space="preserve">長（以下「甲」という。）と　</w:t>
      </w:r>
      <w:r w:rsidR="00F632F5">
        <w:rPr>
          <w:rFonts w:hint="eastAsia"/>
          <w:color w:val="FF0000"/>
          <w:sz w:val="22"/>
          <w:szCs w:val="22"/>
        </w:rPr>
        <w:t xml:space="preserve">　　　　　　　　</w:t>
      </w:r>
      <w:r w:rsidRPr="005C3180">
        <w:rPr>
          <w:rFonts w:hint="eastAsia"/>
          <w:sz w:val="22"/>
          <w:szCs w:val="22"/>
        </w:rPr>
        <w:t>（以下「乙」という。）との間に緊急通報装置の使用貸借について、次のとおり契約を締結する。</w:t>
      </w:r>
    </w:p>
    <w:p w14:paraId="1BA4CC6D" w14:textId="77777777" w:rsidR="00B61ECC" w:rsidRPr="005C3180" w:rsidRDefault="00B61ECC" w:rsidP="00C14486">
      <w:pPr>
        <w:spacing w:line="340" w:lineRule="exact"/>
        <w:jc w:val="left"/>
        <w:rPr>
          <w:rFonts w:hint="eastAsia"/>
          <w:sz w:val="22"/>
          <w:szCs w:val="22"/>
        </w:rPr>
      </w:pPr>
    </w:p>
    <w:p w14:paraId="1C432CF2" w14:textId="77777777" w:rsidR="00B61ECC" w:rsidRPr="005C3180" w:rsidRDefault="00B61ECC" w:rsidP="00C14486">
      <w:pPr>
        <w:spacing w:line="340" w:lineRule="exact"/>
        <w:jc w:val="left"/>
        <w:rPr>
          <w:rFonts w:hint="eastAsia"/>
          <w:b/>
          <w:bCs/>
          <w:sz w:val="22"/>
          <w:szCs w:val="22"/>
        </w:rPr>
      </w:pPr>
      <w:r w:rsidRPr="005C3180">
        <w:rPr>
          <w:rFonts w:hint="eastAsia"/>
          <w:sz w:val="22"/>
          <w:szCs w:val="22"/>
        </w:rPr>
        <w:t>（貸借の装置）</w:t>
      </w:r>
    </w:p>
    <w:p w14:paraId="581FEDFE" w14:textId="77777777" w:rsidR="00B61ECC" w:rsidRPr="005C3180" w:rsidRDefault="00A5751F" w:rsidP="00C14486">
      <w:pPr>
        <w:spacing w:line="340" w:lineRule="exact"/>
        <w:jc w:val="left"/>
        <w:rPr>
          <w:rFonts w:hint="eastAsia"/>
          <w:sz w:val="22"/>
          <w:szCs w:val="22"/>
        </w:rPr>
      </w:pPr>
      <w:r>
        <w:rPr>
          <w:rFonts w:hint="eastAsia"/>
          <w:sz w:val="22"/>
          <w:szCs w:val="22"/>
        </w:rPr>
        <w:t xml:space="preserve">第１条　</w:t>
      </w:r>
      <w:r w:rsidR="00B61ECC" w:rsidRPr="005C3180">
        <w:rPr>
          <w:rFonts w:hint="eastAsia"/>
          <w:sz w:val="22"/>
          <w:szCs w:val="22"/>
        </w:rPr>
        <w:t>甲は、乙に次の装置の貸付けを行う。</w:t>
      </w:r>
    </w:p>
    <w:p w14:paraId="5BFA1E4F" w14:textId="77777777" w:rsidR="00B61ECC" w:rsidRPr="005C3180" w:rsidRDefault="00B61ECC" w:rsidP="00C14486">
      <w:pPr>
        <w:spacing w:line="340" w:lineRule="exact"/>
        <w:jc w:val="left"/>
        <w:rPr>
          <w:rFonts w:hint="eastAsia"/>
          <w:sz w:val="22"/>
          <w:szCs w:val="22"/>
        </w:rPr>
      </w:pPr>
      <w:r w:rsidRPr="005C3180">
        <w:rPr>
          <w:rFonts w:hint="eastAsia"/>
          <w:sz w:val="22"/>
          <w:szCs w:val="22"/>
        </w:rPr>
        <w:t xml:space="preserve">　（１）</w:t>
      </w:r>
      <w:r w:rsidR="00B373B0">
        <w:rPr>
          <w:rFonts w:hint="eastAsia"/>
          <w:sz w:val="22"/>
          <w:szCs w:val="22"/>
        </w:rPr>
        <w:t>緊急通報装置</w:t>
      </w:r>
    </w:p>
    <w:p w14:paraId="2569B243" w14:textId="77777777" w:rsidR="00B61ECC" w:rsidRPr="00B373B0" w:rsidRDefault="00B61ECC" w:rsidP="00C14486">
      <w:pPr>
        <w:spacing w:line="340" w:lineRule="exact"/>
        <w:jc w:val="left"/>
        <w:rPr>
          <w:rFonts w:hint="eastAsia"/>
          <w:b/>
          <w:bCs/>
          <w:sz w:val="22"/>
          <w:szCs w:val="22"/>
        </w:rPr>
      </w:pPr>
      <w:r w:rsidRPr="005C3180">
        <w:rPr>
          <w:rFonts w:hint="eastAsia"/>
          <w:b/>
          <w:bCs/>
          <w:sz w:val="22"/>
          <w:szCs w:val="22"/>
        </w:rPr>
        <w:t xml:space="preserve">　</w:t>
      </w:r>
      <w:r w:rsidRPr="005C3180">
        <w:rPr>
          <w:rFonts w:hint="eastAsia"/>
          <w:sz w:val="22"/>
          <w:szCs w:val="22"/>
        </w:rPr>
        <w:t>（２）ペンダント型無線発信機</w:t>
      </w:r>
    </w:p>
    <w:p w14:paraId="62E88DF4" w14:textId="77777777" w:rsidR="00B61ECC" w:rsidRPr="005C3180" w:rsidRDefault="00B61ECC" w:rsidP="00C14486">
      <w:pPr>
        <w:spacing w:line="340" w:lineRule="exact"/>
        <w:ind w:left="240"/>
        <w:jc w:val="left"/>
        <w:rPr>
          <w:rFonts w:hint="eastAsia"/>
          <w:sz w:val="22"/>
          <w:szCs w:val="22"/>
        </w:rPr>
      </w:pPr>
    </w:p>
    <w:p w14:paraId="0E9AACC6" w14:textId="77777777" w:rsidR="00B61ECC" w:rsidRPr="005C3180" w:rsidRDefault="00B61ECC" w:rsidP="00C14486">
      <w:pPr>
        <w:spacing w:line="340" w:lineRule="exact"/>
        <w:jc w:val="left"/>
        <w:rPr>
          <w:rFonts w:hint="eastAsia"/>
          <w:sz w:val="22"/>
          <w:szCs w:val="22"/>
        </w:rPr>
      </w:pPr>
      <w:r w:rsidRPr="005C3180">
        <w:rPr>
          <w:rFonts w:hint="eastAsia"/>
          <w:sz w:val="22"/>
          <w:szCs w:val="22"/>
        </w:rPr>
        <w:t>（装置の管理）</w:t>
      </w:r>
    </w:p>
    <w:p w14:paraId="5EE2E751" w14:textId="77777777" w:rsidR="00B61ECC" w:rsidRPr="005C3180" w:rsidRDefault="00A5751F" w:rsidP="00C14486">
      <w:pPr>
        <w:spacing w:line="340" w:lineRule="exact"/>
        <w:jc w:val="left"/>
        <w:rPr>
          <w:rFonts w:hint="eastAsia"/>
          <w:sz w:val="22"/>
          <w:szCs w:val="22"/>
        </w:rPr>
      </w:pPr>
      <w:r>
        <w:rPr>
          <w:rFonts w:hint="eastAsia"/>
          <w:sz w:val="22"/>
          <w:szCs w:val="22"/>
        </w:rPr>
        <w:t xml:space="preserve">第２条　</w:t>
      </w:r>
      <w:r w:rsidR="00B61ECC" w:rsidRPr="005C3180">
        <w:rPr>
          <w:rFonts w:hint="eastAsia"/>
          <w:sz w:val="22"/>
          <w:szCs w:val="22"/>
        </w:rPr>
        <w:t>乙は、細心の注意をもって装置を使用しなければならない。</w:t>
      </w:r>
    </w:p>
    <w:p w14:paraId="41D101E4" w14:textId="77777777" w:rsidR="00B61ECC" w:rsidRPr="005C3180" w:rsidRDefault="00B61ECC" w:rsidP="00C14486">
      <w:pPr>
        <w:spacing w:line="340" w:lineRule="exact"/>
        <w:ind w:left="440" w:hangingChars="200" w:hanging="440"/>
        <w:jc w:val="left"/>
        <w:rPr>
          <w:rFonts w:hint="eastAsia"/>
          <w:sz w:val="22"/>
          <w:szCs w:val="22"/>
        </w:rPr>
      </w:pPr>
      <w:r w:rsidRPr="005C3180">
        <w:rPr>
          <w:rFonts w:hint="eastAsia"/>
          <w:sz w:val="22"/>
          <w:szCs w:val="22"/>
        </w:rPr>
        <w:t xml:space="preserve">　</w:t>
      </w:r>
      <w:r w:rsidR="00A5751F">
        <w:rPr>
          <w:rFonts w:hint="eastAsia"/>
          <w:sz w:val="22"/>
          <w:szCs w:val="22"/>
        </w:rPr>
        <w:t xml:space="preserve">　</w:t>
      </w:r>
      <w:r w:rsidRPr="005C3180">
        <w:rPr>
          <w:rFonts w:hint="eastAsia"/>
          <w:sz w:val="22"/>
          <w:szCs w:val="22"/>
        </w:rPr>
        <w:t>２　乙は、装置の現状を変更若しくは転貸し、又は、その他の目的以外に使用してはならない。</w:t>
      </w:r>
    </w:p>
    <w:p w14:paraId="0A425E26" w14:textId="77777777" w:rsidR="00B61ECC" w:rsidRDefault="00B61ECC" w:rsidP="00C14486">
      <w:pPr>
        <w:spacing w:line="340" w:lineRule="exact"/>
        <w:ind w:left="660" w:hangingChars="300" w:hanging="660"/>
        <w:jc w:val="left"/>
        <w:rPr>
          <w:sz w:val="22"/>
          <w:szCs w:val="22"/>
        </w:rPr>
      </w:pPr>
      <w:r w:rsidRPr="005C3180">
        <w:rPr>
          <w:rFonts w:hint="eastAsia"/>
          <w:sz w:val="22"/>
          <w:szCs w:val="22"/>
        </w:rPr>
        <w:t xml:space="preserve">　</w:t>
      </w:r>
      <w:r w:rsidR="00A5751F">
        <w:rPr>
          <w:rFonts w:hint="eastAsia"/>
          <w:sz w:val="22"/>
          <w:szCs w:val="22"/>
        </w:rPr>
        <w:t xml:space="preserve">　</w:t>
      </w:r>
      <w:r w:rsidRPr="005C3180">
        <w:rPr>
          <w:rFonts w:hint="eastAsia"/>
          <w:sz w:val="22"/>
          <w:szCs w:val="22"/>
        </w:rPr>
        <w:t>３　乙は、装置の全部または一部を破損し、又は、滅失した場合には直ちにその状況を報告し、甲の指示に従わなければならない。</w:t>
      </w:r>
    </w:p>
    <w:p w14:paraId="2F2294DF" w14:textId="77777777" w:rsidR="00AD4A43" w:rsidRPr="00AD4A43" w:rsidRDefault="00AD4A43" w:rsidP="00C14486">
      <w:pPr>
        <w:spacing w:line="340" w:lineRule="exact"/>
        <w:ind w:left="660" w:hangingChars="300" w:hanging="660"/>
        <w:jc w:val="left"/>
        <w:rPr>
          <w:rFonts w:hint="eastAsia"/>
          <w:sz w:val="22"/>
          <w:szCs w:val="22"/>
        </w:rPr>
      </w:pPr>
      <w:r w:rsidRPr="005C3180">
        <w:rPr>
          <w:rFonts w:hint="eastAsia"/>
          <w:sz w:val="22"/>
          <w:szCs w:val="22"/>
        </w:rPr>
        <w:t xml:space="preserve">　</w:t>
      </w:r>
      <w:r>
        <w:rPr>
          <w:rFonts w:hint="eastAsia"/>
          <w:sz w:val="22"/>
          <w:szCs w:val="22"/>
        </w:rPr>
        <w:t xml:space="preserve">　４</w:t>
      </w:r>
      <w:r w:rsidRPr="005C3180">
        <w:rPr>
          <w:rFonts w:hint="eastAsia"/>
          <w:sz w:val="22"/>
          <w:szCs w:val="22"/>
        </w:rPr>
        <w:t xml:space="preserve">　乙は、</w:t>
      </w:r>
      <w:r>
        <w:rPr>
          <w:rFonts w:hint="eastAsia"/>
          <w:sz w:val="22"/>
          <w:szCs w:val="22"/>
        </w:rPr>
        <w:t>その責に帰すべき理由により、機器の不具合が生じたときや、機器を</w:t>
      </w:r>
      <w:r w:rsidR="00AE6DA2">
        <w:rPr>
          <w:rFonts w:hint="eastAsia"/>
          <w:sz w:val="22"/>
          <w:szCs w:val="22"/>
        </w:rPr>
        <w:t>毀損</w:t>
      </w:r>
      <w:r>
        <w:rPr>
          <w:rFonts w:hint="eastAsia"/>
          <w:sz w:val="22"/>
          <w:szCs w:val="22"/>
        </w:rPr>
        <w:t>又は滅失したときは、速やかに乙の負担と責任で補修・復旧、又はその損害を賠償するものとする。</w:t>
      </w:r>
    </w:p>
    <w:p w14:paraId="5CB60A46" w14:textId="77777777" w:rsidR="00B61ECC" w:rsidRPr="005C3180" w:rsidRDefault="00B61ECC" w:rsidP="00C14486">
      <w:pPr>
        <w:spacing w:line="340" w:lineRule="exact"/>
        <w:ind w:left="440" w:hangingChars="200" w:hanging="440"/>
        <w:jc w:val="left"/>
        <w:rPr>
          <w:rFonts w:hint="eastAsia"/>
          <w:sz w:val="22"/>
          <w:szCs w:val="22"/>
        </w:rPr>
      </w:pPr>
    </w:p>
    <w:p w14:paraId="4EB50269" w14:textId="77777777" w:rsidR="00B61ECC" w:rsidRPr="005C3180" w:rsidRDefault="00B61ECC" w:rsidP="00C14486">
      <w:pPr>
        <w:spacing w:line="340" w:lineRule="exact"/>
        <w:ind w:left="440" w:hangingChars="200" w:hanging="440"/>
        <w:jc w:val="left"/>
        <w:rPr>
          <w:rFonts w:hint="eastAsia"/>
          <w:sz w:val="22"/>
          <w:szCs w:val="22"/>
        </w:rPr>
      </w:pPr>
      <w:r w:rsidRPr="005C3180">
        <w:rPr>
          <w:rFonts w:hint="eastAsia"/>
          <w:sz w:val="22"/>
          <w:szCs w:val="22"/>
        </w:rPr>
        <w:t>（</w:t>
      </w:r>
      <w:r w:rsidR="005A51A9">
        <w:rPr>
          <w:rFonts w:hint="eastAsia"/>
          <w:sz w:val="22"/>
          <w:szCs w:val="22"/>
        </w:rPr>
        <w:t>費用の負担等</w:t>
      </w:r>
      <w:r w:rsidRPr="005C3180">
        <w:rPr>
          <w:rFonts w:hint="eastAsia"/>
          <w:sz w:val="22"/>
          <w:szCs w:val="22"/>
        </w:rPr>
        <w:t>）</w:t>
      </w:r>
    </w:p>
    <w:p w14:paraId="112A4DF7" w14:textId="77777777" w:rsidR="00442020" w:rsidRDefault="00A5751F" w:rsidP="00C14486">
      <w:pPr>
        <w:spacing w:line="340" w:lineRule="exact"/>
        <w:ind w:left="660" w:hangingChars="300" w:hanging="660"/>
        <w:jc w:val="left"/>
        <w:rPr>
          <w:sz w:val="22"/>
          <w:szCs w:val="22"/>
        </w:rPr>
      </w:pPr>
      <w:r>
        <w:rPr>
          <w:rFonts w:hint="eastAsia"/>
          <w:sz w:val="22"/>
          <w:szCs w:val="22"/>
        </w:rPr>
        <w:t xml:space="preserve">第３条　</w:t>
      </w:r>
      <w:r w:rsidR="00442020">
        <w:rPr>
          <w:rFonts w:hint="eastAsia"/>
          <w:sz w:val="22"/>
          <w:szCs w:val="22"/>
        </w:rPr>
        <w:t>乙は、</w:t>
      </w:r>
      <w:r w:rsidR="00442020" w:rsidRPr="00442020">
        <w:rPr>
          <w:rFonts w:hint="eastAsia"/>
          <w:sz w:val="22"/>
          <w:szCs w:val="22"/>
        </w:rPr>
        <w:t>次の各号に該当する場合は</w:t>
      </w:r>
      <w:r w:rsidR="00C14486">
        <w:rPr>
          <w:rFonts w:hint="eastAsia"/>
          <w:sz w:val="22"/>
          <w:szCs w:val="22"/>
        </w:rPr>
        <w:t>、</w:t>
      </w:r>
      <w:r w:rsidR="00442020" w:rsidRPr="00442020">
        <w:rPr>
          <w:rFonts w:hint="eastAsia"/>
          <w:sz w:val="22"/>
          <w:szCs w:val="22"/>
        </w:rPr>
        <w:t>その設置</w:t>
      </w:r>
      <w:r w:rsidR="00763690">
        <w:rPr>
          <w:rFonts w:hint="eastAsia"/>
          <w:sz w:val="22"/>
          <w:szCs w:val="22"/>
        </w:rPr>
        <w:t>又は</w:t>
      </w:r>
      <w:r w:rsidR="00442020" w:rsidRPr="00442020">
        <w:rPr>
          <w:rFonts w:hint="eastAsia"/>
          <w:sz w:val="22"/>
          <w:szCs w:val="22"/>
        </w:rPr>
        <w:t>修復に要した費用を負担しなければならない。</w:t>
      </w:r>
    </w:p>
    <w:p w14:paraId="1EFDABB6" w14:textId="77777777" w:rsidR="00442020" w:rsidRDefault="00442020" w:rsidP="00C14486">
      <w:pPr>
        <w:numPr>
          <w:ilvl w:val="0"/>
          <w:numId w:val="7"/>
        </w:numPr>
        <w:spacing w:line="340" w:lineRule="exact"/>
        <w:jc w:val="left"/>
        <w:rPr>
          <w:sz w:val="22"/>
          <w:szCs w:val="22"/>
        </w:rPr>
      </w:pPr>
      <w:r>
        <w:rPr>
          <w:rFonts w:hint="eastAsia"/>
          <w:sz w:val="22"/>
          <w:szCs w:val="22"/>
        </w:rPr>
        <w:t>緊急通報装置の設置等に際して、事業者が行う標準的な範囲を超えて作業を行ったとき。</w:t>
      </w:r>
    </w:p>
    <w:p w14:paraId="04B13AB0" w14:textId="77777777" w:rsidR="005A51A9" w:rsidRDefault="00442020" w:rsidP="00C14486">
      <w:pPr>
        <w:numPr>
          <w:ilvl w:val="0"/>
          <w:numId w:val="7"/>
        </w:numPr>
        <w:spacing w:line="340" w:lineRule="exact"/>
        <w:jc w:val="left"/>
        <w:rPr>
          <w:sz w:val="22"/>
          <w:szCs w:val="22"/>
        </w:rPr>
      </w:pPr>
      <w:r>
        <w:rPr>
          <w:rFonts w:hint="eastAsia"/>
          <w:sz w:val="22"/>
          <w:szCs w:val="22"/>
        </w:rPr>
        <w:t>乙が</w:t>
      </w:r>
      <w:r w:rsidR="005A51A9">
        <w:rPr>
          <w:rFonts w:hint="eastAsia"/>
          <w:sz w:val="22"/>
          <w:szCs w:val="22"/>
        </w:rPr>
        <w:t>その責めに帰すべき事由により緊急通報装置を破損し、又は滅失させたとき。</w:t>
      </w:r>
    </w:p>
    <w:p w14:paraId="1E25360D" w14:textId="77777777" w:rsidR="00442020" w:rsidRDefault="00442020" w:rsidP="00C14486">
      <w:pPr>
        <w:numPr>
          <w:ilvl w:val="0"/>
          <w:numId w:val="7"/>
        </w:numPr>
        <w:spacing w:line="340" w:lineRule="exact"/>
        <w:jc w:val="left"/>
        <w:rPr>
          <w:sz w:val="22"/>
          <w:szCs w:val="22"/>
        </w:rPr>
      </w:pPr>
      <w:r>
        <w:rPr>
          <w:rFonts w:hint="eastAsia"/>
          <w:sz w:val="22"/>
          <w:szCs w:val="22"/>
        </w:rPr>
        <w:t>乙が自己の都合により緊急通報装置を移動させたとき。</w:t>
      </w:r>
    </w:p>
    <w:p w14:paraId="14974879" w14:textId="77777777" w:rsidR="005A51A9" w:rsidRDefault="00442020" w:rsidP="00C14486">
      <w:pPr>
        <w:spacing w:line="340" w:lineRule="exact"/>
        <w:ind w:leftChars="200" w:left="640" w:hangingChars="100" w:hanging="220"/>
        <w:jc w:val="left"/>
        <w:rPr>
          <w:sz w:val="22"/>
          <w:szCs w:val="22"/>
        </w:rPr>
      </w:pPr>
      <w:r>
        <w:rPr>
          <w:rFonts w:hint="eastAsia"/>
          <w:sz w:val="22"/>
          <w:szCs w:val="22"/>
        </w:rPr>
        <w:t xml:space="preserve">２　</w:t>
      </w:r>
      <w:r w:rsidR="00FB5D1A">
        <w:rPr>
          <w:rFonts w:hint="eastAsia"/>
          <w:sz w:val="22"/>
          <w:szCs w:val="22"/>
        </w:rPr>
        <w:t>緊急事態対応のため</w:t>
      </w:r>
      <w:r>
        <w:rPr>
          <w:rFonts w:hint="eastAsia"/>
          <w:sz w:val="22"/>
          <w:szCs w:val="22"/>
        </w:rPr>
        <w:t>関係機関の者</w:t>
      </w:r>
      <w:r w:rsidR="00597960">
        <w:rPr>
          <w:rFonts w:hint="eastAsia"/>
          <w:sz w:val="22"/>
          <w:szCs w:val="22"/>
        </w:rPr>
        <w:t>、</w:t>
      </w:r>
      <w:r>
        <w:rPr>
          <w:rFonts w:hint="eastAsia"/>
          <w:sz w:val="22"/>
          <w:szCs w:val="22"/>
        </w:rPr>
        <w:t>協力者等が自宅に立ち入る際、やむを得ず住居</w:t>
      </w:r>
      <w:r w:rsidR="00C14486">
        <w:rPr>
          <w:rFonts w:hint="eastAsia"/>
          <w:sz w:val="22"/>
          <w:szCs w:val="22"/>
        </w:rPr>
        <w:t>等</w:t>
      </w:r>
      <w:r>
        <w:rPr>
          <w:rFonts w:hint="eastAsia"/>
          <w:sz w:val="22"/>
          <w:szCs w:val="22"/>
        </w:rPr>
        <w:t>に破損が生じた場合</w:t>
      </w:r>
      <w:r w:rsidR="00763690">
        <w:rPr>
          <w:rFonts w:hint="eastAsia"/>
          <w:sz w:val="22"/>
          <w:szCs w:val="22"/>
        </w:rPr>
        <w:t>又は</w:t>
      </w:r>
      <w:r>
        <w:rPr>
          <w:rFonts w:hint="eastAsia"/>
          <w:sz w:val="22"/>
          <w:szCs w:val="22"/>
        </w:rPr>
        <w:t>救急搬送後の自宅において損害が発生した場合、</w:t>
      </w:r>
      <w:r w:rsidR="00FB5D1A">
        <w:rPr>
          <w:rFonts w:hint="eastAsia"/>
          <w:sz w:val="22"/>
          <w:szCs w:val="22"/>
        </w:rPr>
        <w:t>その修繕等に係る経費は、すべて乙の負担とする。</w:t>
      </w:r>
    </w:p>
    <w:p w14:paraId="0AC402D5" w14:textId="77777777" w:rsidR="00B61ECC" w:rsidRPr="005C3180" w:rsidRDefault="00B61ECC" w:rsidP="00C14486">
      <w:pPr>
        <w:spacing w:line="340" w:lineRule="exact"/>
        <w:jc w:val="left"/>
        <w:rPr>
          <w:rFonts w:hint="eastAsia"/>
          <w:sz w:val="22"/>
          <w:szCs w:val="22"/>
        </w:rPr>
      </w:pPr>
    </w:p>
    <w:p w14:paraId="1CAD53B0" w14:textId="77777777" w:rsidR="00B61ECC" w:rsidRPr="005C3180" w:rsidRDefault="00B61ECC" w:rsidP="00C14486">
      <w:pPr>
        <w:spacing w:line="340" w:lineRule="exact"/>
        <w:jc w:val="left"/>
        <w:rPr>
          <w:rFonts w:hint="eastAsia"/>
          <w:sz w:val="22"/>
          <w:szCs w:val="22"/>
        </w:rPr>
      </w:pPr>
      <w:r w:rsidRPr="005C3180">
        <w:rPr>
          <w:rFonts w:hint="eastAsia"/>
          <w:sz w:val="22"/>
          <w:szCs w:val="22"/>
        </w:rPr>
        <w:t>（規程との関係）</w:t>
      </w:r>
    </w:p>
    <w:p w14:paraId="40704427" w14:textId="77777777" w:rsidR="00B61ECC" w:rsidRPr="005C3180" w:rsidRDefault="00B61ECC" w:rsidP="00C14486">
      <w:pPr>
        <w:spacing w:line="340" w:lineRule="exact"/>
        <w:ind w:left="660" w:hangingChars="300" w:hanging="660"/>
        <w:jc w:val="left"/>
        <w:rPr>
          <w:rFonts w:hint="eastAsia"/>
          <w:sz w:val="22"/>
          <w:szCs w:val="22"/>
        </w:rPr>
      </w:pPr>
      <w:r w:rsidRPr="005C3180">
        <w:rPr>
          <w:rFonts w:hint="eastAsia"/>
          <w:sz w:val="22"/>
          <w:szCs w:val="22"/>
        </w:rPr>
        <w:t>第４条　この契約書に定めなき事項については、</w:t>
      </w:r>
      <w:smartTag w:uri="schemas-MSNCTYST-com/MSNCTYST" w:element="MSNCTYST">
        <w:smartTagPr>
          <w:attr w:name="Address" w:val="粕屋町"/>
          <w:attr w:name="AddressList" w:val="40:粕屋町;"/>
        </w:smartTagPr>
        <w:r w:rsidRPr="005C3180">
          <w:rPr>
            <w:rFonts w:hint="eastAsia"/>
            <w:sz w:val="22"/>
            <w:szCs w:val="22"/>
          </w:rPr>
          <w:t>粕屋町</w:t>
        </w:r>
      </w:smartTag>
      <w:r w:rsidRPr="005C3180">
        <w:rPr>
          <w:rFonts w:hint="eastAsia"/>
          <w:sz w:val="22"/>
          <w:szCs w:val="22"/>
        </w:rPr>
        <w:t>緊急通報装置貸付規程の定めるところによる。</w:t>
      </w:r>
    </w:p>
    <w:p w14:paraId="2DF3755E" w14:textId="77777777" w:rsidR="00B61ECC" w:rsidRPr="005C3180" w:rsidRDefault="00B61ECC" w:rsidP="00C14486">
      <w:pPr>
        <w:spacing w:line="340" w:lineRule="exact"/>
        <w:jc w:val="left"/>
        <w:rPr>
          <w:rFonts w:hint="eastAsia"/>
          <w:sz w:val="22"/>
          <w:szCs w:val="22"/>
        </w:rPr>
      </w:pPr>
    </w:p>
    <w:p w14:paraId="6FEA71E2" w14:textId="77777777" w:rsidR="00B61ECC" w:rsidRPr="005C3180" w:rsidRDefault="00B61ECC" w:rsidP="00C14486">
      <w:pPr>
        <w:spacing w:line="340" w:lineRule="exact"/>
        <w:jc w:val="left"/>
        <w:rPr>
          <w:rFonts w:hint="eastAsia"/>
          <w:sz w:val="22"/>
          <w:szCs w:val="22"/>
        </w:rPr>
      </w:pPr>
      <w:r w:rsidRPr="005C3180">
        <w:rPr>
          <w:rFonts w:hint="eastAsia"/>
          <w:sz w:val="22"/>
          <w:szCs w:val="22"/>
        </w:rPr>
        <w:t>（協　議）</w:t>
      </w:r>
    </w:p>
    <w:p w14:paraId="101FEA09" w14:textId="77777777" w:rsidR="00B61ECC" w:rsidRPr="005C3180" w:rsidRDefault="00B61ECC" w:rsidP="00C14486">
      <w:pPr>
        <w:spacing w:line="340" w:lineRule="exact"/>
        <w:ind w:left="660" w:hangingChars="300" w:hanging="660"/>
        <w:jc w:val="left"/>
        <w:rPr>
          <w:rFonts w:hint="eastAsia"/>
          <w:sz w:val="22"/>
          <w:szCs w:val="22"/>
        </w:rPr>
      </w:pPr>
      <w:r w:rsidRPr="005C3180">
        <w:rPr>
          <w:rFonts w:hint="eastAsia"/>
          <w:sz w:val="22"/>
          <w:szCs w:val="22"/>
        </w:rPr>
        <w:t>第５条　この契約書並</w:t>
      </w:r>
      <w:r w:rsidR="00B373B0">
        <w:rPr>
          <w:rFonts w:hint="eastAsia"/>
          <w:sz w:val="22"/>
          <w:szCs w:val="22"/>
        </w:rPr>
        <w:t>びに規程に定めなき事項及びこの契約に関し疑義が生じたときは、甲</w:t>
      </w:r>
      <w:r w:rsidRPr="005C3180">
        <w:rPr>
          <w:rFonts w:hint="eastAsia"/>
          <w:sz w:val="22"/>
          <w:szCs w:val="22"/>
        </w:rPr>
        <w:t>乙協議して定める。</w:t>
      </w:r>
    </w:p>
    <w:p w14:paraId="3362035B" w14:textId="77777777" w:rsidR="00B61ECC" w:rsidRPr="005C3180" w:rsidRDefault="00B61ECC" w:rsidP="00C14486">
      <w:pPr>
        <w:spacing w:line="340" w:lineRule="exact"/>
        <w:ind w:leftChars="114" w:left="239"/>
        <w:jc w:val="left"/>
        <w:rPr>
          <w:rFonts w:hint="eastAsia"/>
          <w:sz w:val="22"/>
          <w:szCs w:val="22"/>
        </w:rPr>
      </w:pPr>
      <w:r w:rsidRPr="005C3180">
        <w:rPr>
          <w:rFonts w:hint="eastAsia"/>
          <w:sz w:val="22"/>
          <w:szCs w:val="22"/>
        </w:rPr>
        <w:t xml:space="preserve">　</w:t>
      </w:r>
    </w:p>
    <w:p w14:paraId="52279AB7" w14:textId="77777777" w:rsidR="00B61ECC" w:rsidRPr="005C3180" w:rsidRDefault="00B61ECC" w:rsidP="00C14486">
      <w:pPr>
        <w:spacing w:line="340" w:lineRule="exact"/>
        <w:ind w:firstLineChars="100" w:firstLine="220"/>
        <w:jc w:val="left"/>
        <w:rPr>
          <w:rFonts w:hint="eastAsia"/>
          <w:sz w:val="22"/>
          <w:szCs w:val="22"/>
        </w:rPr>
      </w:pPr>
      <w:r w:rsidRPr="005C3180">
        <w:rPr>
          <w:rFonts w:hint="eastAsia"/>
          <w:sz w:val="22"/>
          <w:szCs w:val="22"/>
        </w:rPr>
        <w:t>この契約書の証として、本書２通を作成し、当事者記名捺印のうえ、各自１通を保有するものとする。</w:t>
      </w:r>
    </w:p>
    <w:p w14:paraId="54674475" w14:textId="77777777" w:rsidR="00B61ECC" w:rsidRPr="00A5751F" w:rsidRDefault="006A2156" w:rsidP="00017D28">
      <w:pPr>
        <w:spacing w:line="120" w:lineRule="auto"/>
        <w:ind w:leftChars="114" w:left="239"/>
        <w:jc w:val="left"/>
        <w:rPr>
          <w:rFonts w:hint="eastAsia"/>
          <w:sz w:val="22"/>
          <w:szCs w:val="22"/>
        </w:rPr>
      </w:pPr>
      <w:r w:rsidRPr="005C3180">
        <w:rPr>
          <w:rFonts w:hint="eastAsia"/>
          <w:sz w:val="22"/>
          <w:szCs w:val="22"/>
        </w:rPr>
        <w:t xml:space="preserve">　　　　　　　</w:t>
      </w:r>
      <w:r w:rsidR="00A5751F">
        <w:rPr>
          <w:rFonts w:hint="eastAsia"/>
          <w:sz w:val="22"/>
          <w:szCs w:val="22"/>
        </w:rPr>
        <w:t xml:space="preserve">　　　</w:t>
      </w:r>
      <w:r w:rsidR="00F632F5" w:rsidRPr="00A5751F">
        <w:rPr>
          <w:rFonts w:hint="eastAsia"/>
          <w:sz w:val="22"/>
          <w:szCs w:val="22"/>
        </w:rPr>
        <w:t xml:space="preserve">　　　</w:t>
      </w:r>
      <w:r w:rsidR="00B61ECC" w:rsidRPr="00A5751F">
        <w:rPr>
          <w:rFonts w:hint="eastAsia"/>
          <w:sz w:val="22"/>
          <w:szCs w:val="22"/>
        </w:rPr>
        <w:t>年</w:t>
      </w:r>
      <w:r w:rsidR="00EB49D5" w:rsidRPr="00A5751F">
        <w:rPr>
          <w:rFonts w:hint="eastAsia"/>
          <w:sz w:val="22"/>
          <w:szCs w:val="22"/>
        </w:rPr>
        <w:t xml:space="preserve">　　　</w:t>
      </w:r>
      <w:r w:rsidR="00B61ECC" w:rsidRPr="00A5751F">
        <w:rPr>
          <w:rFonts w:hint="eastAsia"/>
          <w:sz w:val="22"/>
          <w:szCs w:val="22"/>
        </w:rPr>
        <w:t>月</w:t>
      </w:r>
      <w:r w:rsidR="00EB49D5" w:rsidRPr="00A5751F">
        <w:rPr>
          <w:rFonts w:hint="eastAsia"/>
          <w:sz w:val="22"/>
          <w:szCs w:val="22"/>
        </w:rPr>
        <w:t xml:space="preserve">　　　</w:t>
      </w:r>
      <w:r w:rsidR="00B61ECC" w:rsidRPr="00A5751F">
        <w:rPr>
          <w:rFonts w:hint="eastAsia"/>
          <w:sz w:val="22"/>
          <w:szCs w:val="22"/>
        </w:rPr>
        <w:t>日</w:t>
      </w:r>
    </w:p>
    <w:p w14:paraId="18BA1E83" w14:textId="77777777" w:rsidR="00B61ECC" w:rsidRPr="00A5751F" w:rsidRDefault="00B61ECC" w:rsidP="00017D28">
      <w:pPr>
        <w:spacing w:line="120" w:lineRule="auto"/>
        <w:ind w:leftChars="114" w:left="239"/>
        <w:jc w:val="left"/>
        <w:rPr>
          <w:rFonts w:hint="eastAsia"/>
          <w:sz w:val="22"/>
          <w:szCs w:val="22"/>
        </w:rPr>
      </w:pPr>
      <w:r w:rsidRPr="00A5751F">
        <w:rPr>
          <w:rFonts w:hint="eastAsia"/>
          <w:sz w:val="22"/>
          <w:szCs w:val="22"/>
        </w:rPr>
        <w:t xml:space="preserve">　　　　　　　　　　甲　粕屋町</w:t>
      </w:r>
      <w:r w:rsidR="00AD2A11" w:rsidRPr="00A5751F">
        <w:rPr>
          <w:rFonts w:hint="eastAsia"/>
          <w:sz w:val="22"/>
          <w:szCs w:val="22"/>
        </w:rPr>
        <w:t>駕与丁一丁目１番１号</w:t>
      </w:r>
    </w:p>
    <w:p w14:paraId="3731518C" w14:textId="77777777" w:rsidR="00B61ECC" w:rsidRPr="009A067F" w:rsidRDefault="00B61ECC" w:rsidP="00017D28">
      <w:pPr>
        <w:spacing w:line="120" w:lineRule="auto"/>
        <w:ind w:leftChars="114" w:left="239"/>
        <w:jc w:val="left"/>
        <w:rPr>
          <w:rFonts w:hint="eastAsia"/>
          <w:sz w:val="22"/>
          <w:szCs w:val="22"/>
          <w:u w:val="dotted"/>
          <w:bdr w:val="single" w:sz="4" w:space="0" w:color="auto"/>
        </w:rPr>
      </w:pPr>
      <w:r w:rsidRPr="00A5751F">
        <w:rPr>
          <w:rFonts w:hint="eastAsia"/>
          <w:sz w:val="22"/>
          <w:szCs w:val="22"/>
        </w:rPr>
        <w:t xml:space="preserve">　　　　　　　　　　　　</w:t>
      </w:r>
      <w:smartTag w:uri="schemas-MSNCTYST-com/MSNCTYST" w:element="MSNCTYST">
        <w:smartTagPr>
          <w:attr w:name="Address" w:val="粕屋町"/>
          <w:attr w:name="AddressList" w:val="40:粕屋町;"/>
        </w:smartTagPr>
        <w:r w:rsidRPr="00A5751F">
          <w:rPr>
            <w:rFonts w:hint="eastAsia"/>
            <w:sz w:val="22"/>
            <w:szCs w:val="22"/>
            <w:u w:val="dotted"/>
          </w:rPr>
          <w:t>粕屋町</w:t>
        </w:r>
      </w:smartTag>
      <w:r w:rsidRPr="00A5751F">
        <w:rPr>
          <w:rFonts w:hint="eastAsia"/>
          <w:sz w:val="22"/>
          <w:szCs w:val="22"/>
          <w:u w:val="dotted"/>
        </w:rPr>
        <w:t xml:space="preserve">長　　　　</w:t>
      </w:r>
      <w:r w:rsidR="006541A3" w:rsidRPr="00A5751F">
        <w:rPr>
          <w:rFonts w:hint="eastAsia"/>
          <w:sz w:val="22"/>
          <w:szCs w:val="22"/>
          <w:u w:val="dotted"/>
        </w:rPr>
        <w:t xml:space="preserve">　</w:t>
      </w:r>
      <w:r w:rsidR="005D1E94">
        <w:rPr>
          <w:rFonts w:hint="eastAsia"/>
          <w:sz w:val="22"/>
          <w:szCs w:val="22"/>
          <w:u w:val="dotted"/>
        </w:rPr>
        <w:t xml:space="preserve">　　　　</w:t>
      </w:r>
      <w:r w:rsidR="006541A3" w:rsidRPr="00A5751F">
        <w:rPr>
          <w:rFonts w:hint="eastAsia"/>
          <w:sz w:val="22"/>
          <w:szCs w:val="22"/>
          <w:u w:val="dotted"/>
        </w:rPr>
        <w:t xml:space="preserve">　　</w:t>
      </w:r>
      <w:r w:rsidR="001D5B37" w:rsidRPr="00A5751F">
        <w:rPr>
          <w:rFonts w:hint="eastAsia"/>
          <w:sz w:val="22"/>
          <w:szCs w:val="22"/>
          <w:u w:val="dotted"/>
        </w:rPr>
        <w:t xml:space="preserve">　　　</w:t>
      </w:r>
      <w:r w:rsidRPr="00A5751F">
        <w:rPr>
          <w:rFonts w:hint="eastAsia"/>
          <w:sz w:val="22"/>
          <w:szCs w:val="22"/>
          <w:u w:val="dotted"/>
        </w:rPr>
        <w:t>㊞</w:t>
      </w:r>
    </w:p>
    <w:p w14:paraId="7A12260C" w14:textId="77777777" w:rsidR="00B61ECC" w:rsidRPr="00A5751F" w:rsidRDefault="001D5B37" w:rsidP="00017D28">
      <w:pPr>
        <w:spacing w:line="120" w:lineRule="auto"/>
        <w:ind w:leftChars="114" w:left="239"/>
        <w:jc w:val="left"/>
        <w:rPr>
          <w:rFonts w:hint="eastAsia"/>
          <w:sz w:val="22"/>
          <w:szCs w:val="22"/>
        </w:rPr>
      </w:pPr>
      <w:r w:rsidRPr="00A5751F">
        <w:rPr>
          <w:rFonts w:hint="eastAsia"/>
          <w:sz w:val="22"/>
          <w:szCs w:val="22"/>
        </w:rPr>
        <w:t xml:space="preserve">　　　　　　　　　　乙　粕屋町</w:t>
      </w:r>
    </w:p>
    <w:p w14:paraId="254A916C" w14:textId="77777777" w:rsidR="00B61ECC" w:rsidRPr="00A5751F" w:rsidRDefault="00B61ECC" w:rsidP="00017D28">
      <w:pPr>
        <w:spacing w:line="120" w:lineRule="auto"/>
        <w:ind w:leftChars="114" w:left="239"/>
        <w:jc w:val="left"/>
        <w:rPr>
          <w:rFonts w:hint="eastAsia"/>
          <w:sz w:val="22"/>
          <w:szCs w:val="22"/>
          <w:u w:val="dotted"/>
        </w:rPr>
      </w:pPr>
      <w:r w:rsidRPr="00A5751F">
        <w:rPr>
          <w:rFonts w:hint="eastAsia"/>
          <w:sz w:val="22"/>
          <w:szCs w:val="22"/>
        </w:rPr>
        <w:t xml:space="preserve">　　　　　　　　　　　　</w:t>
      </w:r>
      <w:r w:rsidR="00EB49D5" w:rsidRPr="00A5751F">
        <w:rPr>
          <w:rFonts w:hint="eastAsia"/>
          <w:sz w:val="22"/>
          <w:szCs w:val="22"/>
          <w:u w:val="dotted"/>
        </w:rPr>
        <w:t xml:space="preserve">　　　　　　　</w:t>
      </w:r>
      <w:r w:rsidR="006A2156" w:rsidRPr="00A5751F">
        <w:rPr>
          <w:rFonts w:hint="eastAsia"/>
          <w:sz w:val="22"/>
          <w:szCs w:val="22"/>
          <w:u w:val="dotted"/>
        </w:rPr>
        <w:t xml:space="preserve">　</w:t>
      </w:r>
      <w:r w:rsidR="00C02CE2" w:rsidRPr="00A5751F">
        <w:rPr>
          <w:rFonts w:hint="eastAsia"/>
          <w:sz w:val="22"/>
          <w:szCs w:val="22"/>
          <w:u w:val="dotted"/>
        </w:rPr>
        <w:t xml:space="preserve">　　　　　　　</w:t>
      </w:r>
      <w:r w:rsidR="00EB49D5" w:rsidRPr="00A5751F">
        <w:rPr>
          <w:rFonts w:hint="eastAsia"/>
          <w:sz w:val="22"/>
          <w:szCs w:val="22"/>
          <w:u w:val="dotted"/>
        </w:rPr>
        <w:t xml:space="preserve">　　</w:t>
      </w:r>
      <w:r w:rsidR="006A2156" w:rsidRPr="00A5751F">
        <w:rPr>
          <w:rFonts w:hint="eastAsia"/>
          <w:sz w:val="22"/>
          <w:szCs w:val="22"/>
          <w:u w:val="dotted"/>
        </w:rPr>
        <w:t xml:space="preserve">　</w:t>
      </w:r>
      <w:r w:rsidRPr="00A5751F">
        <w:rPr>
          <w:rFonts w:hint="eastAsia"/>
          <w:sz w:val="22"/>
          <w:szCs w:val="22"/>
          <w:u w:val="dotted"/>
        </w:rPr>
        <w:t>㊞</w:t>
      </w:r>
    </w:p>
    <w:sectPr w:rsidR="00B61ECC" w:rsidRPr="00A5751F" w:rsidSect="00EB49D5">
      <w:pgSz w:w="11906" w:h="16838"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A371D" w14:textId="77777777" w:rsidR="00B85809" w:rsidRDefault="00B85809" w:rsidP="006A2156">
      <w:r>
        <w:separator/>
      </w:r>
    </w:p>
  </w:endnote>
  <w:endnote w:type="continuationSeparator" w:id="0">
    <w:p w14:paraId="31D3314C" w14:textId="77777777" w:rsidR="00B85809" w:rsidRDefault="00B85809" w:rsidP="006A2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9E825" w14:textId="77777777" w:rsidR="00B85809" w:rsidRDefault="00B85809" w:rsidP="006A2156">
      <w:r>
        <w:separator/>
      </w:r>
    </w:p>
  </w:footnote>
  <w:footnote w:type="continuationSeparator" w:id="0">
    <w:p w14:paraId="7C156217" w14:textId="77777777" w:rsidR="00B85809" w:rsidRDefault="00B85809" w:rsidP="006A2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460D77"/>
    <w:multiLevelType w:val="hybridMultilevel"/>
    <w:tmpl w:val="8720740E"/>
    <w:lvl w:ilvl="0" w:tplc="39ACCE6C">
      <w:start w:val="1"/>
      <w:numFmt w:val="decimalFullWidth"/>
      <w:lvlText w:val="第%1条"/>
      <w:lvlJc w:val="left"/>
      <w:pPr>
        <w:tabs>
          <w:tab w:val="num" w:pos="720"/>
        </w:tabs>
        <w:ind w:left="720" w:hanging="720"/>
      </w:pPr>
      <w:rPr>
        <w:rFonts w:hint="eastAsia"/>
      </w:rPr>
    </w:lvl>
    <w:lvl w:ilvl="1" w:tplc="9D2AC62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327DF5"/>
    <w:multiLevelType w:val="hybridMultilevel"/>
    <w:tmpl w:val="1EEC918A"/>
    <w:lvl w:ilvl="0" w:tplc="BFACB1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7567955"/>
    <w:multiLevelType w:val="hybridMultilevel"/>
    <w:tmpl w:val="F4BC8414"/>
    <w:lvl w:ilvl="0" w:tplc="D5C44FB2">
      <w:start w:val="1"/>
      <w:numFmt w:val="decimalFullWidth"/>
      <w:lvlText w:val="%1．"/>
      <w:lvlJc w:val="left"/>
      <w:pPr>
        <w:tabs>
          <w:tab w:val="num" w:pos="450"/>
        </w:tabs>
        <w:ind w:left="450" w:hanging="4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E5974AF"/>
    <w:multiLevelType w:val="hybridMultilevel"/>
    <w:tmpl w:val="BDE80CD2"/>
    <w:lvl w:ilvl="0" w:tplc="5852DE74">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9F55339"/>
    <w:multiLevelType w:val="hybridMultilevel"/>
    <w:tmpl w:val="3DCE9C6E"/>
    <w:lvl w:ilvl="0" w:tplc="66BE1F32">
      <w:start w:val="8"/>
      <w:numFmt w:val="decimalFullWidth"/>
      <w:lvlText w:val="第%1条"/>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E093F22"/>
    <w:multiLevelType w:val="hybridMultilevel"/>
    <w:tmpl w:val="6E10F4CE"/>
    <w:lvl w:ilvl="0" w:tplc="051EB5FA">
      <w:start w:val="1"/>
      <w:numFmt w:val="decimalFullWidth"/>
      <w:lvlText w:val="（%1）"/>
      <w:lvlJc w:val="left"/>
      <w:pPr>
        <w:tabs>
          <w:tab w:val="num" w:pos="960"/>
        </w:tabs>
        <w:ind w:left="960" w:hanging="720"/>
      </w:pPr>
      <w:rPr>
        <w:rFonts w:hint="eastAsia"/>
        <w:lang w:val="en-US"/>
      </w:rPr>
    </w:lvl>
    <w:lvl w:ilvl="1" w:tplc="DD6C02D0">
      <w:start w:val="1"/>
      <w:numFmt w:val="decimalFullWidth"/>
      <w:lvlText w:val="%2，"/>
      <w:lvlJc w:val="left"/>
      <w:pPr>
        <w:tabs>
          <w:tab w:val="num" w:pos="1380"/>
        </w:tabs>
        <w:ind w:left="1380" w:hanging="720"/>
      </w:pPr>
      <w:rPr>
        <w:rFonts w:hint="eastAsia"/>
      </w:rPr>
    </w:lvl>
    <w:lvl w:ilvl="2" w:tplc="11FA0C64">
      <w:start w:val="1"/>
      <w:numFmt w:val="decimalFullWidth"/>
      <w:lvlText w:val="%3、"/>
      <w:lvlJc w:val="left"/>
      <w:pPr>
        <w:tabs>
          <w:tab w:val="num" w:pos="1800"/>
        </w:tabs>
        <w:ind w:left="1800" w:hanging="720"/>
      </w:pPr>
      <w:rPr>
        <w:rFonts w:hint="eastAsia"/>
      </w:r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CDE5875"/>
    <w:multiLevelType w:val="hybridMultilevel"/>
    <w:tmpl w:val="569869E4"/>
    <w:lvl w:ilvl="0" w:tplc="DE7E2308">
      <w:start w:val="1"/>
      <w:numFmt w:val="decimalFullWidth"/>
      <w:lvlText w:val="第%1条"/>
      <w:lvlJc w:val="left"/>
      <w:pPr>
        <w:tabs>
          <w:tab w:val="num" w:pos="960"/>
        </w:tabs>
        <w:ind w:left="960" w:hanging="960"/>
      </w:pPr>
      <w:rPr>
        <w:rFonts w:hint="eastAsia"/>
      </w:rPr>
    </w:lvl>
    <w:lvl w:ilvl="1" w:tplc="CA082E90">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4"/>
  </w:num>
  <w:num w:numId="3">
    <w:abstractNumId w:val="5"/>
  </w:num>
  <w:num w:numId="4">
    <w:abstractNumId w:val="3"/>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A11"/>
    <w:rsid w:val="00006076"/>
    <w:rsid w:val="00017D28"/>
    <w:rsid w:val="00093544"/>
    <w:rsid w:val="000A342D"/>
    <w:rsid w:val="000D0362"/>
    <w:rsid w:val="00132FEF"/>
    <w:rsid w:val="00157ABC"/>
    <w:rsid w:val="001D5B37"/>
    <w:rsid w:val="002201E4"/>
    <w:rsid w:val="002C5E7D"/>
    <w:rsid w:val="00371C9E"/>
    <w:rsid w:val="0038576A"/>
    <w:rsid w:val="003A4DC2"/>
    <w:rsid w:val="00442020"/>
    <w:rsid w:val="0048383C"/>
    <w:rsid w:val="004E5075"/>
    <w:rsid w:val="004E52E7"/>
    <w:rsid w:val="005302AD"/>
    <w:rsid w:val="00597823"/>
    <w:rsid w:val="00597960"/>
    <w:rsid w:val="005A51A9"/>
    <w:rsid w:val="005C316B"/>
    <w:rsid w:val="005C3180"/>
    <w:rsid w:val="005D1E94"/>
    <w:rsid w:val="00652849"/>
    <w:rsid w:val="006541A3"/>
    <w:rsid w:val="006A2156"/>
    <w:rsid w:val="0071607D"/>
    <w:rsid w:val="00763690"/>
    <w:rsid w:val="007C1BB6"/>
    <w:rsid w:val="00812C3F"/>
    <w:rsid w:val="00832734"/>
    <w:rsid w:val="008F178A"/>
    <w:rsid w:val="008F2DDE"/>
    <w:rsid w:val="009A067F"/>
    <w:rsid w:val="009D5AC3"/>
    <w:rsid w:val="00A5751F"/>
    <w:rsid w:val="00A70B6D"/>
    <w:rsid w:val="00AD2A11"/>
    <w:rsid w:val="00AD4A43"/>
    <w:rsid w:val="00AE3174"/>
    <w:rsid w:val="00AE6DA2"/>
    <w:rsid w:val="00B373B0"/>
    <w:rsid w:val="00B61ECC"/>
    <w:rsid w:val="00B85809"/>
    <w:rsid w:val="00BC26C9"/>
    <w:rsid w:val="00C02CE2"/>
    <w:rsid w:val="00C14486"/>
    <w:rsid w:val="00C33F1E"/>
    <w:rsid w:val="00CB5CB1"/>
    <w:rsid w:val="00CF7BAA"/>
    <w:rsid w:val="00D247F0"/>
    <w:rsid w:val="00DA6922"/>
    <w:rsid w:val="00DE5BCE"/>
    <w:rsid w:val="00E6223F"/>
    <w:rsid w:val="00EB49D5"/>
    <w:rsid w:val="00EC41E7"/>
    <w:rsid w:val="00EF0C0D"/>
    <w:rsid w:val="00F632F5"/>
    <w:rsid w:val="00F905A7"/>
    <w:rsid w:val="00FB5D1A"/>
    <w:rsid w:val="00FD5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2049">
      <v:textbox inset="5.85pt,.7pt,5.85pt,.7pt"/>
    </o:shapedefaults>
    <o:shapelayout v:ext="edit">
      <o:idmap v:ext="edit" data="1"/>
    </o:shapelayout>
  </w:shapeDefaults>
  <w:decimalSymbol w:val="."/>
  <w:listSeparator w:val=","/>
  <w14:docId w14:val="5D5BC63E"/>
  <w15:chartTrackingRefBased/>
  <w15:docId w15:val="{E218FBAA-2F50-472C-9667-E71A39883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rPr>
      <w:sz w:val="24"/>
    </w:rPr>
  </w:style>
  <w:style w:type="paragraph" w:styleId="a4">
    <w:name w:val="Note Heading"/>
    <w:basedOn w:val="a"/>
    <w:next w:val="a"/>
    <w:pPr>
      <w:jc w:val="center"/>
    </w:pPr>
    <w:rPr>
      <w:sz w:val="24"/>
    </w:rPr>
  </w:style>
  <w:style w:type="paragraph" w:styleId="a5">
    <w:name w:val="Closing"/>
    <w:basedOn w:val="a"/>
    <w:pPr>
      <w:jc w:val="right"/>
    </w:pPr>
    <w:rPr>
      <w:sz w:val="24"/>
    </w:rPr>
  </w:style>
  <w:style w:type="paragraph" w:styleId="a6">
    <w:name w:val="header"/>
    <w:basedOn w:val="a"/>
    <w:link w:val="a7"/>
    <w:rsid w:val="006A2156"/>
    <w:pPr>
      <w:tabs>
        <w:tab w:val="center" w:pos="4252"/>
        <w:tab w:val="right" w:pos="8504"/>
      </w:tabs>
      <w:snapToGrid w:val="0"/>
    </w:pPr>
  </w:style>
  <w:style w:type="character" w:customStyle="1" w:styleId="a7">
    <w:name w:val="ヘッダー (文字)"/>
    <w:link w:val="a6"/>
    <w:rsid w:val="006A2156"/>
    <w:rPr>
      <w:kern w:val="2"/>
      <w:sz w:val="21"/>
      <w:szCs w:val="24"/>
    </w:rPr>
  </w:style>
  <w:style w:type="paragraph" w:styleId="a8">
    <w:name w:val="footer"/>
    <w:basedOn w:val="a"/>
    <w:link w:val="a9"/>
    <w:rsid w:val="006A2156"/>
    <w:pPr>
      <w:tabs>
        <w:tab w:val="center" w:pos="4252"/>
        <w:tab w:val="right" w:pos="8504"/>
      </w:tabs>
      <w:snapToGrid w:val="0"/>
    </w:pPr>
  </w:style>
  <w:style w:type="character" w:customStyle="1" w:styleId="a9">
    <w:name w:val="フッター (文字)"/>
    <w:link w:val="a8"/>
    <w:rsid w:val="006A2156"/>
    <w:rPr>
      <w:kern w:val="2"/>
      <w:sz w:val="21"/>
      <w:szCs w:val="24"/>
    </w:rPr>
  </w:style>
  <w:style w:type="paragraph" w:styleId="aa">
    <w:name w:val="Balloon Text"/>
    <w:basedOn w:val="a"/>
    <w:link w:val="ab"/>
    <w:rsid w:val="00C02CE2"/>
    <w:rPr>
      <w:rFonts w:ascii="游ゴシック Light" w:eastAsia="游ゴシック Light" w:hAnsi="游ゴシック Light"/>
      <w:sz w:val="18"/>
      <w:szCs w:val="18"/>
    </w:rPr>
  </w:style>
  <w:style w:type="character" w:customStyle="1" w:styleId="ab">
    <w:name w:val="吹き出し (文字)"/>
    <w:link w:val="aa"/>
    <w:rsid w:val="00C02CE2"/>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A74066-7253-424F-9B75-8C6C43CB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804</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粕屋町成年後見制度における町長による審判請求手続き等に関する要綱</vt:lpstr>
      <vt:lpstr>粕屋町成年後見制度における町長による審判請求手続き等に関する要綱</vt:lpstr>
    </vt:vector>
  </TitlesOfParts>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粕屋町成年後見制度における町長による審判請求手続き等に関する要綱</dc:title>
  <dc:subject/>
  <dc:creator>KAIGO</dc:creator>
  <cp:keywords/>
  <dc:description/>
  <cp:lastModifiedBy>渋田 啓之</cp:lastModifiedBy>
  <cp:revision>2</cp:revision>
  <cp:lastPrinted>2021-06-01T23:52:00Z</cp:lastPrinted>
  <dcterms:created xsi:type="dcterms:W3CDTF">2025-06-12T08:32:00Z</dcterms:created>
  <dcterms:modified xsi:type="dcterms:W3CDTF">2025-06-12T08:32:00Z</dcterms:modified>
</cp:coreProperties>
</file>