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BF2E" w14:textId="77777777" w:rsidR="00E365EF" w:rsidRDefault="00E365EF" w:rsidP="0031177E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(第11号様式)</w:t>
      </w:r>
    </w:p>
    <w:p w14:paraId="3395FFAF" w14:textId="77777777" w:rsidR="00E365EF" w:rsidRDefault="00E365EF">
      <w:pPr>
        <w:wordWrap w:val="0"/>
        <w:spacing w:before="240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00"/>
          <w:lang w:eastAsia="zh-CN"/>
        </w:rPr>
        <w:t>口頭審理公開請求</w:t>
      </w:r>
      <w:r>
        <w:rPr>
          <w:rFonts w:ascii="ＭＳ 明朝" w:hint="eastAsia"/>
          <w:lang w:eastAsia="zh-CN"/>
        </w:rPr>
        <w:t>書</w:t>
      </w:r>
    </w:p>
    <w:p w14:paraId="1C7EAA5A" w14:textId="77777777" w:rsidR="00E365EF" w:rsidRDefault="00E365EF">
      <w:pPr>
        <w:wordWrap w:val="0"/>
        <w:spacing w:before="12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　</w:t>
      </w:r>
    </w:p>
    <w:p w14:paraId="425A0700" w14:textId="77777777" w:rsidR="00E365EF" w:rsidRDefault="00E365EF">
      <w:pPr>
        <w:wordWrap w:val="0"/>
        <w:spacing w:before="12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糟屋郡公平委員会委員</w:t>
      </w:r>
      <w:r>
        <w:rPr>
          <w:rFonts w:ascii="ＭＳ 明朝" w:hint="eastAsia"/>
          <w:spacing w:val="100"/>
          <w:lang w:eastAsia="zh-CN"/>
        </w:rPr>
        <w:t>長</w:t>
      </w:r>
      <w:r>
        <w:rPr>
          <w:rFonts w:ascii="ＭＳ 明朝" w:hint="eastAsia"/>
          <w:lang w:eastAsia="zh-CN"/>
        </w:rPr>
        <w:t>殿</w:t>
      </w:r>
    </w:p>
    <w:p w14:paraId="12CB6FB5" w14:textId="77777777" w:rsidR="00E365EF" w:rsidRDefault="00E365EF">
      <w:pPr>
        <w:wordWrap w:val="0"/>
        <w:spacing w:before="36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職員団体名　　　　　　　　　　　　　　　　　　　</w:t>
      </w:r>
    </w:p>
    <w:p w14:paraId="21892B07" w14:textId="77777777" w:rsidR="00E365EF" w:rsidRDefault="00E365EF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代表者役職氏名　　　　　　　　　　　　　　㊞　</w:t>
      </w:r>
    </w:p>
    <w:p w14:paraId="26446ED5" w14:textId="77777777" w:rsidR="00E365EF" w:rsidRDefault="00E365EF" w:rsidP="005431ED">
      <w:pPr>
        <w:wordWrap w:val="0"/>
        <w:spacing w:before="48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地方公務員法第53条第6項の規定に基づき、　　　年　　月　　日付公平第　　　号により通知のあつた口頭審理は、公開されるよう請求します。</w:t>
      </w:r>
    </w:p>
    <w:sectPr w:rsidR="00E365E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BDE5" w14:textId="77777777" w:rsidR="00000000" w:rsidRDefault="002F003E">
      <w:r>
        <w:separator/>
      </w:r>
    </w:p>
  </w:endnote>
  <w:endnote w:type="continuationSeparator" w:id="0">
    <w:p w14:paraId="444A0A97" w14:textId="77777777" w:rsidR="00000000" w:rsidRDefault="002F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9934" w14:textId="77777777" w:rsidR="00000000" w:rsidRDefault="002F003E">
      <w:r>
        <w:separator/>
      </w:r>
    </w:p>
  </w:footnote>
  <w:footnote w:type="continuationSeparator" w:id="0">
    <w:p w14:paraId="44C4197B" w14:textId="77777777" w:rsidR="00000000" w:rsidRDefault="002F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7E"/>
    <w:rsid w:val="002F003E"/>
    <w:rsid w:val="0031177E"/>
    <w:rsid w:val="005431ED"/>
    <w:rsid w:val="00E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E926404"/>
  <w15:chartTrackingRefBased/>
  <w15:docId w15:val="{830A842D-26BA-4F9B-8D61-ECC37F34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2025-07-07T07:56:00Z</dcterms:created>
  <dcterms:modified xsi:type="dcterms:W3CDTF">2025-07-07T07:56:00Z</dcterms:modified>
</cp:coreProperties>
</file>