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BA8" w:rsidRDefault="00D953EB">
      <w:pPr>
        <w:rPr>
          <w:rFonts w:hint="eastAsia"/>
        </w:rPr>
      </w:pPr>
      <w:bookmarkStart w:id="0" w:name="_GoBack"/>
      <w:bookmarkEnd w:id="0"/>
      <w:r>
        <w:rPr>
          <w:noProof/>
          <w:sz w:val="20"/>
        </w:rPr>
        <w:pict>
          <v:rect id="_x0000_s1045" style="position:absolute;left:0;text-align:left;margin-left:-9pt;margin-top:9pt;width:450pt;height:556.25pt;z-index:251657728" filled="f"/>
        </w:pict>
      </w:r>
    </w:p>
    <w:p w:rsidR="00DA7BA8" w:rsidRDefault="00DA7BA8">
      <w:r>
        <w:t>様式第</w:t>
      </w:r>
      <w:r>
        <w:t>12</w:t>
      </w:r>
      <w:r>
        <w:t>号</w:t>
      </w:r>
      <w:r>
        <w:t>(</w:t>
      </w:r>
      <w:r>
        <w:t>第</w:t>
      </w:r>
      <w:r>
        <w:t>1</w:t>
      </w:r>
      <w:r>
        <w:rPr>
          <w:rFonts w:hint="eastAsia"/>
        </w:rPr>
        <w:t>2</w:t>
      </w:r>
      <w:r>
        <w:t>条関係</w:t>
      </w:r>
      <w:r>
        <w:t>)</w:t>
      </w:r>
    </w:p>
    <w:p w:rsidR="00DA7BA8" w:rsidRDefault="00DA7BA8">
      <w:pPr>
        <w:pStyle w:val="a4"/>
        <w:rPr>
          <w:rFonts w:hint="eastAsia"/>
        </w:rPr>
      </w:pPr>
      <w:r>
        <w:rPr>
          <w:rFonts w:hint="eastAsia"/>
        </w:rPr>
        <w:t>三股町公平委員会判定第　　号</w:t>
      </w:r>
    </w:p>
    <w:p w:rsidR="00DA7BA8" w:rsidRDefault="00DA7BA8">
      <w:pPr>
        <w:ind w:firstLineChars="2200" w:firstLine="4620"/>
        <w:rPr>
          <w:rFonts w:hint="eastAsia"/>
        </w:rPr>
      </w:pPr>
      <w:r>
        <w:rPr>
          <w:rFonts w:hint="eastAsia"/>
        </w:rPr>
        <w:t>処分者　職名　氏　名</w:t>
      </w:r>
    </w:p>
    <w:p w:rsidR="00DA7BA8" w:rsidRDefault="00DA7BA8">
      <w:pPr>
        <w:ind w:firstLineChars="2200" w:firstLine="4620"/>
        <w:rPr>
          <w:rFonts w:hint="eastAsia"/>
        </w:rPr>
      </w:pPr>
      <w:r>
        <w:rPr>
          <w:rFonts w:hint="eastAsia"/>
        </w:rPr>
        <w:t>不服申立人　　氏　名</w:t>
      </w:r>
    </w:p>
    <w:p w:rsidR="00DA7BA8" w:rsidRDefault="00DA7BA8">
      <w:pPr>
        <w:rPr>
          <w:rFonts w:hint="eastAsia"/>
        </w:rPr>
      </w:pPr>
    </w:p>
    <w:p w:rsidR="00DA7BA8" w:rsidRDefault="00DA7BA8">
      <w:pPr>
        <w:pStyle w:val="a3"/>
        <w:rPr>
          <w:rFonts w:hint="eastAsia"/>
        </w:rPr>
      </w:pPr>
      <w:r>
        <w:rPr>
          <w:rFonts w:hint="eastAsia"/>
        </w:rPr>
        <w:t>年第　　号不服申立て事案に関する判定書</w:t>
      </w:r>
    </w:p>
    <w:p w:rsidR="00DA7BA8" w:rsidRDefault="00DA7BA8">
      <w:pPr>
        <w:rPr>
          <w:rFonts w:hint="eastAsia"/>
        </w:rPr>
      </w:pPr>
    </w:p>
    <w:p w:rsidR="00DA7BA8" w:rsidRDefault="00DA7BA8">
      <w:pPr>
        <w:rPr>
          <w:rFonts w:hint="eastAsia"/>
        </w:rPr>
      </w:pPr>
      <w:r>
        <w:rPr>
          <w:rFonts w:hint="eastAsia"/>
        </w:rPr>
        <w:t xml:space="preserve">　　　　年　　　月　　　日付</w:t>
      </w:r>
      <w:r w:rsidR="00D953EB">
        <w:rPr>
          <w:rFonts w:hint="eastAsia"/>
        </w:rPr>
        <w:t>け</w:t>
      </w:r>
      <w:r>
        <w:rPr>
          <w:rFonts w:hint="eastAsia"/>
        </w:rPr>
        <w:t xml:space="preserve">　　　　　の不服申立てに係る不利益処分について、次のように判定する。</w:t>
      </w:r>
    </w:p>
    <w:p w:rsidR="00DA7BA8" w:rsidRDefault="00DA7BA8">
      <w:pPr>
        <w:rPr>
          <w:rFonts w:hint="eastAsia"/>
        </w:rPr>
      </w:pPr>
      <w:r>
        <w:rPr>
          <w:rFonts w:hint="eastAsia"/>
        </w:rPr>
        <w:t xml:space="preserve">　　判　定</w:t>
      </w:r>
    </w:p>
    <w:p w:rsidR="00DA7BA8" w:rsidRDefault="00DA7BA8">
      <w:pPr>
        <w:rPr>
          <w:rFonts w:hint="eastAsia"/>
        </w:rPr>
      </w:pPr>
      <w:r>
        <w:rPr>
          <w:rFonts w:hint="eastAsia"/>
        </w:rPr>
        <w:t xml:space="preserve">　　事　由</w:t>
      </w:r>
    </w:p>
    <w:p w:rsidR="00DA7BA8" w:rsidRDefault="00DA7BA8">
      <w:pPr>
        <w:rPr>
          <w:rFonts w:hint="eastAsia"/>
        </w:rPr>
      </w:pPr>
    </w:p>
    <w:p w:rsidR="00DA7BA8" w:rsidRDefault="00DA7BA8">
      <w:pPr>
        <w:rPr>
          <w:rFonts w:hint="eastAsia"/>
        </w:rPr>
      </w:pPr>
      <w:r>
        <w:rPr>
          <w:rFonts w:hint="eastAsia"/>
        </w:rPr>
        <w:t xml:space="preserve">　　　　年　　　月　　　日</w:t>
      </w:r>
    </w:p>
    <w:p w:rsidR="00DA7BA8" w:rsidRDefault="00DA7BA8">
      <w:pPr>
        <w:rPr>
          <w:rFonts w:hint="eastAsia"/>
        </w:rPr>
      </w:pPr>
    </w:p>
    <w:p w:rsidR="00DA7BA8" w:rsidRDefault="00DA7BA8">
      <w:pPr>
        <w:ind w:firstLineChars="2300" w:firstLine="4830"/>
        <w:rPr>
          <w:rFonts w:hint="eastAsia"/>
        </w:rPr>
      </w:pPr>
      <w:r>
        <w:rPr>
          <w:rFonts w:hint="eastAsia"/>
        </w:rPr>
        <w:t>三股町公平委員会</w:t>
      </w:r>
    </w:p>
    <w:p w:rsidR="00DA7BA8" w:rsidRDefault="00DA7BA8">
      <w:pPr>
        <w:ind w:firstLineChars="2600" w:firstLine="5460"/>
        <w:rPr>
          <w:rFonts w:hint="eastAsia"/>
        </w:rPr>
      </w:pPr>
      <w:r>
        <w:rPr>
          <w:rFonts w:hint="eastAsia"/>
        </w:rPr>
        <w:t>委員長　　　　　　　　　　印</w:t>
      </w:r>
    </w:p>
    <w:p w:rsidR="00DA7BA8" w:rsidRDefault="00DA7BA8">
      <w:pPr>
        <w:ind w:firstLineChars="2600" w:firstLine="5460"/>
        <w:rPr>
          <w:rFonts w:hint="eastAsia"/>
        </w:rPr>
      </w:pPr>
      <w:r>
        <w:rPr>
          <w:rFonts w:hint="eastAsia"/>
        </w:rPr>
        <w:t>委　員　　　　　　　　　　印</w:t>
      </w:r>
    </w:p>
    <w:p w:rsidR="00DA7BA8" w:rsidRDefault="00DA7BA8">
      <w:pPr>
        <w:ind w:firstLineChars="2600" w:firstLine="5460"/>
        <w:rPr>
          <w:rFonts w:hint="eastAsia"/>
        </w:rPr>
      </w:pPr>
      <w:r>
        <w:rPr>
          <w:rFonts w:hint="eastAsia"/>
        </w:rPr>
        <w:t>委　員　　　　　　　　　　印</w:t>
      </w:r>
    </w:p>
    <w:p w:rsidR="00DA7BA8" w:rsidRDefault="00DA7BA8">
      <w:pPr>
        <w:rPr>
          <w:rFonts w:hint="eastAsia"/>
        </w:rPr>
      </w:pPr>
    </w:p>
    <w:p w:rsidR="00DA7BA8" w:rsidRDefault="00DA7BA8">
      <w:pPr>
        <w:rPr>
          <w:rFonts w:hint="eastAsia"/>
        </w:rPr>
      </w:pPr>
    </w:p>
    <w:p w:rsidR="00DA7BA8" w:rsidRDefault="00DA7BA8">
      <w:pPr>
        <w:ind w:left="630" w:hangingChars="300" w:hanging="630"/>
        <w:rPr>
          <w:rFonts w:hint="eastAsia"/>
        </w:rPr>
      </w:pPr>
      <w:r>
        <w:rPr>
          <w:rFonts w:hint="eastAsia"/>
        </w:rPr>
        <w:t>注１　次のいずれかに該当する場合には、三股町職員の不利益処分についての不服申立てに関する規則第</w:t>
      </w:r>
      <w:r>
        <w:rPr>
          <w:rFonts w:hint="eastAsia"/>
        </w:rPr>
        <w:t>14</w:t>
      </w:r>
      <w:r>
        <w:rPr>
          <w:rFonts w:hint="eastAsia"/>
        </w:rPr>
        <w:t>条第１項の規定により、本委員会に対し再審を請求することができます。</w:t>
      </w:r>
    </w:p>
    <w:p w:rsidR="00DA7BA8" w:rsidRDefault="00DA7BA8">
      <w:pPr>
        <w:numPr>
          <w:ilvl w:val="0"/>
          <w:numId w:val="1"/>
        </w:numPr>
        <w:rPr>
          <w:rFonts w:hint="eastAsia"/>
        </w:rPr>
      </w:pPr>
      <w:r>
        <w:rPr>
          <w:rFonts w:hint="eastAsia"/>
        </w:rPr>
        <w:t>判定の基礎となった証拠が虚偽のものであることが判明した場合</w:t>
      </w:r>
    </w:p>
    <w:p w:rsidR="00DA7BA8" w:rsidRDefault="00DA7BA8">
      <w:pPr>
        <w:numPr>
          <w:ilvl w:val="0"/>
          <w:numId w:val="1"/>
        </w:numPr>
        <w:rPr>
          <w:rFonts w:hint="eastAsia"/>
        </w:rPr>
      </w:pPr>
      <w:r>
        <w:rPr>
          <w:rFonts w:hint="eastAsia"/>
        </w:rPr>
        <w:t>事案の審査の際、提出されなかった新たなかつ重大な証拠が発見された場合</w:t>
      </w:r>
    </w:p>
    <w:p w:rsidR="00DA7BA8" w:rsidRDefault="00DA7BA8">
      <w:pPr>
        <w:numPr>
          <w:ilvl w:val="0"/>
          <w:numId w:val="1"/>
        </w:numPr>
        <w:rPr>
          <w:rFonts w:hint="eastAsia"/>
        </w:rPr>
      </w:pPr>
      <w:r>
        <w:rPr>
          <w:rFonts w:hint="eastAsia"/>
        </w:rPr>
        <w:t>判定に影響を及ぼすような事実について判断の遺漏が認められた場合</w:t>
      </w:r>
    </w:p>
    <w:p w:rsidR="00DA7BA8" w:rsidRDefault="00DA7BA8" w:rsidP="00D953EB">
      <w:pPr>
        <w:ind w:left="630" w:hangingChars="300" w:hanging="630"/>
        <w:rPr>
          <w:rFonts w:hint="eastAsia"/>
        </w:rPr>
      </w:pPr>
      <w:r>
        <w:rPr>
          <w:rFonts w:hint="eastAsia"/>
        </w:rPr>
        <w:t xml:space="preserve">　２　この判定の取消しの訴えは、この通知を受けた日の翌日から起算して６ヵ月以内に、三股町</w:t>
      </w:r>
      <w:r>
        <w:rPr>
          <w:rFonts w:hint="eastAsia"/>
        </w:rPr>
        <w:t>(</w:t>
      </w:r>
      <w:r>
        <w:rPr>
          <w:rFonts w:hint="eastAsia"/>
        </w:rPr>
        <w:t>訴訟において三股町を代表する者は、三股町公平委員会となります。</w:t>
      </w:r>
      <w:r>
        <w:rPr>
          <w:rFonts w:hint="eastAsia"/>
        </w:rPr>
        <w:t>)</w:t>
      </w:r>
      <w:r>
        <w:rPr>
          <w:rFonts w:hint="eastAsia"/>
        </w:rPr>
        <w:t>を被告として提起しなければなりません。ただし、判定の日から１年を経過したときは、判定の取消しの訴えを提起することはできません。</w:t>
      </w:r>
    </w:p>
    <w:sectPr w:rsidR="00DA7BA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BA8" w:rsidRDefault="00DA7BA8" w:rsidP="00D953EB">
      <w:r>
        <w:separator/>
      </w:r>
    </w:p>
  </w:endnote>
  <w:endnote w:type="continuationSeparator" w:id="0">
    <w:p w:rsidR="00DA7BA8" w:rsidRDefault="00DA7BA8" w:rsidP="00D95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BA8" w:rsidRDefault="00DA7BA8" w:rsidP="00D953EB">
      <w:r>
        <w:separator/>
      </w:r>
    </w:p>
  </w:footnote>
  <w:footnote w:type="continuationSeparator" w:id="0">
    <w:p w:rsidR="00DA7BA8" w:rsidRDefault="00DA7BA8" w:rsidP="00D953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B66F1A"/>
    <w:multiLevelType w:val="hybridMultilevel"/>
    <w:tmpl w:val="81089D9A"/>
    <w:lvl w:ilvl="0" w:tplc="46EAD770">
      <w:start w:val="1"/>
      <w:numFmt w:val="decimal"/>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oNotTrackFormatting/>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53EB"/>
    <w:rsid w:val="00513564"/>
    <w:rsid w:val="00D953EB"/>
    <w:rsid w:val="00DA7B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Body Text Indent"/>
    <w:basedOn w:val="a"/>
    <w:semiHidden/>
    <w:pPr>
      <w:ind w:left="210" w:hangingChars="100" w:hanging="210"/>
    </w:pPr>
  </w:style>
  <w:style w:type="paragraph" w:styleId="a6">
    <w:name w:val="header"/>
    <w:basedOn w:val="a"/>
    <w:link w:val="a7"/>
    <w:uiPriority w:val="99"/>
    <w:unhideWhenUsed/>
    <w:rsid w:val="00D953EB"/>
    <w:pPr>
      <w:tabs>
        <w:tab w:val="center" w:pos="4252"/>
        <w:tab w:val="right" w:pos="8504"/>
      </w:tabs>
      <w:snapToGrid w:val="0"/>
    </w:pPr>
  </w:style>
  <w:style w:type="character" w:customStyle="1" w:styleId="a7">
    <w:name w:val="ヘッダー (文字)"/>
    <w:basedOn w:val="a0"/>
    <w:link w:val="a6"/>
    <w:uiPriority w:val="99"/>
    <w:rsid w:val="00D953EB"/>
    <w:rPr>
      <w:kern w:val="2"/>
      <w:sz w:val="21"/>
      <w:szCs w:val="24"/>
    </w:rPr>
  </w:style>
  <w:style w:type="paragraph" w:styleId="a8">
    <w:name w:val="footer"/>
    <w:basedOn w:val="a"/>
    <w:link w:val="a9"/>
    <w:uiPriority w:val="99"/>
    <w:unhideWhenUsed/>
    <w:rsid w:val="00D953EB"/>
    <w:pPr>
      <w:tabs>
        <w:tab w:val="center" w:pos="4252"/>
        <w:tab w:val="right" w:pos="8504"/>
      </w:tabs>
      <w:snapToGrid w:val="0"/>
    </w:pPr>
  </w:style>
  <w:style w:type="character" w:customStyle="1" w:styleId="a9">
    <w:name w:val="フッター (文字)"/>
    <w:basedOn w:val="a0"/>
    <w:link w:val="a8"/>
    <w:uiPriority w:val="99"/>
    <w:rsid w:val="00D953E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別記様式第２号</vt:lpstr>
      <vt:lpstr>別記様式第２号</vt:lpstr>
    </vt:vector>
  </TitlesOfParts>
  <Company>三股町役場</Company>
  <LinksUpToDate>false</LinksUpToDate>
  <CharactersWithSpaces>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別記様式第２号</dc:title>
  <dc:subject/>
  <dc:creator>0381</dc:creator>
  <cp:keywords/>
  <cp:lastModifiedBy>Windows ユーザー</cp:lastModifiedBy>
  <cp:revision>2</cp:revision>
  <cp:lastPrinted>2005-12-13T00:16:00Z</cp:lastPrinted>
  <dcterms:created xsi:type="dcterms:W3CDTF">2025-10-02T09:42:00Z</dcterms:created>
  <dcterms:modified xsi:type="dcterms:W3CDTF">2025-10-02T09:42:00Z</dcterms:modified>
</cp:coreProperties>
</file>