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DA5" w:rsidRDefault="000B5DA5">
      <w:bookmarkStart w:id="0" w:name="_GoBack"/>
      <w:bookmarkEnd w:id="0"/>
      <w:r>
        <w:rPr>
          <w:rFonts w:hint="eastAsia"/>
        </w:rPr>
        <w:t>（別添）</w:t>
      </w:r>
    </w:p>
    <w:p w:rsidR="000B5DA5" w:rsidRDefault="000B5DA5">
      <w:pPr>
        <w:jc w:val="center"/>
      </w:pPr>
      <w:r>
        <w:rPr>
          <w:rFonts w:hint="eastAsia"/>
        </w:rPr>
        <w:t>三股町土木設計業務等委託契約約款運用基準</w:t>
      </w:r>
    </w:p>
    <w:p w:rsidR="000B5DA5" w:rsidRDefault="000B5DA5">
      <w:r>
        <w:rPr>
          <w:rFonts w:hint="eastAsia"/>
        </w:rPr>
        <w:t>第</w:t>
      </w:r>
      <w:r>
        <w:t>1</w:t>
      </w:r>
      <w:r>
        <w:rPr>
          <w:rFonts w:hint="eastAsia"/>
        </w:rPr>
        <w:t xml:space="preserve">　全般的事項</w:t>
      </w:r>
    </w:p>
    <w:p w:rsidR="000B5DA5" w:rsidRDefault="000B5DA5">
      <w:pPr>
        <w:ind w:firstLineChars="180" w:firstLine="400"/>
        <w:rPr>
          <w:spacing w:val="6"/>
        </w:rPr>
      </w:pPr>
      <w:r>
        <w:rPr>
          <w:rFonts w:hint="eastAsia"/>
          <w:spacing w:val="6"/>
        </w:rPr>
        <w:t>この約款の適用範囲は、公共土木部門に関する測量、地質調査、設計、監理業務とする。</w:t>
      </w:r>
    </w:p>
    <w:p w:rsidR="000B5DA5" w:rsidRDefault="000B5DA5">
      <w:r>
        <w:rPr>
          <w:rFonts w:hint="eastAsia"/>
        </w:rPr>
        <w:t>第</w:t>
      </w:r>
      <w:r>
        <w:t>2</w:t>
      </w:r>
      <w:r>
        <w:rPr>
          <w:rFonts w:hint="eastAsia"/>
        </w:rPr>
        <w:t xml:space="preserve">　各条項について</w:t>
      </w:r>
    </w:p>
    <w:p w:rsidR="000B5DA5" w:rsidRDefault="000B5DA5">
      <w:pPr>
        <w:ind w:firstLineChars="130" w:firstLine="273"/>
      </w:pPr>
      <w:r>
        <w:t>1</w:t>
      </w:r>
      <w:r>
        <w:rPr>
          <w:rFonts w:hint="eastAsia"/>
        </w:rPr>
        <w:t xml:space="preserve">　第</w:t>
      </w:r>
      <w:r>
        <w:t>4</w:t>
      </w:r>
      <w:r>
        <w:rPr>
          <w:rFonts w:hint="eastAsia"/>
        </w:rPr>
        <w:t>条関係</w:t>
      </w:r>
    </w:p>
    <w:p w:rsidR="000B5DA5" w:rsidRDefault="000B5DA5">
      <w:pPr>
        <w:ind w:leftChars="180" w:left="378" w:firstLineChars="100" w:firstLine="218"/>
        <w:rPr>
          <w:spacing w:val="4"/>
        </w:rPr>
      </w:pPr>
      <w:r>
        <w:rPr>
          <w:rFonts w:hint="eastAsia"/>
          <w:spacing w:val="4"/>
        </w:rPr>
        <w:t>三股町財務規則（以下「規則」という。）第</w:t>
      </w:r>
      <w:r>
        <w:rPr>
          <w:spacing w:val="4"/>
        </w:rPr>
        <w:t>67</w:t>
      </w:r>
      <w:r>
        <w:rPr>
          <w:rFonts w:hint="eastAsia"/>
          <w:spacing w:val="4"/>
        </w:rPr>
        <w:t>条第</w:t>
      </w:r>
      <w:r>
        <w:rPr>
          <w:spacing w:val="4"/>
        </w:rPr>
        <w:t>2</w:t>
      </w:r>
      <w:r>
        <w:rPr>
          <w:rFonts w:hint="eastAsia"/>
          <w:spacing w:val="4"/>
        </w:rPr>
        <w:t>項の規定により契約保証金</w:t>
      </w:r>
      <w:r>
        <w:rPr>
          <w:rFonts w:hint="eastAsia"/>
          <w:spacing w:val="8"/>
        </w:rPr>
        <w:t>の全部を免除した場合には、契約書頭書の「契約保証金」の欄に「免除」と記載し、同項第</w:t>
      </w:r>
      <w:r>
        <w:rPr>
          <w:spacing w:val="8"/>
        </w:rPr>
        <w:t>3</w:t>
      </w:r>
      <w:r>
        <w:rPr>
          <w:rFonts w:hint="eastAsia"/>
          <w:spacing w:val="8"/>
        </w:rPr>
        <w:t>号及び第</w:t>
      </w:r>
      <w:r>
        <w:rPr>
          <w:spacing w:val="8"/>
        </w:rPr>
        <w:t>4</w:t>
      </w:r>
      <w:r>
        <w:rPr>
          <w:rFonts w:hint="eastAsia"/>
          <w:spacing w:val="8"/>
        </w:rPr>
        <w:t>号のいずれかに該当する場合には、更に「特約条項」の欄に「第</w:t>
      </w:r>
      <w:r>
        <w:rPr>
          <w:spacing w:val="8"/>
        </w:rPr>
        <w:t>4</w:t>
      </w:r>
      <w:r>
        <w:rPr>
          <w:rFonts w:hint="eastAsia"/>
          <w:spacing w:val="8"/>
        </w:rPr>
        <w:t>条の規定は適用しない。」と記載すること。</w:t>
      </w:r>
    </w:p>
    <w:p w:rsidR="000B5DA5" w:rsidRDefault="000B5DA5">
      <w:pPr>
        <w:ind w:firstLineChars="130" w:firstLine="273"/>
      </w:pPr>
      <w:r>
        <w:t>2</w:t>
      </w:r>
      <w:r>
        <w:rPr>
          <w:rFonts w:hint="eastAsia"/>
        </w:rPr>
        <w:t xml:space="preserve">　第</w:t>
      </w:r>
      <w:r>
        <w:t>9</w:t>
      </w:r>
      <w:r>
        <w:rPr>
          <w:rFonts w:hint="eastAsia"/>
        </w:rPr>
        <w:t>条関係</w:t>
      </w:r>
    </w:p>
    <w:p w:rsidR="000B5DA5" w:rsidRDefault="000B5DA5">
      <w:pPr>
        <w:ind w:leftChars="200" w:left="630" w:hangingChars="100" w:hanging="210"/>
      </w:pPr>
      <w:r>
        <w:rPr>
          <w:rFonts w:hAnsi="ＭＳ 明朝" w:hint="eastAsia"/>
        </w:rPr>
        <w:t>(1)</w:t>
      </w:r>
      <w:r>
        <w:rPr>
          <w:rFonts w:hint="eastAsia"/>
        </w:rPr>
        <w:t xml:space="preserve">　</w:t>
      </w:r>
      <w:r>
        <w:rPr>
          <w:rFonts w:hint="eastAsia"/>
          <w:spacing w:val="6"/>
        </w:rPr>
        <w:t>「調査職員」とは、規則第</w:t>
      </w:r>
      <w:r>
        <w:rPr>
          <w:spacing w:val="6"/>
        </w:rPr>
        <w:t>77</w:t>
      </w:r>
      <w:r>
        <w:rPr>
          <w:rFonts w:hint="eastAsia"/>
          <w:spacing w:val="6"/>
        </w:rPr>
        <w:t>条に規定する監督員をいい、第</w:t>
      </w:r>
      <w:r>
        <w:rPr>
          <w:spacing w:val="6"/>
        </w:rPr>
        <w:t>1</w:t>
      </w:r>
      <w:r>
        <w:rPr>
          <w:rFonts w:hint="eastAsia"/>
          <w:spacing w:val="6"/>
        </w:rPr>
        <w:t>項における調査職員の選任（変更）通知は、業務委託料</w:t>
      </w:r>
      <w:r>
        <w:rPr>
          <w:rFonts w:hint="eastAsia"/>
          <w:spacing w:val="-20"/>
        </w:rPr>
        <w:t>が</w:t>
      </w:r>
      <w:r>
        <w:rPr>
          <w:spacing w:val="6"/>
        </w:rPr>
        <w:t>100</w:t>
      </w:r>
      <w:r>
        <w:rPr>
          <w:rFonts w:hint="eastAsia"/>
          <w:spacing w:val="6"/>
        </w:rPr>
        <w:t>万円未満の契約にあっては、書面によらないことができるものとすること。</w:t>
      </w:r>
    </w:p>
    <w:p w:rsidR="000B5DA5" w:rsidRDefault="000B5DA5">
      <w:pPr>
        <w:ind w:leftChars="200" w:left="420"/>
      </w:pPr>
      <w:r>
        <w:rPr>
          <w:rFonts w:hAnsi="ＭＳ 明朝" w:hint="eastAsia"/>
        </w:rPr>
        <w:t>(2)</w:t>
      </w:r>
      <w:r>
        <w:rPr>
          <w:rFonts w:hint="eastAsia"/>
        </w:rPr>
        <w:t xml:space="preserve">　第</w:t>
      </w:r>
      <w:r>
        <w:t>2</w:t>
      </w:r>
      <w:r>
        <w:rPr>
          <w:rFonts w:hint="eastAsia"/>
        </w:rPr>
        <w:t>項における調査職員の権限は、次のとおりである。</w:t>
      </w:r>
    </w:p>
    <w:p w:rsidR="000B5DA5" w:rsidRDefault="000B5DA5">
      <w:pPr>
        <w:ind w:leftChars="300" w:left="630"/>
      </w:pPr>
      <w:r>
        <w:rPr>
          <w:rFonts w:hint="eastAsia"/>
        </w:rPr>
        <w:t>ア　契約書の他の条項に定めるもの</w:t>
      </w:r>
    </w:p>
    <w:p w:rsidR="000B5DA5" w:rsidRDefault="000B5DA5">
      <w:pPr>
        <w:ind w:leftChars="500" w:left="1050"/>
      </w:pPr>
      <w:r>
        <w:rPr>
          <w:rFonts w:hint="eastAsia"/>
        </w:rPr>
        <w:t>設計図書と業務内容が一致しない場合の修補の請求（第</w:t>
      </w:r>
      <w:r>
        <w:t>17</w:t>
      </w:r>
      <w:r w:rsidR="00BB103C">
        <w:rPr>
          <w:rFonts w:hint="eastAsia"/>
        </w:rPr>
        <w:t>条</w:t>
      </w:r>
      <w:r>
        <w:rPr>
          <w:rFonts w:hint="eastAsia"/>
        </w:rPr>
        <w:t>）</w:t>
      </w:r>
    </w:p>
    <w:p w:rsidR="000B5DA5" w:rsidRDefault="000B5DA5">
      <w:pPr>
        <w:pStyle w:val="3"/>
      </w:pPr>
      <w:r>
        <w:rPr>
          <w:rFonts w:hint="eastAsia"/>
        </w:rPr>
        <w:t xml:space="preserve">イ　</w:t>
      </w:r>
      <w:r>
        <w:rPr>
          <w:rFonts w:hint="eastAsia"/>
          <w:spacing w:val="8"/>
        </w:rPr>
        <w:t>契約書に基づく契約担当者の権限とされる事項のうち、契約担当者が必要と認めて調査職員に委任したもの</w:t>
      </w:r>
    </w:p>
    <w:p w:rsidR="000B5DA5" w:rsidRDefault="000B5DA5">
      <w:pPr>
        <w:ind w:leftChars="300" w:left="630"/>
      </w:pPr>
      <w:r>
        <w:rPr>
          <w:rFonts w:hint="eastAsia"/>
        </w:rPr>
        <w:t>ウ　第</w:t>
      </w:r>
      <w:r>
        <w:t>2</w:t>
      </w:r>
      <w:r>
        <w:rPr>
          <w:rFonts w:hint="eastAsia"/>
        </w:rPr>
        <w:t>項各号に掲げるもの</w:t>
      </w:r>
    </w:p>
    <w:p w:rsidR="000B5DA5" w:rsidRDefault="000B5DA5">
      <w:pPr>
        <w:ind w:leftChars="300" w:left="1021" w:hangingChars="230" w:hanging="391"/>
      </w:pPr>
      <w:r>
        <w:rPr>
          <w:rFonts w:hint="eastAsia"/>
          <w:spacing w:val="-20"/>
        </w:rPr>
        <w:t>（</w:t>
      </w:r>
      <w:r>
        <w:rPr>
          <w:rFonts w:hint="eastAsia"/>
          <w:spacing w:val="-30"/>
          <w:sz w:val="19"/>
          <w:szCs w:val="19"/>
        </w:rPr>
        <w:t>ア</w:t>
      </w:r>
      <w:r>
        <w:rPr>
          <w:rFonts w:hint="eastAsia"/>
        </w:rPr>
        <w:t>）</w:t>
      </w:r>
      <w:r>
        <w:t xml:space="preserve"> </w:t>
      </w:r>
      <w:r>
        <w:rPr>
          <w:rFonts w:hint="eastAsia"/>
          <w:spacing w:val="8"/>
        </w:rPr>
        <w:t>甲の意図する成果物を完成させるための受注者又はその管理技術者に対する業務に関する指示</w:t>
      </w:r>
    </w:p>
    <w:p w:rsidR="000B5DA5" w:rsidRDefault="000B5DA5">
      <w:pPr>
        <w:ind w:leftChars="300" w:left="1021" w:hangingChars="230" w:hanging="391"/>
      </w:pPr>
      <w:r>
        <w:rPr>
          <w:rFonts w:hint="eastAsia"/>
          <w:spacing w:val="-20"/>
        </w:rPr>
        <w:t>（</w:t>
      </w:r>
      <w:r>
        <w:rPr>
          <w:rFonts w:hint="eastAsia"/>
          <w:spacing w:val="-30"/>
          <w:sz w:val="19"/>
          <w:szCs w:val="19"/>
        </w:rPr>
        <w:t>イ</w:t>
      </w:r>
      <w:r>
        <w:rPr>
          <w:rFonts w:hint="eastAsia"/>
        </w:rPr>
        <w:t>）</w:t>
      </w:r>
      <w:r>
        <w:t xml:space="preserve"> </w:t>
      </w:r>
      <w:r>
        <w:rPr>
          <w:rFonts w:hint="eastAsia"/>
          <w:spacing w:val="8"/>
        </w:rPr>
        <w:t>この約款及び設計図書の記載内容に関する受注者の確認の申出又は質問に対する承諾又は回答</w:t>
      </w:r>
    </w:p>
    <w:p w:rsidR="000B5DA5" w:rsidRDefault="000B5DA5">
      <w:pPr>
        <w:ind w:leftChars="300" w:left="1021" w:hangingChars="230" w:hanging="391"/>
      </w:pPr>
      <w:r>
        <w:rPr>
          <w:rFonts w:hint="eastAsia"/>
          <w:spacing w:val="-20"/>
        </w:rPr>
        <w:t>（</w:t>
      </w:r>
      <w:r>
        <w:rPr>
          <w:rFonts w:hint="eastAsia"/>
          <w:spacing w:val="-30"/>
          <w:sz w:val="19"/>
          <w:szCs w:val="19"/>
        </w:rPr>
        <w:t>ウ</w:t>
      </w:r>
      <w:r>
        <w:rPr>
          <w:rFonts w:hint="eastAsia"/>
        </w:rPr>
        <w:t>）</w:t>
      </w:r>
      <w:r>
        <w:t xml:space="preserve"> </w:t>
      </w:r>
      <w:r>
        <w:rPr>
          <w:rFonts w:hint="eastAsia"/>
        </w:rPr>
        <w:t>この契約の履行に関する受注者又はその管理技術者との協議</w:t>
      </w:r>
    </w:p>
    <w:p w:rsidR="000B5DA5" w:rsidRDefault="000B5DA5">
      <w:pPr>
        <w:ind w:leftChars="300" w:left="1021" w:hangingChars="230" w:hanging="391"/>
      </w:pPr>
      <w:r>
        <w:rPr>
          <w:rFonts w:hint="eastAsia"/>
          <w:spacing w:val="-20"/>
        </w:rPr>
        <w:t>（</w:t>
      </w:r>
      <w:r>
        <w:rPr>
          <w:rFonts w:hint="eastAsia"/>
          <w:spacing w:val="-30"/>
          <w:sz w:val="19"/>
          <w:szCs w:val="19"/>
        </w:rPr>
        <w:t>エ</w:t>
      </w:r>
      <w:r>
        <w:rPr>
          <w:rFonts w:hint="eastAsia"/>
        </w:rPr>
        <w:t>）</w:t>
      </w:r>
      <w:r>
        <w:t xml:space="preserve"> </w:t>
      </w:r>
      <w:r>
        <w:rPr>
          <w:rFonts w:hint="eastAsia"/>
          <w:spacing w:val="8"/>
        </w:rPr>
        <w:t>業務の進捗の確認、設計図書の記載内容と履行内容との照合その他契約の履行状況の調査</w:t>
      </w:r>
    </w:p>
    <w:p w:rsidR="000B5DA5" w:rsidRDefault="000B5DA5">
      <w:pPr>
        <w:ind w:firstLineChars="130" w:firstLine="273"/>
      </w:pPr>
      <w:r>
        <w:t>3</w:t>
      </w:r>
      <w:r>
        <w:rPr>
          <w:rFonts w:hint="eastAsia"/>
        </w:rPr>
        <w:t xml:space="preserve">　第</w:t>
      </w:r>
      <w:r>
        <w:t>10</w:t>
      </w:r>
      <w:r>
        <w:rPr>
          <w:rFonts w:hint="eastAsia"/>
        </w:rPr>
        <w:t>条関係</w:t>
      </w:r>
    </w:p>
    <w:p w:rsidR="000B5DA5" w:rsidRDefault="000B5DA5">
      <w:pPr>
        <w:ind w:leftChars="200" w:left="630" w:hangingChars="100" w:hanging="210"/>
      </w:pPr>
      <w:r>
        <w:rPr>
          <w:rFonts w:hAnsi="ＭＳ 明朝" w:hint="eastAsia"/>
        </w:rPr>
        <w:t>(1)</w:t>
      </w:r>
      <w:r>
        <w:rPr>
          <w:rFonts w:hint="eastAsia"/>
        </w:rPr>
        <w:t xml:space="preserve">　「管理技術者」とは、工事請負契約上の現場代理人に相当する者をいう。</w:t>
      </w:r>
    </w:p>
    <w:p w:rsidR="000B5DA5" w:rsidRDefault="000B5DA5">
      <w:pPr>
        <w:ind w:leftChars="200" w:left="630" w:hangingChars="100" w:hanging="210"/>
      </w:pPr>
      <w:r>
        <w:rPr>
          <w:rFonts w:hAnsi="ＭＳ 明朝" w:hint="eastAsia"/>
        </w:rPr>
        <w:t>(2)</w:t>
      </w:r>
      <w:r>
        <w:rPr>
          <w:rFonts w:hint="eastAsia"/>
        </w:rPr>
        <w:t xml:space="preserve">　</w:t>
      </w:r>
      <w:r>
        <w:rPr>
          <w:rFonts w:hint="eastAsia"/>
          <w:spacing w:val="8"/>
        </w:rPr>
        <w:t>業務委託料が</w:t>
      </w:r>
      <w:r>
        <w:rPr>
          <w:spacing w:val="8"/>
        </w:rPr>
        <w:t>100</w:t>
      </w:r>
      <w:r>
        <w:rPr>
          <w:rFonts w:hint="eastAsia"/>
          <w:spacing w:val="8"/>
        </w:rPr>
        <w:t>万円未満の契約にあっては、第</w:t>
      </w:r>
      <w:r>
        <w:rPr>
          <w:spacing w:val="8"/>
        </w:rPr>
        <w:t>1</w:t>
      </w:r>
      <w:r>
        <w:rPr>
          <w:rFonts w:hint="eastAsia"/>
          <w:spacing w:val="8"/>
        </w:rPr>
        <w:t>項における管理技術者</w:t>
      </w:r>
      <w:r>
        <w:rPr>
          <w:rFonts w:hint="eastAsia"/>
          <w:spacing w:val="8"/>
        </w:rPr>
        <w:lastRenderedPageBreak/>
        <w:t>の選任（変更）通知は、書面によらないことができるものとすること。</w:t>
      </w:r>
    </w:p>
    <w:p w:rsidR="000B5DA5" w:rsidRDefault="000B5DA5">
      <w:pPr>
        <w:ind w:firstLineChars="130" w:firstLine="273"/>
      </w:pPr>
      <w:r>
        <w:t>4</w:t>
      </w:r>
      <w:r>
        <w:rPr>
          <w:rFonts w:hint="eastAsia"/>
        </w:rPr>
        <w:t xml:space="preserve">　第</w:t>
      </w:r>
      <w:r>
        <w:t>11</w:t>
      </w:r>
      <w:r>
        <w:rPr>
          <w:rFonts w:hint="eastAsia"/>
        </w:rPr>
        <w:t>条関係</w:t>
      </w:r>
    </w:p>
    <w:p w:rsidR="000B5DA5" w:rsidRDefault="000B5DA5">
      <w:pPr>
        <w:ind w:leftChars="200" w:left="630" w:hangingChars="100" w:hanging="210"/>
      </w:pPr>
      <w:r>
        <w:rPr>
          <w:rFonts w:hAnsi="ＭＳ 明朝" w:hint="eastAsia"/>
        </w:rPr>
        <w:t>(1)</w:t>
      </w:r>
      <w:r>
        <w:rPr>
          <w:rFonts w:hint="eastAsia"/>
        </w:rPr>
        <w:t xml:space="preserve">　</w:t>
      </w:r>
      <w:r>
        <w:rPr>
          <w:rFonts w:hint="eastAsia"/>
          <w:spacing w:val="8"/>
        </w:rPr>
        <w:t>「照査技術者」とは、成果物の内容を作成担当者以外の立場からチェックする技術者をいう。</w:t>
      </w:r>
    </w:p>
    <w:p w:rsidR="000B5DA5" w:rsidRDefault="000B5DA5">
      <w:pPr>
        <w:ind w:leftChars="200" w:left="630" w:hangingChars="100" w:hanging="210"/>
      </w:pPr>
      <w:r>
        <w:rPr>
          <w:rFonts w:hAnsi="ＭＳ 明朝" w:hint="eastAsia"/>
        </w:rPr>
        <w:t>(2)</w:t>
      </w:r>
      <w:r>
        <w:rPr>
          <w:rFonts w:hint="eastAsia"/>
        </w:rPr>
        <w:t xml:space="preserve">　</w:t>
      </w:r>
      <w:r>
        <w:rPr>
          <w:rFonts w:hint="eastAsia"/>
          <w:spacing w:val="8"/>
        </w:rPr>
        <w:t>設計図書により「照査技術者」を求める場合には、照査技術者の資格は少なくとも管理技術者と同等以上のものとすること。</w:t>
      </w:r>
    </w:p>
    <w:p w:rsidR="000B5DA5" w:rsidRDefault="000B5DA5">
      <w:pPr>
        <w:ind w:firstLineChars="130" w:firstLine="273"/>
      </w:pPr>
      <w:r>
        <w:t>5</w:t>
      </w:r>
      <w:r>
        <w:rPr>
          <w:rFonts w:hint="eastAsia"/>
        </w:rPr>
        <w:t xml:space="preserve">　第</w:t>
      </w:r>
      <w:r>
        <w:t>15</w:t>
      </w:r>
      <w:r>
        <w:rPr>
          <w:rFonts w:hint="eastAsia"/>
        </w:rPr>
        <w:t>条関係</w:t>
      </w:r>
    </w:p>
    <w:p w:rsidR="000B5DA5" w:rsidRDefault="000B5DA5">
      <w:pPr>
        <w:ind w:leftChars="180" w:left="378" w:firstLineChars="100" w:firstLine="226"/>
        <w:rPr>
          <w:spacing w:val="8"/>
        </w:rPr>
      </w:pPr>
      <w:r>
        <w:rPr>
          <w:rFonts w:hint="eastAsia"/>
          <w:spacing w:val="8"/>
        </w:rPr>
        <w:t>「契約の履行についての報告」とは、過去の履行状況についての報告のみでなく、業務計画書等の履行計画についての報告も含むものであること。</w:t>
      </w:r>
    </w:p>
    <w:p w:rsidR="000B5DA5" w:rsidRDefault="000B5DA5">
      <w:pPr>
        <w:ind w:firstLineChars="130" w:firstLine="273"/>
      </w:pPr>
      <w:r>
        <w:t>6</w:t>
      </w:r>
      <w:r>
        <w:rPr>
          <w:rFonts w:hint="eastAsia"/>
        </w:rPr>
        <w:t xml:space="preserve">　第</w:t>
      </w:r>
      <w:r>
        <w:t>16</w:t>
      </w:r>
      <w:r>
        <w:rPr>
          <w:rFonts w:hint="eastAsia"/>
        </w:rPr>
        <w:t>条関係</w:t>
      </w:r>
    </w:p>
    <w:p w:rsidR="000B5DA5" w:rsidRDefault="000B5DA5">
      <w:pPr>
        <w:ind w:leftChars="180" w:left="378" w:firstLineChars="100" w:firstLine="226"/>
        <w:rPr>
          <w:spacing w:val="8"/>
        </w:rPr>
      </w:pPr>
      <w:r>
        <w:rPr>
          <w:rFonts w:hint="eastAsia"/>
          <w:spacing w:val="8"/>
        </w:rPr>
        <w:t>第</w:t>
      </w:r>
      <w:r>
        <w:rPr>
          <w:spacing w:val="8"/>
        </w:rPr>
        <w:t>1</w:t>
      </w:r>
      <w:r>
        <w:rPr>
          <w:rFonts w:hint="eastAsia"/>
          <w:spacing w:val="8"/>
        </w:rPr>
        <w:t>項の貸与品の「性能」については、使用時間又は使用日数及び最終定期調整後の使用時間又は使用日数を明示すること。</w:t>
      </w:r>
    </w:p>
    <w:p w:rsidR="000B5DA5" w:rsidRDefault="000B5DA5">
      <w:pPr>
        <w:ind w:firstLineChars="130" w:firstLine="273"/>
      </w:pPr>
      <w:r>
        <w:t>7</w:t>
      </w:r>
      <w:r>
        <w:rPr>
          <w:rFonts w:hint="eastAsia"/>
        </w:rPr>
        <w:t xml:space="preserve">　第</w:t>
      </w:r>
      <w:r>
        <w:t>20</w:t>
      </w:r>
      <w:r>
        <w:rPr>
          <w:rFonts w:hint="eastAsia"/>
        </w:rPr>
        <w:t>条関係</w:t>
      </w:r>
    </w:p>
    <w:p w:rsidR="000B5DA5" w:rsidRDefault="000B5DA5">
      <w:pPr>
        <w:ind w:leftChars="180" w:left="378" w:firstLineChars="100" w:firstLine="226"/>
        <w:rPr>
          <w:spacing w:val="8"/>
        </w:rPr>
      </w:pPr>
      <w:r>
        <w:rPr>
          <w:rFonts w:hint="eastAsia"/>
          <w:spacing w:val="8"/>
        </w:rPr>
        <w:t>第</w:t>
      </w:r>
      <w:r>
        <w:rPr>
          <w:spacing w:val="8"/>
        </w:rPr>
        <w:t>3</w:t>
      </w:r>
      <w:r>
        <w:rPr>
          <w:rFonts w:hint="eastAsia"/>
          <w:spacing w:val="8"/>
        </w:rPr>
        <w:t>項の「増加</w:t>
      </w:r>
      <w:r w:rsidR="00BB103C">
        <w:rPr>
          <w:rFonts w:hint="eastAsia"/>
          <w:spacing w:val="8"/>
        </w:rPr>
        <w:t>費用</w:t>
      </w:r>
      <w:r>
        <w:rPr>
          <w:rFonts w:hint="eastAsia"/>
          <w:spacing w:val="8"/>
        </w:rPr>
        <w:t>」とは、中止期間中、現場を維持し（現場調査業務である場合に限る。）又は業務の続行に備えるため労働者、機械器具等を保持するために必要とされる費用、中止に伴い不要となった労働者、機械器具等の配置転換に要する費用、業務を再開するため労働者、機械器具等を作業現場に搬入する費用等をいう。</w:t>
      </w:r>
    </w:p>
    <w:p w:rsidR="000B5DA5" w:rsidRDefault="000B5DA5">
      <w:pPr>
        <w:ind w:firstLineChars="130" w:firstLine="273"/>
      </w:pPr>
      <w:r>
        <w:t>8</w:t>
      </w:r>
      <w:r>
        <w:rPr>
          <w:rFonts w:hint="eastAsia"/>
        </w:rPr>
        <w:t xml:space="preserve">　第</w:t>
      </w:r>
      <w:r>
        <w:t>24</w:t>
      </w:r>
      <w:r>
        <w:rPr>
          <w:rFonts w:hint="eastAsia"/>
        </w:rPr>
        <w:t>条関係</w:t>
      </w:r>
    </w:p>
    <w:p w:rsidR="000B5DA5" w:rsidRDefault="000B5DA5">
      <w:pPr>
        <w:ind w:leftChars="200" w:left="630" w:hangingChars="100" w:hanging="210"/>
      </w:pPr>
      <w:r>
        <w:rPr>
          <w:rFonts w:hAnsi="ＭＳ 明朝" w:hint="eastAsia"/>
        </w:rPr>
        <w:t>(1)</w:t>
      </w:r>
      <w:r>
        <w:rPr>
          <w:rFonts w:hint="eastAsia"/>
        </w:rPr>
        <w:t xml:space="preserve">　第</w:t>
      </w:r>
      <w:r>
        <w:t>1</w:t>
      </w:r>
      <w:r>
        <w:rPr>
          <w:rFonts w:hint="eastAsia"/>
        </w:rPr>
        <w:t>項の「履行期間の変更」とは、第</w:t>
      </w:r>
      <w:r>
        <w:t>17</w:t>
      </w:r>
      <w:r>
        <w:rPr>
          <w:rFonts w:hint="eastAsia"/>
        </w:rPr>
        <w:t>条、第</w:t>
      </w:r>
      <w:r>
        <w:t>18</w:t>
      </w:r>
      <w:r>
        <w:rPr>
          <w:rFonts w:hint="eastAsia"/>
        </w:rPr>
        <w:t>条第</w:t>
      </w:r>
      <w:r>
        <w:t>5</w:t>
      </w:r>
      <w:r>
        <w:rPr>
          <w:rFonts w:hint="eastAsia"/>
        </w:rPr>
        <w:t>項、第</w:t>
      </w:r>
      <w:r>
        <w:t>19</w:t>
      </w:r>
      <w:r>
        <w:rPr>
          <w:rFonts w:hint="eastAsia"/>
        </w:rPr>
        <w:t>条、第</w:t>
      </w:r>
      <w:r>
        <w:t>20</w:t>
      </w:r>
      <w:r>
        <w:rPr>
          <w:rFonts w:hint="eastAsia"/>
        </w:rPr>
        <w:t>条第</w:t>
      </w:r>
      <w:r>
        <w:t>3</w:t>
      </w:r>
      <w:r>
        <w:rPr>
          <w:rFonts w:hint="eastAsia"/>
        </w:rPr>
        <w:t>項、第</w:t>
      </w:r>
      <w:r>
        <w:t>21</w:t>
      </w:r>
      <w:r>
        <w:rPr>
          <w:rFonts w:hint="eastAsia"/>
        </w:rPr>
        <w:t>条第</w:t>
      </w:r>
      <w:r>
        <w:t>3</w:t>
      </w:r>
      <w:r>
        <w:rPr>
          <w:rFonts w:hint="eastAsia"/>
        </w:rPr>
        <w:t>項、第</w:t>
      </w:r>
      <w:r>
        <w:t>22</w:t>
      </w:r>
      <w:r>
        <w:rPr>
          <w:rFonts w:hint="eastAsia"/>
        </w:rPr>
        <w:t>条、第</w:t>
      </w:r>
      <w:r>
        <w:t>23</w:t>
      </w:r>
      <w:r>
        <w:rPr>
          <w:rFonts w:hint="eastAsia"/>
        </w:rPr>
        <w:t>条第</w:t>
      </w:r>
      <w:r>
        <w:t>1</w:t>
      </w:r>
      <w:r>
        <w:rPr>
          <w:rFonts w:hint="eastAsia"/>
        </w:rPr>
        <w:t>項及び第</w:t>
      </w:r>
      <w:r>
        <w:t>2</w:t>
      </w:r>
      <w:r>
        <w:rPr>
          <w:rFonts w:hint="eastAsia"/>
        </w:rPr>
        <w:t>項並びに第</w:t>
      </w:r>
      <w:r>
        <w:t>39</w:t>
      </w:r>
      <w:r>
        <w:rPr>
          <w:rFonts w:hint="eastAsia"/>
        </w:rPr>
        <w:t>条第</w:t>
      </w:r>
      <w:r>
        <w:t>2</w:t>
      </w:r>
      <w:r>
        <w:rPr>
          <w:rFonts w:hint="eastAsia"/>
        </w:rPr>
        <w:t>項の規定に基づくものをいう。</w:t>
      </w:r>
    </w:p>
    <w:p w:rsidR="000B5DA5" w:rsidRDefault="000B5DA5">
      <w:pPr>
        <w:ind w:leftChars="200" w:left="630" w:hangingChars="100" w:hanging="210"/>
      </w:pPr>
      <w:r>
        <w:rPr>
          <w:rFonts w:hAnsi="ＭＳ 明朝" w:hint="eastAsia"/>
        </w:rPr>
        <w:t>(2)</w:t>
      </w:r>
      <w:r>
        <w:rPr>
          <w:rFonts w:hint="eastAsia"/>
        </w:rPr>
        <w:t xml:space="preserve">　</w:t>
      </w:r>
      <w:r>
        <w:rPr>
          <w:rFonts w:hint="eastAsia"/>
          <w:spacing w:val="6"/>
        </w:rPr>
        <w:t>第</w:t>
      </w:r>
      <w:r>
        <w:rPr>
          <w:spacing w:val="6"/>
        </w:rPr>
        <w:t>2</w:t>
      </w:r>
      <w:r>
        <w:rPr>
          <w:rFonts w:hint="eastAsia"/>
          <w:spacing w:val="6"/>
        </w:rPr>
        <w:t>項にいう「履行期間の変更事由が生じた日」とは、第</w:t>
      </w:r>
      <w:r>
        <w:rPr>
          <w:spacing w:val="6"/>
        </w:rPr>
        <w:t>17</w:t>
      </w:r>
      <w:r>
        <w:rPr>
          <w:rFonts w:hint="eastAsia"/>
          <w:spacing w:val="6"/>
        </w:rPr>
        <w:t>条においては調査職員が修補の請求を行った日、第</w:t>
      </w:r>
      <w:r>
        <w:rPr>
          <w:spacing w:val="6"/>
        </w:rPr>
        <w:t>18</w:t>
      </w:r>
      <w:r>
        <w:rPr>
          <w:rFonts w:hint="eastAsia"/>
          <w:spacing w:val="6"/>
        </w:rPr>
        <w:t>条第</w:t>
      </w:r>
      <w:r>
        <w:rPr>
          <w:spacing w:val="6"/>
        </w:rPr>
        <w:t>5</w:t>
      </w:r>
      <w:r>
        <w:rPr>
          <w:rFonts w:hint="eastAsia"/>
          <w:spacing w:val="6"/>
        </w:rPr>
        <w:t>項においては設計図書の訂正又は</w:t>
      </w:r>
      <w:r>
        <w:rPr>
          <w:rFonts w:hint="eastAsia"/>
          <w:spacing w:val="4"/>
        </w:rPr>
        <w:t>変更が行われた日、第</w:t>
      </w:r>
      <w:r>
        <w:rPr>
          <w:spacing w:val="4"/>
        </w:rPr>
        <w:t>19</w:t>
      </w:r>
      <w:r>
        <w:rPr>
          <w:rFonts w:hint="eastAsia"/>
          <w:spacing w:val="4"/>
        </w:rPr>
        <w:t>条においては設計図書等の変更が行われた日、第</w:t>
      </w:r>
      <w:r>
        <w:rPr>
          <w:spacing w:val="4"/>
        </w:rPr>
        <w:t>20</w:t>
      </w:r>
      <w:r>
        <w:rPr>
          <w:rFonts w:hint="eastAsia"/>
          <w:spacing w:val="4"/>
        </w:rPr>
        <w:t>条第</w:t>
      </w:r>
      <w:r>
        <w:rPr>
          <w:spacing w:val="4"/>
        </w:rPr>
        <w:t>3</w:t>
      </w:r>
      <w:r>
        <w:rPr>
          <w:rFonts w:hint="eastAsia"/>
          <w:spacing w:val="4"/>
        </w:rPr>
        <w:t>項においては契約担当者が業務の一時中止を通知した日、</w:t>
      </w:r>
      <w:r>
        <w:rPr>
          <w:rFonts w:hint="eastAsia"/>
          <w:spacing w:val="6"/>
        </w:rPr>
        <w:t>第</w:t>
      </w:r>
      <w:r>
        <w:rPr>
          <w:spacing w:val="6"/>
        </w:rPr>
        <w:t>21</w:t>
      </w:r>
      <w:r>
        <w:rPr>
          <w:rFonts w:hint="eastAsia"/>
          <w:spacing w:val="6"/>
        </w:rPr>
        <w:t>条第</w:t>
      </w:r>
      <w:r>
        <w:rPr>
          <w:spacing w:val="6"/>
        </w:rPr>
        <w:t>3</w:t>
      </w:r>
      <w:r>
        <w:rPr>
          <w:rFonts w:hint="eastAsia"/>
          <w:spacing w:val="6"/>
        </w:rPr>
        <w:t>項においては設計図書等の変更が行われた日、第</w:t>
      </w:r>
      <w:r>
        <w:rPr>
          <w:spacing w:val="6"/>
        </w:rPr>
        <w:t>39</w:t>
      </w:r>
      <w:r>
        <w:rPr>
          <w:rFonts w:hint="eastAsia"/>
          <w:spacing w:val="6"/>
        </w:rPr>
        <w:t>条第</w:t>
      </w:r>
      <w:r>
        <w:rPr>
          <w:spacing w:val="6"/>
        </w:rPr>
        <w:t>2</w:t>
      </w:r>
      <w:r>
        <w:rPr>
          <w:rFonts w:hint="eastAsia"/>
          <w:spacing w:val="6"/>
        </w:rPr>
        <w:t>項においては受注者が業務の一部中止を通知した日をいうものであること。</w:t>
      </w:r>
    </w:p>
    <w:p w:rsidR="000B5DA5" w:rsidRDefault="000B5DA5">
      <w:pPr>
        <w:ind w:firstLineChars="130" w:firstLine="273"/>
      </w:pPr>
      <w:r>
        <w:t>9</w:t>
      </w:r>
      <w:r>
        <w:rPr>
          <w:rFonts w:hint="eastAsia"/>
        </w:rPr>
        <w:t xml:space="preserve">　第</w:t>
      </w:r>
      <w:r>
        <w:t>25</w:t>
      </w:r>
      <w:r>
        <w:rPr>
          <w:rFonts w:hint="eastAsia"/>
        </w:rPr>
        <w:t>条関係</w:t>
      </w:r>
    </w:p>
    <w:p w:rsidR="000B5DA5" w:rsidRDefault="000B5DA5">
      <w:pPr>
        <w:ind w:leftChars="200" w:left="630" w:hangingChars="100" w:hanging="210"/>
      </w:pPr>
      <w:r>
        <w:rPr>
          <w:rFonts w:hAnsi="ＭＳ 明朝" w:hint="eastAsia"/>
        </w:rPr>
        <w:t>(1)</w:t>
      </w:r>
      <w:r>
        <w:rPr>
          <w:rFonts w:hint="eastAsia"/>
        </w:rPr>
        <w:t xml:space="preserve">　第</w:t>
      </w:r>
      <w:r>
        <w:t>1</w:t>
      </w:r>
      <w:r>
        <w:rPr>
          <w:rFonts w:hint="eastAsia"/>
        </w:rPr>
        <w:t>項の「業務委託料の変更」とは、第</w:t>
      </w:r>
      <w:r>
        <w:t>17</w:t>
      </w:r>
      <w:r>
        <w:rPr>
          <w:rFonts w:hint="eastAsia"/>
        </w:rPr>
        <w:t>条、第</w:t>
      </w:r>
      <w:r>
        <w:t>18</w:t>
      </w:r>
      <w:r>
        <w:rPr>
          <w:rFonts w:hint="eastAsia"/>
        </w:rPr>
        <w:t>条第</w:t>
      </w:r>
      <w:r>
        <w:t>5</w:t>
      </w:r>
      <w:r>
        <w:rPr>
          <w:rFonts w:hint="eastAsia"/>
        </w:rPr>
        <w:t>項、第</w:t>
      </w:r>
      <w:r>
        <w:t>19</w:t>
      </w:r>
      <w:r>
        <w:rPr>
          <w:rFonts w:hint="eastAsia"/>
        </w:rPr>
        <w:t>条、第</w:t>
      </w:r>
      <w:r>
        <w:t>20</w:t>
      </w:r>
      <w:r>
        <w:rPr>
          <w:rFonts w:hint="eastAsia"/>
        </w:rPr>
        <w:t>条</w:t>
      </w:r>
      <w:r>
        <w:rPr>
          <w:rFonts w:hint="eastAsia"/>
          <w:spacing w:val="2"/>
        </w:rPr>
        <w:t>第</w:t>
      </w:r>
      <w:r>
        <w:rPr>
          <w:spacing w:val="2"/>
        </w:rPr>
        <w:t>3</w:t>
      </w:r>
      <w:r>
        <w:rPr>
          <w:rFonts w:hint="eastAsia"/>
          <w:spacing w:val="2"/>
        </w:rPr>
        <w:t>項、第</w:t>
      </w:r>
      <w:r>
        <w:rPr>
          <w:spacing w:val="2"/>
        </w:rPr>
        <w:t>21</w:t>
      </w:r>
      <w:r>
        <w:rPr>
          <w:rFonts w:hint="eastAsia"/>
          <w:spacing w:val="2"/>
        </w:rPr>
        <w:t>条第</w:t>
      </w:r>
      <w:r>
        <w:rPr>
          <w:spacing w:val="2"/>
        </w:rPr>
        <w:t>3</w:t>
      </w:r>
      <w:r>
        <w:rPr>
          <w:rFonts w:hint="eastAsia"/>
          <w:spacing w:val="2"/>
        </w:rPr>
        <w:t>項、第</w:t>
      </w:r>
      <w:r>
        <w:rPr>
          <w:spacing w:val="2"/>
        </w:rPr>
        <w:t>23</w:t>
      </w:r>
      <w:r>
        <w:rPr>
          <w:rFonts w:hint="eastAsia"/>
          <w:spacing w:val="2"/>
        </w:rPr>
        <w:t>条第</w:t>
      </w:r>
      <w:r>
        <w:rPr>
          <w:spacing w:val="2"/>
        </w:rPr>
        <w:t>3</w:t>
      </w:r>
      <w:r>
        <w:rPr>
          <w:rFonts w:hint="eastAsia"/>
          <w:spacing w:val="2"/>
        </w:rPr>
        <w:t>項及び第</w:t>
      </w:r>
      <w:r>
        <w:rPr>
          <w:spacing w:val="2"/>
        </w:rPr>
        <w:t>39</w:t>
      </w:r>
      <w:r>
        <w:rPr>
          <w:rFonts w:hint="eastAsia"/>
          <w:spacing w:val="2"/>
        </w:rPr>
        <w:t>条第</w:t>
      </w:r>
      <w:r>
        <w:rPr>
          <w:spacing w:val="2"/>
        </w:rPr>
        <w:t>2</w:t>
      </w:r>
      <w:r>
        <w:rPr>
          <w:rFonts w:hint="eastAsia"/>
          <w:spacing w:val="2"/>
        </w:rPr>
        <w:t>項の規定に基づくもの</w:t>
      </w:r>
      <w:r>
        <w:rPr>
          <w:rFonts w:hint="eastAsia"/>
          <w:spacing w:val="2"/>
        </w:rPr>
        <w:lastRenderedPageBreak/>
        <w:t>をいう。</w:t>
      </w:r>
    </w:p>
    <w:p w:rsidR="000B5DA5" w:rsidRDefault="000B5DA5">
      <w:pPr>
        <w:ind w:leftChars="200" w:left="630" w:hangingChars="100" w:hanging="210"/>
      </w:pPr>
      <w:r>
        <w:rPr>
          <w:rFonts w:hAnsi="ＭＳ 明朝" w:hint="eastAsia"/>
        </w:rPr>
        <w:t>(2)</w:t>
      </w:r>
      <w:r>
        <w:rPr>
          <w:rFonts w:hint="eastAsia"/>
        </w:rPr>
        <w:t xml:space="preserve">　</w:t>
      </w:r>
      <w:r>
        <w:rPr>
          <w:rFonts w:hint="eastAsia"/>
          <w:spacing w:val="6"/>
        </w:rPr>
        <w:t>第</w:t>
      </w:r>
      <w:r>
        <w:rPr>
          <w:spacing w:val="6"/>
        </w:rPr>
        <w:t>2</w:t>
      </w:r>
      <w:r>
        <w:rPr>
          <w:rFonts w:hint="eastAsia"/>
          <w:spacing w:val="6"/>
        </w:rPr>
        <w:t>項の「業務委託料の変更事由が生じた日」とは、第</w:t>
      </w:r>
      <w:r>
        <w:rPr>
          <w:spacing w:val="6"/>
        </w:rPr>
        <w:t>17</w:t>
      </w:r>
      <w:r>
        <w:rPr>
          <w:rFonts w:hint="eastAsia"/>
          <w:spacing w:val="6"/>
        </w:rPr>
        <w:t>条においては調査職員が修補の請求を行った日、第</w:t>
      </w:r>
      <w:r>
        <w:rPr>
          <w:spacing w:val="6"/>
        </w:rPr>
        <w:t>18</w:t>
      </w:r>
      <w:r>
        <w:rPr>
          <w:rFonts w:hint="eastAsia"/>
          <w:spacing w:val="6"/>
        </w:rPr>
        <w:t>条第</w:t>
      </w:r>
      <w:r>
        <w:rPr>
          <w:spacing w:val="6"/>
        </w:rPr>
        <w:t>5</w:t>
      </w:r>
      <w:r>
        <w:rPr>
          <w:rFonts w:hint="eastAsia"/>
          <w:spacing w:val="6"/>
        </w:rPr>
        <w:t>項においては設計図書の訂正又は変更</w:t>
      </w:r>
      <w:r>
        <w:rPr>
          <w:rFonts w:hint="eastAsia"/>
          <w:spacing w:val="4"/>
        </w:rPr>
        <w:t>が行われた日、第</w:t>
      </w:r>
      <w:r>
        <w:rPr>
          <w:spacing w:val="4"/>
        </w:rPr>
        <w:t>19</w:t>
      </w:r>
      <w:r>
        <w:rPr>
          <w:rFonts w:hint="eastAsia"/>
          <w:spacing w:val="4"/>
        </w:rPr>
        <w:t>条においては設計図書等の変更が行われた日、第</w:t>
      </w:r>
      <w:r>
        <w:rPr>
          <w:spacing w:val="4"/>
        </w:rPr>
        <w:t>20</w:t>
      </w:r>
      <w:r>
        <w:rPr>
          <w:rFonts w:hint="eastAsia"/>
          <w:spacing w:val="4"/>
        </w:rPr>
        <w:t>条</w:t>
      </w:r>
      <w:r>
        <w:rPr>
          <w:rFonts w:hint="eastAsia"/>
          <w:spacing w:val="6"/>
        </w:rPr>
        <w:t>第</w:t>
      </w:r>
      <w:r>
        <w:rPr>
          <w:spacing w:val="6"/>
        </w:rPr>
        <w:t>3</w:t>
      </w:r>
      <w:r>
        <w:rPr>
          <w:rFonts w:hint="eastAsia"/>
          <w:spacing w:val="6"/>
        </w:rPr>
        <w:t>項においては契約担当者が業務の一時中止を通知した日、第</w:t>
      </w:r>
      <w:r>
        <w:rPr>
          <w:spacing w:val="6"/>
        </w:rPr>
        <w:t>21</w:t>
      </w:r>
      <w:r>
        <w:rPr>
          <w:rFonts w:hint="eastAsia"/>
          <w:spacing w:val="6"/>
        </w:rPr>
        <w:t>条第</w:t>
      </w:r>
      <w:r>
        <w:rPr>
          <w:spacing w:val="6"/>
        </w:rPr>
        <w:t>3</w:t>
      </w:r>
      <w:r>
        <w:rPr>
          <w:rFonts w:hint="eastAsia"/>
          <w:spacing w:val="6"/>
        </w:rPr>
        <w:t>項においては設計図書等の変更が行われた日、第</w:t>
      </w:r>
      <w:r>
        <w:rPr>
          <w:spacing w:val="6"/>
        </w:rPr>
        <w:t>23</w:t>
      </w:r>
      <w:r>
        <w:rPr>
          <w:rFonts w:hint="eastAsia"/>
          <w:spacing w:val="6"/>
        </w:rPr>
        <w:t>条第</w:t>
      </w:r>
      <w:r>
        <w:rPr>
          <w:spacing w:val="6"/>
        </w:rPr>
        <w:t>3</w:t>
      </w:r>
      <w:r>
        <w:rPr>
          <w:rFonts w:hint="eastAsia"/>
          <w:spacing w:val="6"/>
        </w:rPr>
        <w:t>項においては契約担当者が同条第</w:t>
      </w:r>
      <w:r>
        <w:rPr>
          <w:spacing w:val="6"/>
        </w:rPr>
        <w:t>1</w:t>
      </w:r>
      <w:r>
        <w:rPr>
          <w:rFonts w:hint="eastAsia"/>
          <w:spacing w:val="6"/>
        </w:rPr>
        <w:t>項又は第</w:t>
      </w:r>
      <w:r>
        <w:rPr>
          <w:spacing w:val="6"/>
        </w:rPr>
        <w:t>2</w:t>
      </w:r>
      <w:r>
        <w:rPr>
          <w:rFonts w:hint="eastAsia"/>
          <w:spacing w:val="6"/>
        </w:rPr>
        <w:t>項の請求を行った日、第</w:t>
      </w:r>
      <w:r>
        <w:rPr>
          <w:spacing w:val="6"/>
        </w:rPr>
        <w:t>39</w:t>
      </w:r>
      <w:r>
        <w:rPr>
          <w:rFonts w:hint="eastAsia"/>
          <w:spacing w:val="6"/>
        </w:rPr>
        <w:t>条第</w:t>
      </w:r>
      <w:r>
        <w:rPr>
          <w:spacing w:val="6"/>
        </w:rPr>
        <w:t>2</w:t>
      </w:r>
      <w:r>
        <w:rPr>
          <w:rFonts w:hint="eastAsia"/>
          <w:spacing w:val="6"/>
        </w:rPr>
        <w:t>項においては受注者が業務の一部中止を通知した日をいうものであること。</w:t>
      </w:r>
    </w:p>
    <w:p w:rsidR="000B5DA5" w:rsidRDefault="000B5DA5">
      <w:pPr>
        <w:ind w:leftChars="200" w:left="630" w:hangingChars="100" w:hanging="210"/>
      </w:pPr>
      <w:r>
        <w:rPr>
          <w:rFonts w:hAnsi="ＭＳ 明朝" w:hint="eastAsia"/>
        </w:rPr>
        <w:t>(3)</w:t>
      </w:r>
      <w:r>
        <w:rPr>
          <w:rFonts w:hint="eastAsia"/>
        </w:rPr>
        <w:t xml:space="preserve">　</w:t>
      </w:r>
      <w:r>
        <w:rPr>
          <w:rFonts w:hint="eastAsia"/>
          <w:spacing w:val="4"/>
        </w:rPr>
        <w:t>第</w:t>
      </w:r>
      <w:r>
        <w:rPr>
          <w:spacing w:val="4"/>
        </w:rPr>
        <w:t>3</w:t>
      </w:r>
      <w:r>
        <w:rPr>
          <w:rFonts w:hint="eastAsia"/>
          <w:spacing w:val="4"/>
        </w:rPr>
        <w:t>項の「</w:t>
      </w:r>
      <w:r>
        <w:rPr>
          <w:rFonts w:hint="eastAsia"/>
          <w:spacing w:val="6"/>
        </w:rPr>
        <w:t>乙が増加費用を必要とした場合又は損害を受けた場合</w:t>
      </w:r>
      <w:r>
        <w:rPr>
          <w:rFonts w:hint="eastAsia"/>
          <w:spacing w:val="4"/>
        </w:rPr>
        <w:t>」とは、第</w:t>
      </w:r>
      <w:r>
        <w:rPr>
          <w:spacing w:val="4"/>
        </w:rPr>
        <w:t>17</w:t>
      </w:r>
      <w:r>
        <w:rPr>
          <w:rFonts w:hint="eastAsia"/>
          <w:spacing w:val="4"/>
        </w:rPr>
        <w:t>条、</w:t>
      </w:r>
      <w:r>
        <w:rPr>
          <w:rFonts w:hint="eastAsia"/>
        </w:rPr>
        <w:t>第</w:t>
      </w:r>
      <w:r>
        <w:t>19</w:t>
      </w:r>
      <w:r>
        <w:rPr>
          <w:rFonts w:hint="eastAsia"/>
        </w:rPr>
        <w:t>条、第</w:t>
      </w:r>
      <w:r>
        <w:t>20</w:t>
      </w:r>
      <w:r>
        <w:rPr>
          <w:rFonts w:hint="eastAsia"/>
        </w:rPr>
        <w:t>条第</w:t>
      </w:r>
      <w:r>
        <w:t>3</w:t>
      </w:r>
      <w:r>
        <w:rPr>
          <w:rFonts w:hint="eastAsia"/>
        </w:rPr>
        <w:t>項、第</w:t>
      </w:r>
      <w:r>
        <w:t>23</w:t>
      </w:r>
      <w:r>
        <w:rPr>
          <w:rFonts w:hint="eastAsia"/>
        </w:rPr>
        <w:t>条第</w:t>
      </w:r>
      <w:r>
        <w:t>3</w:t>
      </w:r>
      <w:r>
        <w:rPr>
          <w:rFonts w:hint="eastAsia"/>
        </w:rPr>
        <w:t>項及び第</w:t>
      </w:r>
      <w:r>
        <w:t>39</w:t>
      </w:r>
      <w:r>
        <w:rPr>
          <w:rFonts w:hint="eastAsia"/>
        </w:rPr>
        <w:t>条第</w:t>
      </w:r>
      <w:r>
        <w:t>2</w:t>
      </w:r>
      <w:r>
        <w:rPr>
          <w:rFonts w:hint="eastAsia"/>
        </w:rPr>
        <w:t>項の規定に基づくものをいう。</w:t>
      </w:r>
    </w:p>
    <w:p w:rsidR="000B5DA5" w:rsidRDefault="000B5DA5">
      <w:pPr>
        <w:ind w:firstLineChars="80" w:firstLine="168"/>
      </w:pPr>
      <w:r>
        <w:t>10</w:t>
      </w:r>
      <w:r>
        <w:rPr>
          <w:rFonts w:hint="eastAsia"/>
        </w:rPr>
        <w:t xml:space="preserve">　第</w:t>
      </w:r>
      <w:r>
        <w:t>29</w:t>
      </w:r>
      <w:r>
        <w:rPr>
          <w:rFonts w:hint="eastAsia"/>
        </w:rPr>
        <w:t>条関係</w:t>
      </w:r>
    </w:p>
    <w:p w:rsidR="000B5DA5" w:rsidRDefault="000B5DA5">
      <w:pPr>
        <w:ind w:leftChars="200" w:left="630" w:hangingChars="100" w:hanging="210"/>
      </w:pPr>
      <w:r>
        <w:rPr>
          <w:rFonts w:hAnsi="ＭＳ 明朝" w:hint="eastAsia"/>
        </w:rPr>
        <w:t>(1)</w:t>
      </w:r>
      <w:r>
        <w:rPr>
          <w:rFonts w:hint="eastAsia"/>
        </w:rPr>
        <w:t xml:space="preserve">　</w:t>
      </w:r>
      <w:r>
        <w:rPr>
          <w:rFonts w:hint="eastAsia"/>
          <w:spacing w:val="8"/>
        </w:rPr>
        <w:t>第</w:t>
      </w:r>
      <w:r>
        <w:rPr>
          <w:spacing w:val="8"/>
        </w:rPr>
        <w:t>4</w:t>
      </w:r>
      <w:r>
        <w:rPr>
          <w:rFonts w:hint="eastAsia"/>
          <w:spacing w:val="8"/>
        </w:rPr>
        <w:t>項の「業務委託料」とは、被害を負担する時点における業務委託料をいうものであること。</w:t>
      </w:r>
    </w:p>
    <w:p w:rsidR="000B5DA5" w:rsidRDefault="000B5DA5">
      <w:pPr>
        <w:ind w:leftChars="200" w:left="630" w:hangingChars="100" w:hanging="210"/>
      </w:pPr>
      <w:r>
        <w:rPr>
          <w:rFonts w:hAnsi="ＭＳ 明朝" w:hint="eastAsia"/>
        </w:rPr>
        <w:t>(2)</w:t>
      </w:r>
      <w:r>
        <w:rPr>
          <w:rFonts w:hint="eastAsia"/>
        </w:rPr>
        <w:t xml:space="preserve">　</w:t>
      </w:r>
      <w:r>
        <w:rPr>
          <w:spacing w:val="8"/>
        </w:rPr>
        <w:t>1</w:t>
      </w:r>
      <w:r>
        <w:rPr>
          <w:rFonts w:hint="eastAsia"/>
          <w:spacing w:val="8"/>
        </w:rPr>
        <w:t>回の損害額が当初の業務委託料の</w:t>
      </w:r>
      <w:r>
        <w:rPr>
          <w:spacing w:val="8"/>
        </w:rPr>
        <w:t>1,000</w:t>
      </w:r>
      <w:r>
        <w:rPr>
          <w:rFonts w:hint="eastAsia"/>
          <w:spacing w:val="8"/>
        </w:rPr>
        <w:t>分の</w:t>
      </w:r>
      <w:r>
        <w:rPr>
          <w:spacing w:val="8"/>
        </w:rPr>
        <w:t>5</w:t>
      </w:r>
      <w:r>
        <w:rPr>
          <w:rFonts w:hint="eastAsia"/>
          <w:spacing w:val="8"/>
        </w:rPr>
        <w:t>に相当する額（この額が</w:t>
      </w:r>
      <w:r>
        <w:rPr>
          <w:spacing w:val="8"/>
        </w:rPr>
        <w:t>20</w:t>
      </w:r>
      <w:r>
        <w:rPr>
          <w:rFonts w:hint="eastAsia"/>
          <w:spacing w:val="8"/>
        </w:rPr>
        <w:t>万円を超えるときは</w:t>
      </w:r>
      <w:r>
        <w:rPr>
          <w:spacing w:val="8"/>
        </w:rPr>
        <w:t>20</w:t>
      </w:r>
      <w:r>
        <w:rPr>
          <w:rFonts w:hint="eastAsia"/>
          <w:spacing w:val="8"/>
        </w:rPr>
        <w:t>万円）に満たない場合は、第</w:t>
      </w:r>
      <w:r>
        <w:rPr>
          <w:spacing w:val="8"/>
        </w:rPr>
        <w:t>4</w:t>
      </w:r>
      <w:r>
        <w:rPr>
          <w:rFonts w:hint="eastAsia"/>
          <w:spacing w:val="8"/>
        </w:rPr>
        <w:t>項の「当該損害額」は</w:t>
      </w:r>
      <w:r>
        <w:rPr>
          <w:spacing w:val="8"/>
        </w:rPr>
        <w:t>0</w:t>
      </w:r>
      <w:r>
        <w:rPr>
          <w:rFonts w:hint="eastAsia"/>
          <w:spacing w:val="8"/>
        </w:rPr>
        <w:t>円として取り扱うこと。</w:t>
      </w:r>
    </w:p>
    <w:p w:rsidR="000B5DA5" w:rsidRDefault="000B5DA5">
      <w:pPr>
        <w:ind w:leftChars="200" w:left="630" w:hangingChars="100" w:hanging="210"/>
      </w:pPr>
      <w:r>
        <w:rPr>
          <w:rFonts w:hAnsi="ＭＳ 明朝" w:hint="eastAsia"/>
        </w:rPr>
        <w:t>(3)</w:t>
      </w:r>
      <w:r>
        <w:rPr>
          <w:rFonts w:hint="eastAsia"/>
        </w:rPr>
        <w:t xml:space="preserve">　</w:t>
      </w:r>
      <w:r>
        <w:rPr>
          <w:rFonts w:hint="eastAsia"/>
          <w:spacing w:val="8"/>
        </w:rPr>
        <w:t>第</w:t>
      </w:r>
      <w:r>
        <w:rPr>
          <w:spacing w:val="8"/>
        </w:rPr>
        <w:t>4</w:t>
      </w:r>
      <w:r w:rsidR="00BB103C">
        <w:rPr>
          <w:rFonts w:hint="eastAsia"/>
          <w:spacing w:val="8"/>
        </w:rPr>
        <w:t>項の「当該損害の取</w:t>
      </w:r>
      <w:r>
        <w:rPr>
          <w:rFonts w:hint="eastAsia"/>
          <w:spacing w:val="8"/>
        </w:rPr>
        <w:t>片付けに要する費用」とは、第</w:t>
      </w:r>
      <w:r>
        <w:rPr>
          <w:spacing w:val="8"/>
        </w:rPr>
        <w:t>2</w:t>
      </w:r>
      <w:r>
        <w:rPr>
          <w:rFonts w:hint="eastAsia"/>
          <w:spacing w:val="8"/>
        </w:rPr>
        <w:t>項により確認された損害の取り付けに直接必要とする費用をいうものであること。</w:t>
      </w:r>
    </w:p>
    <w:p w:rsidR="000B5DA5" w:rsidRDefault="000B5DA5">
      <w:pPr>
        <w:ind w:leftChars="200" w:left="630" w:hangingChars="100" w:hanging="210"/>
      </w:pPr>
      <w:r>
        <w:rPr>
          <w:rFonts w:hAnsi="ＭＳ 明朝" w:hint="eastAsia"/>
        </w:rPr>
        <w:t>(4)</w:t>
      </w:r>
      <w:r>
        <w:rPr>
          <w:rFonts w:hint="eastAsia"/>
        </w:rPr>
        <w:t xml:space="preserve">　</w:t>
      </w:r>
      <w:r>
        <w:rPr>
          <w:rFonts w:hint="eastAsia"/>
          <w:spacing w:val="8"/>
        </w:rPr>
        <w:t>契約担当者は、現場説明又は入札執行前の説明において</w:t>
      </w:r>
      <w:r>
        <w:rPr>
          <w:rFonts w:hAnsi="ＭＳ 明朝" w:hint="eastAsia"/>
          <w:spacing w:val="8"/>
        </w:rPr>
        <w:t>⑴</w:t>
      </w:r>
      <w:r>
        <w:rPr>
          <w:rFonts w:hint="eastAsia"/>
          <w:spacing w:val="8"/>
        </w:rPr>
        <w:t>及び</w:t>
      </w:r>
      <w:r>
        <w:rPr>
          <w:rFonts w:hAnsi="ＭＳ 明朝" w:hint="eastAsia"/>
          <w:spacing w:val="8"/>
        </w:rPr>
        <w:t>⑵</w:t>
      </w:r>
      <w:r>
        <w:rPr>
          <w:rFonts w:hint="eastAsia"/>
          <w:spacing w:val="8"/>
        </w:rPr>
        <w:t>の事項を承知させること。</w:t>
      </w:r>
    </w:p>
    <w:p w:rsidR="000B5DA5" w:rsidRDefault="000B5DA5">
      <w:pPr>
        <w:ind w:firstLineChars="80" w:firstLine="168"/>
      </w:pPr>
      <w:r>
        <w:t>11</w:t>
      </w:r>
      <w:r>
        <w:rPr>
          <w:rFonts w:hint="eastAsia"/>
        </w:rPr>
        <w:t xml:space="preserve">　第</w:t>
      </w:r>
      <w:r>
        <w:t>35</w:t>
      </w:r>
      <w:r>
        <w:rPr>
          <w:rFonts w:hint="eastAsia"/>
        </w:rPr>
        <w:t>条関係</w:t>
      </w:r>
    </w:p>
    <w:p w:rsidR="000B5DA5" w:rsidRDefault="000B5DA5">
      <w:pPr>
        <w:ind w:leftChars="180" w:left="378" w:firstLineChars="100" w:firstLine="226"/>
        <w:rPr>
          <w:spacing w:val="8"/>
        </w:rPr>
      </w:pPr>
      <w:r>
        <w:rPr>
          <w:rFonts w:hint="eastAsia"/>
          <w:spacing w:val="8"/>
        </w:rPr>
        <w:t>第</w:t>
      </w:r>
      <w:r>
        <w:rPr>
          <w:spacing w:val="8"/>
        </w:rPr>
        <w:t>2</w:t>
      </w:r>
      <w:r>
        <w:rPr>
          <w:rFonts w:hint="eastAsia"/>
          <w:spacing w:val="8"/>
        </w:rPr>
        <w:t>項において、前払金超過額を返還する場合における前払金の保証契約の変更は、その超過額を返還した後に行うものとし、その変更後の保証金額は、減額後の前払金額を下らないこと。</w:t>
      </w:r>
    </w:p>
    <w:p w:rsidR="000B5DA5" w:rsidRDefault="000B5DA5">
      <w:pPr>
        <w:ind w:firstLineChars="80" w:firstLine="168"/>
      </w:pPr>
      <w:r>
        <w:t>12</w:t>
      </w:r>
      <w:r>
        <w:rPr>
          <w:rFonts w:hint="eastAsia"/>
        </w:rPr>
        <w:t xml:space="preserve">　第</w:t>
      </w:r>
      <w:r>
        <w:t>41</w:t>
      </w:r>
      <w:r>
        <w:rPr>
          <w:rFonts w:hint="eastAsia"/>
        </w:rPr>
        <w:t>条関係</w:t>
      </w:r>
    </w:p>
    <w:p w:rsidR="000B5DA5" w:rsidRDefault="000B5DA5">
      <w:pPr>
        <w:ind w:leftChars="200" w:left="630" w:hangingChars="100" w:hanging="210"/>
      </w:pPr>
      <w:r>
        <w:rPr>
          <w:rFonts w:hAnsi="ＭＳ 明朝" w:hint="eastAsia"/>
        </w:rPr>
        <w:t>(1)</w:t>
      </w:r>
      <w:r>
        <w:rPr>
          <w:rFonts w:hint="eastAsia"/>
        </w:rPr>
        <w:t xml:space="preserve">　検査期間は、遅延日数に算入しないこと。</w:t>
      </w:r>
    </w:p>
    <w:p w:rsidR="000B5DA5" w:rsidRDefault="000B5DA5">
      <w:pPr>
        <w:ind w:leftChars="200" w:left="630" w:hangingChars="100" w:hanging="210"/>
      </w:pPr>
      <w:r>
        <w:rPr>
          <w:rFonts w:hAnsi="ＭＳ 明朝" w:hint="eastAsia"/>
        </w:rPr>
        <w:t>(2)</w:t>
      </w:r>
      <w:r>
        <w:rPr>
          <w:rFonts w:hint="eastAsia"/>
        </w:rPr>
        <w:t xml:space="preserve">　</w:t>
      </w:r>
      <w:r>
        <w:rPr>
          <w:rFonts w:hint="eastAsia"/>
          <w:spacing w:val="8"/>
        </w:rPr>
        <w:t>履行期間内に業務が完了し、検査の結果不合格の場合には、完成した日から契約書記載の業務完了の日までの日数は、修補日数から差し引いて遅延日数を算定すること。</w:t>
      </w:r>
    </w:p>
    <w:p w:rsidR="000B5DA5" w:rsidRDefault="000B5DA5">
      <w:pPr>
        <w:ind w:firstLineChars="80" w:firstLine="168"/>
      </w:pPr>
      <w:r>
        <w:t>13</w:t>
      </w:r>
      <w:r>
        <w:rPr>
          <w:rFonts w:hint="eastAsia"/>
        </w:rPr>
        <w:t xml:space="preserve">　第</w:t>
      </w:r>
      <w:r>
        <w:t>46</w:t>
      </w:r>
      <w:r>
        <w:rPr>
          <w:rFonts w:hint="eastAsia"/>
        </w:rPr>
        <w:t>条関係</w:t>
      </w:r>
    </w:p>
    <w:p w:rsidR="000B5DA5" w:rsidRDefault="000B5DA5">
      <w:pPr>
        <w:ind w:leftChars="200" w:left="630" w:hangingChars="100" w:hanging="210"/>
      </w:pPr>
      <w:r>
        <w:rPr>
          <w:rFonts w:hAnsi="ＭＳ 明朝" w:hint="eastAsia"/>
        </w:rPr>
        <w:lastRenderedPageBreak/>
        <w:t>(1)</w:t>
      </w:r>
      <w:r>
        <w:rPr>
          <w:rFonts w:hint="eastAsia"/>
        </w:rPr>
        <w:t xml:space="preserve">　</w:t>
      </w:r>
      <w:r>
        <w:rPr>
          <w:rFonts w:hint="eastAsia"/>
          <w:spacing w:val="8"/>
        </w:rPr>
        <w:t>第</w:t>
      </w:r>
      <w:r>
        <w:rPr>
          <w:spacing w:val="8"/>
        </w:rPr>
        <w:t>4</w:t>
      </w:r>
      <w:r>
        <w:rPr>
          <w:rFonts w:hint="eastAsia"/>
          <w:spacing w:val="8"/>
        </w:rPr>
        <w:t>項の「撤去」には、貸与品等を契約担当者に返還することが含まれること。</w:t>
      </w:r>
    </w:p>
    <w:p w:rsidR="000B5DA5" w:rsidRDefault="000B5DA5">
      <w:pPr>
        <w:ind w:leftChars="200" w:left="630" w:hangingChars="100" w:hanging="210"/>
      </w:pPr>
      <w:r>
        <w:rPr>
          <w:rFonts w:hAnsi="ＭＳ 明朝" w:hint="eastAsia"/>
        </w:rPr>
        <w:t>(2)</w:t>
      </w:r>
      <w:r>
        <w:rPr>
          <w:rFonts w:hint="eastAsia"/>
        </w:rPr>
        <w:t xml:space="preserve">　第</w:t>
      </w:r>
      <w:r>
        <w:t>6</w:t>
      </w:r>
      <w:r>
        <w:rPr>
          <w:rFonts w:hint="eastAsia"/>
        </w:rPr>
        <w:t>項の「処分」には、貸与品等を回収することが含まれること。</w:t>
      </w:r>
    </w:p>
    <w:p w:rsidR="000B5DA5" w:rsidRDefault="000B5DA5">
      <w:pPr>
        <w:ind w:firstLineChars="80" w:firstLine="168"/>
      </w:pPr>
      <w:r>
        <w:t>14</w:t>
      </w:r>
      <w:r>
        <w:rPr>
          <w:rFonts w:hint="eastAsia"/>
        </w:rPr>
        <w:t xml:space="preserve">　</w:t>
      </w:r>
      <w:r>
        <w:rPr>
          <w:rFonts w:hint="eastAsia"/>
          <w:spacing w:val="-20"/>
        </w:rPr>
        <w:t>第</w:t>
      </w:r>
      <w:r>
        <w:t>50</w:t>
      </w:r>
      <w:r>
        <w:rPr>
          <w:rFonts w:hint="eastAsia"/>
        </w:rPr>
        <w:t>条関係</w:t>
      </w:r>
    </w:p>
    <w:p w:rsidR="000B5DA5" w:rsidRDefault="000B5DA5">
      <w:pPr>
        <w:ind w:leftChars="180" w:left="378" w:firstLineChars="100" w:firstLine="226"/>
        <w:rPr>
          <w:spacing w:val="8"/>
        </w:rPr>
      </w:pPr>
      <w:r>
        <w:rPr>
          <w:rFonts w:hint="eastAsia"/>
          <w:spacing w:val="8"/>
        </w:rPr>
        <w:t>「契約の締結に要する費用」とは、契約書類の印刷代、浄書料、印紙代等の費用をいう。</w:t>
      </w:r>
    </w:p>
    <w:p w:rsidR="000B5DA5" w:rsidRDefault="000B5DA5">
      <w:r>
        <w:rPr>
          <w:rFonts w:hint="eastAsia"/>
        </w:rPr>
        <w:t>第</w:t>
      </w:r>
      <w:r>
        <w:t>3</w:t>
      </w:r>
      <w:r>
        <w:rPr>
          <w:rFonts w:hint="eastAsia"/>
        </w:rPr>
        <w:t xml:space="preserve">　様式について</w:t>
      </w:r>
    </w:p>
    <w:p w:rsidR="000B5DA5" w:rsidRDefault="000B5DA5">
      <w:pPr>
        <w:ind w:leftChars="80" w:left="168" w:firstLineChars="100" w:firstLine="210"/>
      </w:pPr>
      <w:r>
        <w:rPr>
          <w:rFonts w:hint="eastAsia"/>
        </w:rPr>
        <w:t>関係様式は、別記によるものとする。</w:t>
      </w:r>
    </w:p>
    <w:p w:rsidR="000B5DA5" w:rsidRDefault="000B5DA5"/>
    <w:sectPr w:rsidR="000B5DA5">
      <w:pgSz w:w="11906" w:h="16838" w:code="9"/>
      <w:pgMar w:top="1701" w:right="1701" w:bottom="1701" w:left="1701" w:header="851" w:footer="992" w:gutter="0"/>
      <w:cols w:space="425"/>
      <w:docGrid w:type="lines" w:linePitch="433"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DA5" w:rsidRDefault="000B5DA5" w:rsidP="00BB103C">
      <w:r>
        <w:separator/>
      </w:r>
    </w:p>
  </w:endnote>
  <w:endnote w:type="continuationSeparator" w:id="0">
    <w:p w:rsidR="000B5DA5" w:rsidRDefault="000B5DA5" w:rsidP="00BB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DA5" w:rsidRDefault="000B5DA5" w:rsidP="00BB103C">
      <w:r>
        <w:separator/>
      </w:r>
    </w:p>
  </w:footnote>
  <w:footnote w:type="continuationSeparator" w:id="0">
    <w:p w:rsidR="000B5DA5" w:rsidRDefault="000B5DA5" w:rsidP="00BB1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03C"/>
    <w:rsid w:val="000B5DA5"/>
    <w:rsid w:val="00866FA4"/>
    <w:rsid w:val="00BB1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pPr>
      <w:ind w:leftChars="300" w:left="840" w:hangingChars="100" w:hanging="210"/>
    </w:pPr>
    <w:rPr>
      <w:rFonts w:ascii="ＭＳ 明朝"/>
      <w:szCs w:val="21"/>
    </w:rPr>
  </w:style>
  <w:style w:type="paragraph" w:styleId="a3">
    <w:name w:val="header"/>
    <w:basedOn w:val="a"/>
    <w:link w:val="a4"/>
    <w:uiPriority w:val="99"/>
    <w:unhideWhenUsed/>
    <w:rsid w:val="00BB103C"/>
    <w:pPr>
      <w:tabs>
        <w:tab w:val="center" w:pos="4252"/>
        <w:tab w:val="right" w:pos="8504"/>
      </w:tabs>
      <w:snapToGrid w:val="0"/>
    </w:pPr>
  </w:style>
  <w:style w:type="character" w:customStyle="1" w:styleId="a4">
    <w:name w:val="ヘッダー (文字)"/>
    <w:basedOn w:val="a0"/>
    <w:link w:val="a3"/>
    <w:uiPriority w:val="99"/>
    <w:rsid w:val="00BB103C"/>
    <w:rPr>
      <w:kern w:val="2"/>
      <w:sz w:val="21"/>
      <w:szCs w:val="24"/>
    </w:rPr>
  </w:style>
  <w:style w:type="paragraph" w:styleId="a5">
    <w:name w:val="footer"/>
    <w:basedOn w:val="a"/>
    <w:link w:val="a6"/>
    <w:uiPriority w:val="99"/>
    <w:unhideWhenUsed/>
    <w:rsid w:val="00BB103C"/>
    <w:pPr>
      <w:tabs>
        <w:tab w:val="center" w:pos="4252"/>
        <w:tab w:val="right" w:pos="8504"/>
      </w:tabs>
      <w:snapToGrid w:val="0"/>
    </w:pPr>
  </w:style>
  <w:style w:type="character" w:customStyle="1" w:styleId="a6">
    <w:name w:val="フッター (文字)"/>
    <w:basedOn w:val="a0"/>
    <w:link w:val="a5"/>
    <w:uiPriority w:val="99"/>
    <w:rsid w:val="00BB10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381</Words>
  <Characters>2175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vt:lpstr>
      <vt:lpstr>（別添）</vt:lpstr>
    </vt:vector>
  </TitlesOfParts>
  <Company>三股町役場</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dc:title>
  <dc:subject/>
  <dc:creator>情報システム係</dc:creator>
  <cp:keywords/>
  <dc:description/>
  <cp:lastModifiedBy>Windows ユーザー</cp:lastModifiedBy>
  <cp:revision>2</cp:revision>
  <dcterms:created xsi:type="dcterms:W3CDTF">2025-10-02T09:45:00Z</dcterms:created>
  <dcterms:modified xsi:type="dcterms:W3CDTF">2025-10-02T09:45:00Z</dcterms:modified>
</cp:coreProperties>
</file>