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7A" w:rsidRDefault="0010267A">
      <w:pPr>
        <w:spacing w:afterLines="20" w:after="72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様式第7</w:t>
      </w:r>
      <w:r w:rsidR="00CC2694">
        <w:rPr>
          <w:rFonts w:ascii="ＭＳ 明朝" w:hAnsi="ＭＳ 明朝" w:hint="eastAsia"/>
          <w:lang w:eastAsia="zh-CN"/>
        </w:rPr>
        <w:t>号（</w:t>
      </w:r>
      <w:r>
        <w:rPr>
          <w:rFonts w:ascii="ＭＳ 明朝" w:hAnsi="ＭＳ 明朝" w:hint="eastAsia"/>
          <w:lang w:eastAsia="zh-CN"/>
        </w:rPr>
        <w:t>第13条関係）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993"/>
        <w:gridCol w:w="2324"/>
        <w:gridCol w:w="973"/>
        <w:gridCol w:w="2310"/>
      </w:tblGrid>
      <w:tr w:rsidR="0010267A">
        <w:tblPrEx>
          <w:tblCellMar>
            <w:top w:w="0" w:type="dxa"/>
            <w:bottom w:w="0" w:type="dxa"/>
          </w:tblCellMar>
        </w:tblPrEx>
        <w:trPr>
          <w:trHeight w:hRule="exact" w:val="4081"/>
        </w:trPr>
        <w:tc>
          <w:tcPr>
            <w:tcW w:w="8085" w:type="dxa"/>
            <w:gridSpan w:val="5"/>
          </w:tcPr>
          <w:p w:rsidR="0010267A" w:rsidRDefault="0010267A">
            <w:pPr>
              <w:spacing w:beforeLines="70" w:before="252" w:afterLines="100" w:after="36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償　還　金　支　払　猶　予　申　請　書</w:t>
            </w:r>
          </w:p>
          <w:p w:rsidR="0010267A" w:rsidRDefault="0010267A">
            <w:pPr>
              <w:spacing w:afterLines="20" w:after="72"/>
              <w:ind w:leftChars="50" w:left="105" w:rightChars="50" w:righ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4"/>
              </w:rPr>
              <w:t>下記のとおり償還金の支払猶予を申請いたします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10267A" w:rsidRDefault="0010267A">
            <w:pPr>
              <w:spacing w:afterLines="20" w:after="72"/>
              <w:ind w:leftChars="50" w:left="105" w:rightChars="50" w:right="105" w:firstLineChars="400" w:firstLine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10267A" w:rsidRDefault="0010267A">
            <w:pPr>
              <w:spacing w:afterLines="20" w:after="72"/>
              <w:ind w:leftChars="50" w:left="105" w:rightChars="50" w:right="105" w:firstLineChars="1652" w:firstLine="346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　受　人　住　所</w:t>
            </w:r>
          </w:p>
          <w:p w:rsidR="0010267A" w:rsidRDefault="0010267A">
            <w:pPr>
              <w:spacing w:afterLines="20" w:after="72"/>
              <w:ind w:leftChars="50" w:left="105" w:rightChars="50" w:right="105" w:firstLineChars="2252" w:firstLine="472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　　　　　　　　　　㊞</w:t>
            </w:r>
          </w:p>
          <w:p w:rsidR="0010267A" w:rsidRDefault="0010267A">
            <w:pPr>
              <w:spacing w:afterLines="20" w:after="72"/>
              <w:ind w:leftChars="50" w:left="105" w:rightChars="50" w:right="105" w:firstLineChars="1652" w:firstLine="346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連帯保証人　住　所</w:t>
            </w:r>
          </w:p>
          <w:p w:rsidR="0010267A" w:rsidRDefault="0010267A">
            <w:pPr>
              <w:spacing w:afterLines="20" w:after="72"/>
              <w:ind w:leftChars="50" w:left="105" w:rightChars="50" w:right="105" w:firstLineChars="2252" w:firstLine="472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　　　　　　　　　　㊞</w:t>
            </w:r>
          </w:p>
          <w:p w:rsidR="0010267A" w:rsidRDefault="0010267A">
            <w:pPr>
              <w:ind w:leftChars="50" w:left="105" w:rightChars="50" w:right="105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三股町長　　　　　</w:t>
            </w:r>
            <w:r w:rsidR="00CC2694">
              <w:rPr>
                <w:rFonts w:ascii="ＭＳ 明朝" w:hAnsi="ＭＳ 明朝" w:hint="eastAsia"/>
              </w:rPr>
              <w:t>様</w:t>
            </w:r>
          </w:p>
        </w:tc>
      </w:tr>
      <w:tr w:rsidR="0010267A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485" w:type="dxa"/>
            <w:vAlign w:val="center"/>
          </w:tcPr>
          <w:p w:rsidR="0010267A" w:rsidRDefault="0010267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申請の理由</w:t>
            </w:r>
          </w:p>
          <w:p w:rsidR="0010267A" w:rsidRDefault="0010267A">
            <w:pPr>
              <w:ind w:leftChars="-30" w:left="-63" w:rightChars="-30" w:right="-6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（具体的に）</w:t>
            </w:r>
          </w:p>
        </w:tc>
        <w:tc>
          <w:tcPr>
            <w:tcW w:w="6600" w:type="dxa"/>
            <w:gridSpan w:val="4"/>
          </w:tcPr>
          <w:p w:rsidR="0010267A" w:rsidRDefault="0010267A">
            <w:pPr>
              <w:rPr>
                <w:rFonts w:ascii="ＭＳ 明朝" w:hAnsi="ＭＳ 明朝"/>
              </w:rPr>
            </w:pPr>
          </w:p>
        </w:tc>
      </w:tr>
      <w:tr w:rsidR="0010267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485" w:type="dxa"/>
            <w:vMerge w:val="restart"/>
            <w:vAlign w:val="center"/>
          </w:tcPr>
          <w:p w:rsidR="0010267A" w:rsidRDefault="0010267A">
            <w:pPr>
              <w:ind w:leftChars="20" w:left="42" w:rightChars="20" w:right="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貸付の条件</w:t>
            </w:r>
          </w:p>
        </w:tc>
        <w:tc>
          <w:tcPr>
            <w:tcW w:w="993" w:type="dxa"/>
            <w:vAlign w:val="center"/>
          </w:tcPr>
          <w:p w:rsidR="0010267A" w:rsidRDefault="0010267A">
            <w:pPr>
              <w:ind w:leftChars="-20" w:left="-42" w:rightChars="-20" w:right="-4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借入金額</w:t>
            </w:r>
          </w:p>
        </w:tc>
        <w:tc>
          <w:tcPr>
            <w:tcW w:w="2324" w:type="dxa"/>
            <w:vAlign w:val="center"/>
          </w:tcPr>
          <w:p w:rsidR="0010267A" w:rsidRDefault="0010267A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円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73" w:type="dxa"/>
            <w:vAlign w:val="center"/>
          </w:tcPr>
          <w:p w:rsidR="0010267A" w:rsidRDefault="0010267A">
            <w:pPr>
              <w:ind w:leftChars="-20" w:left="-42" w:rightChars="-20" w:right="-4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貸付番号</w:t>
            </w:r>
          </w:p>
        </w:tc>
        <w:tc>
          <w:tcPr>
            <w:tcW w:w="2310" w:type="dxa"/>
          </w:tcPr>
          <w:p w:rsidR="0010267A" w:rsidRDefault="0010267A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10267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485" w:type="dxa"/>
            <w:vMerge/>
            <w:vAlign w:val="center"/>
          </w:tcPr>
          <w:p w:rsidR="0010267A" w:rsidRDefault="0010267A">
            <w:pPr>
              <w:jc w:val="distribute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10267A" w:rsidRDefault="0010267A">
            <w:pPr>
              <w:ind w:leftChars="-20" w:left="-42" w:rightChars="-20" w:right="-42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据置期間</w:t>
            </w:r>
          </w:p>
        </w:tc>
        <w:tc>
          <w:tcPr>
            <w:tcW w:w="2324" w:type="dxa"/>
            <w:vAlign w:val="center"/>
          </w:tcPr>
          <w:p w:rsidR="0010267A" w:rsidRDefault="0010267A">
            <w:pPr>
              <w:spacing w:afterLines="20" w:after="72"/>
              <w:ind w:firstLineChars="46" w:firstLine="9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　　3　年</w:t>
            </w:r>
          </w:p>
          <w:p w:rsidR="0010267A" w:rsidRDefault="0010267A">
            <w:pPr>
              <w:ind w:firstLineChars="46" w:firstLine="9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　　　5　年</w:t>
            </w:r>
          </w:p>
        </w:tc>
        <w:tc>
          <w:tcPr>
            <w:tcW w:w="973" w:type="dxa"/>
            <w:vMerge w:val="restart"/>
            <w:vAlign w:val="center"/>
          </w:tcPr>
          <w:p w:rsidR="0010267A" w:rsidRDefault="0010267A">
            <w:pPr>
              <w:ind w:leftChars="-20" w:left="-42" w:rightChars="-20" w:right="-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希望猶予</w:t>
            </w:r>
          </w:p>
          <w:p w:rsidR="0010267A" w:rsidRDefault="0010267A">
            <w:pPr>
              <w:ind w:leftChars="-20" w:left="-42"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期間等</w:t>
            </w:r>
          </w:p>
        </w:tc>
        <w:tc>
          <w:tcPr>
            <w:tcW w:w="2310" w:type="dxa"/>
            <w:vMerge w:val="restart"/>
          </w:tcPr>
          <w:p w:rsidR="0010267A" w:rsidRDefault="0010267A">
            <w:pPr>
              <w:spacing w:afterLines="30" w:after="108" w:line="30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カ月</w:t>
            </w:r>
          </w:p>
          <w:p w:rsidR="0010267A" w:rsidRDefault="0010267A">
            <w:pPr>
              <w:spacing w:line="4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ただし</w:t>
            </w:r>
          </w:p>
          <w:p w:rsidR="0010267A" w:rsidRDefault="003E1ED7">
            <w:pPr>
              <w:spacing w:line="400" w:lineRule="exact"/>
              <w:ind w:leftChars="30" w:left="63" w:rightChars="-50" w:righ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10267A">
              <w:rPr>
                <w:rFonts w:ascii="ＭＳ 明朝" w:hAnsi="ＭＳ 明朝" w:hint="eastAsia"/>
              </w:rPr>
              <w:t xml:space="preserve">　 年　 月　 日</w:t>
            </w:r>
          </w:p>
          <w:p w:rsidR="0010267A" w:rsidRDefault="0010267A">
            <w:pPr>
              <w:spacing w:line="400" w:lineRule="exact"/>
              <w:ind w:leftChars="30" w:left="63" w:rightChars="-50" w:right="-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 回償還以降</w:t>
            </w:r>
          </w:p>
        </w:tc>
      </w:tr>
      <w:tr w:rsidR="0010267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485" w:type="dxa"/>
            <w:vMerge/>
            <w:vAlign w:val="center"/>
          </w:tcPr>
          <w:p w:rsidR="0010267A" w:rsidRDefault="0010267A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10267A" w:rsidRDefault="0010267A">
            <w:pPr>
              <w:ind w:leftChars="-20" w:left="-42" w:rightChars="-20" w:right="-4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償還方法</w:t>
            </w:r>
          </w:p>
        </w:tc>
        <w:tc>
          <w:tcPr>
            <w:tcW w:w="2324" w:type="dxa"/>
            <w:vAlign w:val="center"/>
          </w:tcPr>
          <w:p w:rsidR="0010267A" w:rsidRDefault="00102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4"/>
              </w:rPr>
              <w:t>1　年賦　2　半年</w:t>
            </w:r>
            <w:r>
              <w:rPr>
                <w:rFonts w:ascii="ＭＳ 明朝" w:hAnsi="ＭＳ 明朝" w:hint="eastAsia"/>
              </w:rPr>
              <w:t>賦</w:t>
            </w:r>
          </w:p>
        </w:tc>
        <w:tc>
          <w:tcPr>
            <w:tcW w:w="973" w:type="dxa"/>
            <w:vMerge/>
          </w:tcPr>
          <w:p w:rsidR="0010267A" w:rsidRDefault="0010267A">
            <w:pPr>
              <w:ind w:leftChars="-20" w:left="-42" w:rightChars="-20" w:right="-42"/>
              <w:rPr>
                <w:rFonts w:ascii="ＭＳ 明朝" w:hAnsi="ＭＳ 明朝"/>
              </w:rPr>
            </w:pPr>
          </w:p>
        </w:tc>
        <w:tc>
          <w:tcPr>
            <w:tcW w:w="2310" w:type="dxa"/>
            <w:vMerge/>
          </w:tcPr>
          <w:p w:rsidR="0010267A" w:rsidRDefault="0010267A">
            <w:pPr>
              <w:rPr>
                <w:rFonts w:ascii="ＭＳ 明朝" w:hAnsi="ＭＳ 明朝"/>
              </w:rPr>
            </w:pPr>
          </w:p>
        </w:tc>
      </w:tr>
      <w:tr w:rsidR="0010267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485" w:type="dxa"/>
            <w:vMerge/>
            <w:vAlign w:val="center"/>
          </w:tcPr>
          <w:p w:rsidR="0010267A" w:rsidRDefault="0010267A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10267A" w:rsidRDefault="0010267A">
            <w:pPr>
              <w:ind w:leftChars="-20" w:left="-42" w:rightChars="-20" w:right="-4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償還期間</w:t>
            </w:r>
          </w:p>
        </w:tc>
        <w:tc>
          <w:tcPr>
            <w:tcW w:w="2324" w:type="dxa"/>
            <w:vAlign w:val="center"/>
          </w:tcPr>
          <w:p w:rsidR="0010267A" w:rsidRDefault="0010267A">
            <w:pPr>
              <w:spacing w:afterLines="20" w:after="72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年　月　日から</w:t>
            </w:r>
          </w:p>
          <w:p w:rsidR="0010267A" w:rsidRDefault="0010267A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月　日まで</w:t>
            </w:r>
          </w:p>
        </w:tc>
        <w:tc>
          <w:tcPr>
            <w:tcW w:w="973" w:type="dxa"/>
            <w:vAlign w:val="center"/>
          </w:tcPr>
          <w:p w:rsidR="0010267A" w:rsidRDefault="0010267A">
            <w:pPr>
              <w:spacing w:afterLines="20" w:after="72"/>
              <w:ind w:leftChars="-20" w:left="-42" w:rightChars="-20" w:right="-4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変更後の</w:t>
            </w:r>
          </w:p>
          <w:p w:rsidR="0010267A" w:rsidRDefault="0010267A">
            <w:pPr>
              <w:ind w:leftChars="-20" w:left="-42" w:rightChars="-20" w:right="-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償還期間</w:t>
            </w:r>
          </w:p>
        </w:tc>
        <w:tc>
          <w:tcPr>
            <w:tcW w:w="2310" w:type="dxa"/>
            <w:vAlign w:val="center"/>
          </w:tcPr>
          <w:p w:rsidR="0010267A" w:rsidRDefault="0010267A">
            <w:pPr>
              <w:spacing w:afterLines="20" w:after="7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年　月　日から</w:t>
            </w:r>
          </w:p>
          <w:p w:rsidR="0010267A" w:rsidRDefault="0010267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月　日まで</w:t>
            </w:r>
          </w:p>
        </w:tc>
      </w:tr>
      <w:tr w:rsidR="0010267A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1485" w:type="dxa"/>
            <w:vAlign w:val="center"/>
          </w:tcPr>
          <w:p w:rsidR="0010267A" w:rsidRDefault="0010267A">
            <w:pPr>
              <w:spacing w:afterLines="150" w:after="540"/>
              <w:ind w:leftChars="30" w:left="63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支払猶予期</w:t>
            </w:r>
          </w:p>
          <w:p w:rsidR="0010267A" w:rsidRDefault="0010267A">
            <w:pPr>
              <w:spacing w:after="150"/>
              <w:ind w:leftChars="30" w:left="63" w:rightChars="30" w:right="6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間の根拠</w:t>
            </w:r>
          </w:p>
        </w:tc>
        <w:tc>
          <w:tcPr>
            <w:tcW w:w="6600" w:type="dxa"/>
            <w:gridSpan w:val="4"/>
          </w:tcPr>
          <w:p w:rsidR="0010267A" w:rsidRDefault="0010267A">
            <w:pPr>
              <w:spacing w:beforeLines="30" w:before="1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（変更後の償還期日に支払が可能と認められる具体的な理由）</w:t>
            </w:r>
          </w:p>
        </w:tc>
      </w:tr>
    </w:tbl>
    <w:p w:rsidR="0010267A" w:rsidRDefault="0010267A">
      <w:pPr>
        <w:rPr>
          <w:rFonts w:ascii="ＭＳ 明朝" w:hAnsi="ＭＳ 明朝"/>
        </w:rPr>
      </w:pPr>
    </w:p>
    <w:sectPr w:rsidR="0010267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DE" w:rsidRDefault="00C66ADE" w:rsidP="00CC2694">
      <w:r>
        <w:separator/>
      </w:r>
    </w:p>
  </w:endnote>
  <w:endnote w:type="continuationSeparator" w:id="0">
    <w:p w:rsidR="00C66ADE" w:rsidRDefault="00C66ADE" w:rsidP="00CC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DE" w:rsidRDefault="00C66ADE" w:rsidP="00CC2694">
      <w:r>
        <w:separator/>
      </w:r>
    </w:p>
  </w:footnote>
  <w:footnote w:type="continuationSeparator" w:id="0">
    <w:p w:rsidR="00C66ADE" w:rsidRDefault="00C66ADE" w:rsidP="00CC2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ED7"/>
    <w:rsid w:val="0010267A"/>
    <w:rsid w:val="003E1ED7"/>
    <w:rsid w:val="006B6E03"/>
    <w:rsid w:val="00C66ADE"/>
    <w:rsid w:val="00C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C2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69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2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6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様式第7号（規則第13条第1項関係）</vt:lpstr>
      <vt:lpstr>様式第7号（規則第13条第1項関係）</vt:lpstr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様式第7号（規則第13条第1項関係）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