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99" w:rsidRDefault="00724499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様式第8</w:t>
      </w:r>
      <w:r w:rsidR="006003CE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第13条関係）</w:t>
      </w:r>
    </w:p>
    <w:p w:rsidR="00724499" w:rsidRDefault="0072449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9pt;width:404.25pt;height:243pt;z-index:251657728" strokeweight=".5pt">
            <v:textbox inset="3mm,,0">
              <w:txbxContent>
                <w:p w:rsidR="00724499" w:rsidRDefault="00724499">
                  <w:pPr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第　　号</w:t>
                  </w:r>
                </w:p>
                <w:p w:rsidR="00724499" w:rsidRDefault="00724499">
                  <w:pPr>
                    <w:ind w:firstLineChars="400" w:firstLine="840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　　年　　月　　日</w:t>
                  </w:r>
                </w:p>
                <w:p w:rsidR="00724499" w:rsidRDefault="00724499">
                  <w:pPr>
                    <w:wordWrap w:val="0"/>
                    <w:spacing w:beforeLines="50" w:before="180"/>
                    <w:jc w:val="righ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三股町長　　</w:t>
                  </w:r>
                  <w:r>
                    <w:rPr>
                      <w:rFonts w:ascii="ＭＳ 明朝" w:hAnsi="ＭＳ 明朝"/>
                      <w:sz w:val="18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18"/>
                    </w:rPr>
                    <w:instrText xml:space="preserve"> eq \o\ac(</w:instrText>
                  </w:r>
                  <w:r>
                    <w:rPr>
                      <w:rFonts w:ascii="ＭＳ 明朝" w:hAnsi="ＭＳ 明朝"/>
                      <w:position w:val="-2"/>
                      <w:sz w:val="27"/>
                    </w:rPr>
                    <w:instrText>□</w:instrText>
                  </w:r>
                  <w:r>
                    <w:rPr>
                      <w:rFonts w:ascii="ＭＳ 明朝" w:hAnsi="ＭＳ 明朝"/>
                      <w:sz w:val="18"/>
                    </w:rPr>
                    <w:instrText>,印)</w:instrText>
                  </w:r>
                  <w:r>
                    <w:rPr>
                      <w:rFonts w:ascii="ＭＳ 明朝" w:hAnsi="ＭＳ 明朝"/>
                      <w:sz w:val="18"/>
                    </w:rPr>
                    <w:fldChar w:fldCharType="end"/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:rsidR="00724499" w:rsidRDefault="006003CE">
                  <w:pPr>
                    <w:spacing w:beforeLines="50" w:before="180" w:afterLines="50" w:after="180"/>
                    <w:ind w:firstLineChars="700" w:firstLine="147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様</w:t>
                  </w:r>
                </w:p>
                <w:p w:rsidR="00724499" w:rsidRDefault="00724499">
                  <w:pPr>
                    <w:spacing w:afterLines="100" w:after="360"/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支 払 猶 予 承 認 通 知 書</w:t>
                  </w:r>
                </w:p>
                <w:p w:rsidR="00724499" w:rsidRDefault="00724499">
                  <w:pPr>
                    <w:pStyle w:val="a3"/>
                    <w:ind w:rightChars="14" w:right="29" w:firstLineChars="300" w:firstLine="666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6"/>
                    </w:rPr>
                    <w:t xml:space="preserve">　　年　　月　　日申出のあつた償還金の支払猶予については、次の</w:t>
                  </w:r>
                  <w:r w:rsidR="006003CE">
                    <w:rPr>
                      <w:rFonts w:ascii="ＭＳ 明朝" w:hAnsi="ＭＳ 明朝" w:hint="eastAsia"/>
                      <w:spacing w:val="6"/>
                    </w:rPr>
                    <w:t>とお</w:t>
                  </w:r>
                  <w:r>
                    <w:rPr>
                      <w:rFonts w:ascii="ＭＳ 明朝" w:hAnsi="ＭＳ 明朝" w:hint="eastAsia"/>
                      <w:spacing w:val="6"/>
                    </w:rPr>
                    <w:t>り承認となつたのでお知らせいたします</w:t>
                  </w:r>
                  <w:r>
                    <w:rPr>
                      <w:rFonts w:ascii="ＭＳ 明朝" w:hAnsi="ＭＳ 明朝" w:hint="eastAsia"/>
                    </w:rPr>
                    <w:t>。</w:t>
                  </w:r>
                </w:p>
                <w:p w:rsidR="00724499" w:rsidRDefault="006003CE">
                  <w:pPr>
                    <w:spacing w:beforeLines="20" w:before="72"/>
                    <w:ind w:firstLineChars="200" w:firstLine="42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支払猶予承認期間　　　　年　　月　　日から　　　　箇</w:t>
                  </w:r>
                  <w:r w:rsidR="00724499">
                    <w:rPr>
                      <w:rFonts w:ascii="ＭＳ 明朝" w:hAnsi="ＭＳ 明朝" w:hint="eastAsia"/>
                    </w:rPr>
                    <w:t>月</w:t>
                  </w:r>
                </w:p>
                <w:p w:rsidR="00724499" w:rsidRDefault="00724499">
                  <w:pPr>
                    <w:spacing w:beforeLines="20" w:before="72"/>
                    <w:ind w:firstLineChars="200" w:firstLine="42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変更後の償還期間　　　　年　　月　　日から　　年　　月　　日まで</w:t>
                  </w:r>
                </w:p>
              </w:txbxContent>
            </v:textbox>
          </v:rect>
        </w:pict>
      </w:r>
    </w:p>
    <w:sectPr w:rsidR="007244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99" w:rsidRDefault="00724499" w:rsidP="006003CE">
      <w:r>
        <w:separator/>
      </w:r>
    </w:p>
  </w:endnote>
  <w:endnote w:type="continuationSeparator" w:id="0">
    <w:p w:rsidR="00724499" w:rsidRDefault="00724499" w:rsidP="0060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99" w:rsidRDefault="00724499" w:rsidP="006003CE">
      <w:r>
        <w:separator/>
      </w:r>
    </w:p>
  </w:footnote>
  <w:footnote w:type="continuationSeparator" w:id="0">
    <w:p w:rsidR="00724499" w:rsidRDefault="00724499" w:rsidP="0060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3CE"/>
    <w:rsid w:val="006003CE"/>
    <w:rsid w:val="006D5BA9"/>
    <w:rsid w:val="0072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50" w:right="-105"/>
    </w:pPr>
  </w:style>
  <w:style w:type="paragraph" w:styleId="a4">
    <w:name w:val="header"/>
    <w:basedOn w:val="a"/>
    <w:link w:val="a5"/>
    <w:uiPriority w:val="99"/>
    <w:unhideWhenUsed/>
    <w:rsid w:val="00600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3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0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3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様式第8号（規則第13条第2項関係）</vt:lpstr>
      <vt:lpstr>様式第8号（規則第13条第2項関係）</vt:lpstr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様式第8号（規則第13条第2項関係）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