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6BD2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D2" w:rsidRDefault="00836BD2" w:rsidP="00836BD2">
      <w:r>
        <w:separator/>
      </w:r>
    </w:p>
  </w:endnote>
  <w:endnote w:type="continuationSeparator" w:id="0">
    <w:p w:rsidR="00836BD2" w:rsidRDefault="00836BD2" w:rsidP="0083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D2" w:rsidRDefault="00836BD2" w:rsidP="00836BD2">
      <w:r>
        <w:separator/>
      </w:r>
    </w:p>
  </w:footnote>
  <w:footnote w:type="continuationSeparator" w:id="0">
    <w:p w:rsidR="00836BD2" w:rsidRDefault="00836BD2" w:rsidP="0083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BD2"/>
    <w:rsid w:val="008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B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6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