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37" w:rsidRDefault="00C04837">
      <w:pPr>
        <w:rPr>
          <w:rFonts w:ascii="ＭＳ 明朝" w:hAnsi="ＭＳ 明朝" w:hint="eastAsia"/>
        </w:rPr>
      </w:pPr>
      <w:bookmarkStart w:id="0" w:name="_GoBack"/>
      <w:bookmarkEnd w:id="0"/>
      <w:r>
        <w:rPr>
          <w:rFonts w:ascii="ＭＳ 明朝" w:hAnsi="ＭＳ 明朝" w:hint="eastAsia"/>
        </w:rPr>
        <w:t>別記様式(第５条関係)</w:t>
      </w:r>
    </w:p>
    <w:p w:rsidR="00C04837" w:rsidRDefault="00C04837">
      <w:pPr>
        <w:rPr>
          <w:rFonts w:ascii="ＭＳ 明朝" w:hAnsi="ＭＳ 明朝"/>
        </w:rPr>
      </w:pPr>
    </w:p>
    <w:p w:rsidR="00C04837" w:rsidRDefault="00C04837">
      <w:pPr>
        <w:rPr>
          <w:rFonts w:ascii="ＭＳ 明朝" w:hAnsi="ＭＳ 明朝"/>
        </w:rPr>
      </w:pPr>
    </w:p>
    <w:p w:rsidR="00C04837" w:rsidRDefault="00C04837">
      <w:pPr>
        <w:jc w:val="right"/>
        <w:rPr>
          <w:rFonts w:ascii="ＭＳ 明朝" w:hAnsi="ＭＳ 明朝"/>
        </w:rPr>
      </w:pPr>
      <w:r>
        <w:rPr>
          <w:rFonts w:ascii="ＭＳ 明朝" w:hAnsi="ＭＳ 明朝" w:hint="eastAsia"/>
        </w:rPr>
        <w:t>第　　　　　号</w:t>
      </w:r>
    </w:p>
    <w:p w:rsidR="00C04837" w:rsidRDefault="00C04837">
      <w:pPr>
        <w:jc w:val="right"/>
        <w:rPr>
          <w:rFonts w:ascii="ＭＳ 明朝" w:hAnsi="ＭＳ 明朝"/>
        </w:rPr>
      </w:pPr>
      <w:r>
        <w:rPr>
          <w:rFonts w:ascii="ＭＳ 明朝" w:hAnsi="ＭＳ 明朝" w:hint="eastAsia"/>
        </w:rPr>
        <w:t>年　　月　　日</w:t>
      </w:r>
    </w:p>
    <w:p w:rsidR="00C04837" w:rsidRDefault="00C04837">
      <w:pPr>
        <w:rPr>
          <w:rFonts w:ascii="ＭＳ 明朝" w:hAnsi="ＭＳ 明朝"/>
        </w:rPr>
      </w:pPr>
    </w:p>
    <w:p w:rsidR="00C04837" w:rsidRDefault="00C04837">
      <w:pPr>
        <w:rPr>
          <w:rFonts w:ascii="ＭＳ 明朝" w:hAnsi="ＭＳ 明朝"/>
        </w:rPr>
      </w:pPr>
      <w:r>
        <w:rPr>
          <w:rFonts w:ascii="ＭＳ 明朝" w:hAnsi="ＭＳ 明朝" w:hint="eastAsia"/>
        </w:rPr>
        <w:t>宮崎県信用保証協会</w:t>
      </w:r>
    </w:p>
    <w:p w:rsidR="00C04837" w:rsidRDefault="00C04837">
      <w:pPr>
        <w:rPr>
          <w:rFonts w:ascii="ＭＳ 明朝" w:hAnsi="ＭＳ 明朝"/>
        </w:rPr>
      </w:pPr>
      <w:r>
        <w:rPr>
          <w:rFonts w:ascii="ＭＳ 明朝" w:hAnsi="ＭＳ 明朝" w:hint="eastAsia"/>
        </w:rPr>
        <w:t xml:space="preserve">　　　　　　　　　様</w:t>
      </w:r>
    </w:p>
    <w:p w:rsidR="00C04837" w:rsidRDefault="00C04837">
      <w:pPr>
        <w:rPr>
          <w:rFonts w:ascii="ＭＳ 明朝" w:hAnsi="ＭＳ 明朝"/>
        </w:rPr>
      </w:pPr>
    </w:p>
    <w:p w:rsidR="00C04837" w:rsidRDefault="00C04837">
      <w:pPr>
        <w:rPr>
          <w:rFonts w:ascii="ＭＳ 明朝" w:hAnsi="ＭＳ 明朝"/>
        </w:rPr>
      </w:pPr>
    </w:p>
    <w:p w:rsidR="00C04837" w:rsidRDefault="00C04837">
      <w:pPr>
        <w:jc w:val="right"/>
        <w:rPr>
          <w:rFonts w:ascii="ＭＳ 明朝" w:hAnsi="ＭＳ 明朝"/>
        </w:rPr>
      </w:pPr>
      <w:r>
        <w:rPr>
          <w:rFonts w:ascii="ＭＳ 明朝" w:hAnsi="ＭＳ 明朝"/>
          <w:noProof/>
        </w:rPr>
        <w:pict>
          <v:rect id="_x0000_s1026" style="position:absolute;left:0;text-align:left;margin-left:546pt;margin-top:1pt;width:12pt;height:12pt;z-index:251657728;mso-position-horizontal-relative:page" filled="f" strokeweight=".5pt">
            <v:textbox inset="5.85pt,.7pt,5.85pt,.7pt"/>
            <w10:wrap anchorx="page"/>
          </v:rect>
        </w:pict>
      </w:r>
      <w:r>
        <w:rPr>
          <w:rFonts w:ascii="ＭＳ 明朝" w:hAnsi="ＭＳ 明朝" w:hint="eastAsia"/>
        </w:rPr>
        <w:t>三股町長　　　　　　　印</w:t>
      </w:r>
    </w:p>
    <w:p w:rsidR="00C04837" w:rsidRDefault="00C04837">
      <w:pPr>
        <w:rPr>
          <w:rFonts w:ascii="ＭＳ 明朝" w:hAnsi="ＭＳ 明朝"/>
        </w:rPr>
      </w:pPr>
    </w:p>
    <w:p w:rsidR="00C04837" w:rsidRDefault="00C04837">
      <w:pPr>
        <w:rPr>
          <w:rFonts w:ascii="ＭＳ 明朝" w:hAnsi="ＭＳ 明朝"/>
        </w:rPr>
      </w:pPr>
    </w:p>
    <w:p w:rsidR="00C04837" w:rsidRDefault="00C04837">
      <w:pPr>
        <w:jc w:val="center"/>
        <w:rPr>
          <w:rFonts w:ascii="ＭＳ 明朝" w:hAnsi="ＭＳ 明朝"/>
        </w:rPr>
      </w:pPr>
      <w:r>
        <w:rPr>
          <w:rFonts w:ascii="ＭＳ 明朝" w:hAnsi="ＭＳ 明朝" w:hint="eastAsia"/>
        </w:rPr>
        <w:t>三股町中小企業特別融資制度等信用保証料補助金交付決定及び確定通知書</w:t>
      </w:r>
    </w:p>
    <w:p w:rsidR="00C04837" w:rsidRDefault="00C04837">
      <w:pPr>
        <w:rPr>
          <w:rFonts w:ascii="ＭＳ 明朝" w:hAnsi="ＭＳ 明朝"/>
        </w:rPr>
      </w:pPr>
    </w:p>
    <w:p w:rsidR="00C04837" w:rsidRDefault="00C04837">
      <w:pPr>
        <w:rPr>
          <w:rFonts w:ascii="ＭＳ 明朝" w:hAnsi="ＭＳ 明朝"/>
        </w:rPr>
      </w:pPr>
      <w:r>
        <w:rPr>
          <w:rFonts w:ascii="ＭＳ 明朝" w:hAnsi="ＭＳ 明朝" w:hint="eastAsia"/>
        </w:rPr>
        <w:t xml:space="preserve">　平成　　年　　月　　日付けで交付申請のあった三股町中小企業特別融資制度等信用保証料補助金交付要綱に基づく標記補助金については、補助金等の交付に関する規則</w:t>
      </w:r>
      <w:r>
        <w:rPr>
          <w:rFonts w:ascii="ＭＳ 明朝" w:hAnsi="ＭＳ 明朝"/>
        </w:rPr>
        <w:t>(</w:t>
      </w:r>
      <w:r>
        <w:rPr>
          <w:rFonts w:ascii="ＭＳ 明朝" w:hAnsi="ＭＳ 明朝" w:hint="eastAsia"/>
        </w:rPr>
        <w:t>昭和４４年三股町規則第６号</w:t>
      </w:r>
      <w:r>
        <w:rPr>
          <w:rFonts w:ascii="ＭＳ 明朝" w:hAnsi="ＭＳ 明朝"/>
        </w:rPr>
        <w:t>)</w:t>
      </w:r>
      <w:r>
        <w:rPr>
          <w:rFonts w:ascii="ＭＳ 明朝" w:hAnsi="ＭＳ 明朝" w:hint="eastAsia"/>
        </w:rPr>
        <w:t>第４条の規定により次のとおり交付することに決定し、同要綱第５条の規定により交付額は交付決定額を確定額としたので、同条の規定により通知します。</w:t>
      </w:r>
    </w:p>
    <w:p w:rsidR="00C04837" w:rsidRDefault="00C04837">
      <w:pPr>
        <w:rPr>
          <w:rFonts w:ascii="ＭＳ 明朝" w:hAnsi="ＭＳ 明朝"/>
        </w:rPr>
      </w:pPr>
    </w:p>
    <w:p w:rsidR="00C04837" w:rsidRDefault="00C04837">
      <w:pPr>
        <w:rPr>
          <w:rFonts w:ascii="ＭＳ 明朝" w:hAnsi="ＭＳ 明朝"/>
        </w:rPr>
      </w:pPr>
    </w:p>
    <w:p w:rsidR="00C04837" w:rsidRDefault="00C04837">
      <w:pPr>
        <w:rPr>
          <w:rFonts w:ascii="ＭＳ 明朝" w:hAnsi="ＭＳ 明朝"/>
        </w:rPr>
      </w:pPr>
      <w:r>
        <w:rPr>
          <w:rFonts w:ascii="ＭＳ 明朝" w:hAnsi="ＭＳ 明朝" w:hint="eastAsia"/>
        </w:rPr>
        <w:t>１　交付決定額　　　　　　　　　　　　　　円</w:t>
      </w:r>
    </w:p>
    <w:p w:rsidR="00C04837" w:rsidRDefault="00C04837">
      <w:pPr>
        <w:ind w:rightChars="-13" w:right="-27"/>
        <w:rPr>
          <w:rFonts w:ascii="ＭＳ 明朝" w:hAnsi="ＭＳ 明朝"/>
        </w:rPr>
      </w:pPr>
    </w:p>
    <w:p w:rsidR="00C04837" w:rsidRDefault="00C04837">
      <w:pPr>
        <w:rPr>
          <w:rFonts w:ascii="ＭＳ 明朝" w:hAnsi="ＭＳ 明朝"/>
        </w:rPr>
      </w:pPr>
      <w:r>
        <w:rPr>
          <w:rFonts w:ascii="ＭＳ 明朝" w:hAnsi="ＭＳ 明朝" w:hint="eastAsia"/>
        </w:rPr>
        <w:t>２　交付決定内容</w:t>
      </w:r>
    </w:p>
    <w:p w:rsidR="00C04837" w:rsidRDefault="00C04837">
      <w:pPr>
        <w:pStyle w:val="a3"/>
        <w:rPr>
          <w:rFonts w:hint="eastAsia"/>
          <w:sz w:val="21"/>
        </w:rPr>
      </w:pPr>
      <w:r>
        <w:rPr>
          <w:rFonts w:hint="eastAsia"/>
          <w:sz w:val="21"/>
        </w:rPr>
        <w:t xml:space="preserve">　　三股町中小企業特別融資制度等信用保証料補助金交付要綱に定める</w:t>
      </w:r>
    </w:p>
    <w:p w:rsidR="00C04837" w:rsidRDefault="00C04837">
      <w:pPr>
        <w:pStyle w:val="a3"/>
        <w:rPr>
          <w:sz w:val="21"/>
        </w:rPr>
      </w:pPr>
      <w:r>
        <w:rPr>
          <w:rFonts w:hint="eastAsia"/>
          <w:sz w:val="21"/>
        </w:rPr>
        <w:t xml:space="preserve">　　　平成　　年　　月　　日から平成　　年　　月　　日までの期間に対応する補助</w:t>
      </w:r>
    </w:p>
    <w:p w:rsidR="00C04837" w:rsidRDefault="00C04837">
      <w:pPr>
        <w:rPr>
          <w:rFonts w:ascii="ＭＳ 明朝" w:hAnsi="ＭＳ 明朝"/>
        </w:rPr>
      </w:pPr>
    </w:p>
    <w:p w:rsidR="00C04837" w:rsidRDefault="00C04837">
      <w:pPr>
        <w:rPr>
          <w:rFonts w:ascii="ＭＳ 明朝" w:hAnsi="ＭＳ 明朝"/>
        </w:rPr>
      </w:pPr>
      <w:r>
        <w:rPr>
          <w:rFonts w:ascii="ＭＳ 明朝" w:hAnsi="ＭＳ 明朝" w:hint="eastAsia"/>
        </w:rPr>
        <w:t>３　交付確定額　　　　　　　　　　　　　　円</w:t>
      </w:r>
    </w:p>
    <w:p w:rsidR="00C04837" w:rsidRDefault="00C04837">
      <w:pPr>
        <w:rPr>
          <w:rFonts w:ascii="ＭＳ 明朝" w:hAnsi="ＭＳ 明朝" w:hint="eastAsia"/>
        </w:rPr>
      </w:pPr>
    </w:p>
    <w:p w:rsidR="00C04837" w:rsidRDefault="00C04837">
      <w:pPr>
        <w:rPr>
          <w:rFonts w:ascii="ＭＳ 明朝" w:hAnsi="ＭＳ 明朝" w:hint="eastAsia"/>
          <w:b/>
          <w:sz w:val="22"/>
        </w:rPr>
      </w:pPr>
    </w:p>
    <w:p w:rsidR="00C04837" w:rsidRDefault="00C04837">
      <w:pPr>
        <w:rPr>
          <w:rFonts w:ascii="ＭＳ 明朝" w:hAnsi="ＭＳ 明朝"/>
        </w:rPr>
      </w:pPr>
    </w:p>
    <w:sectPr w:rsidR="00C04837">
      <w:pgSz w:w="11906" w:h="16838"/>
      <w:pgMar w:top="1077" w:right="746" w:bottom="1077" w:left="170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6C" w:rsidRDefault="003C4F6C" w:rsidP="003C4F6C">
      <w:r>
        <w:separator/>
      </w:r>
    </w:p>
  </w:endnote>
  <w:endnote w:type="continuationSeparator" w:id="0">
    <w:p w:rsidR="003C4F6C" w:rsidRDefault="003C4F6C" w:rsidP="003C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6C" w:rsidRDefault="003C4F6C" w:rsidP="003C4F6C">
      <w:r>
        <w:separator/>
      </w:r>
    </w:p>
  </w:footnote>
  <w:footnote w:type="continuationSeparator" w:id="0">
    <w:p w:rsidR="003C4F6C" w:rsidRDefault="003C4F6C" w:rsidP="003C4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6CBD"/>
    <w:rsid w:val="002131EA"/>
    <w:rsid w:val="003C4F6C"/>
    <w:rsid w:val="00546CBD"/>
    <w:rsid w:val="005F71AE"/>
    <w:rsid w:val="007425BB"/>
    <w:rsid w:val="00C04837"/>
    <w:rsid w:val="00F73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420"/>
    </w:pPr>
    <w:rPr>
      <w:rFonts w:ascii="ＭＳ 明朝" w:hAnsi="ＭＳ 明朝"/>
      <w:sz w:val="22"/>
    </w:rPr>
  </w:style>
  <w:style w:type="paragraph" w:styleId="a4">
    <w:name w:val="Balloon Text"/>
    <w:basedOn w:val="a"/>
    <w:link w:val="a5"/>
    <w:uiPriority w:val="99"/>
    <w:semiHidden/>
    <w:unhideWhenUsed/>
    <w:rsid w:val="00546CBD"/>
    <w:rPr>
      <w:rFonts w:ascii="Arial" w:eastAsia="ＭＳ ゴシック" w:hAnsi="Arial"/>
      <w:sz w:val="18"/>
      <w:szCs w:val="18"/>
    </w:rPr>
  </w:style>
  <w:style w:type="character" w:customStyle="1" w:styleId="a5">
    <w:name w:val="吹き出し (文字)"/>
    <w:link w:val="a4"/>
    <w:uiPriority w:val="99"/>
    <w:semiHidden/>
    <w:rsid w:val="00546CBD"/>
    <w:rPr>
      <w:rFonts w:ascii="Arial" w:eastAsia="ＭＳ ゴシック" w:hAnsi="Arial" w:cs="Times New Roman"/>
      <w:kern w:val="2"/>
      <w:sz w:val="18"/>
      <w:szCs w:val="18"/>
    </w:rPr>
  </w:style>
  <w:style w:type="paragraph" w:styleId="a6">
    <w:name w:val="header"/>
    <w:basedOn w:val="a"/>
    <w:link w:val="a7"/>
    <w:uiPriority w:val="99"/>
    <w:unhideWhenUsed/>
    <w:rsid w:val="003C4F6C"/>
    <w:pPr>
      <w:tabs>
        <w:tab w:val="center" w:pos="4252"/>
        <w:tab w:val="right" w:pos="8504"/>
      </w:tabs>
      <w:snapToGrid w:val="0"/>
    </w:pPr>
  </w:style>
  <w:style w:type="character" w:customStyle="1" w:styleId="a7">
    <w:name w:val="ヘッダー (文字)"/>
    <w:basedOn w:val="a0"/>
    <w:link w:val="a6"/>
    <w:uiPriority w:val="99"/>
    <w:rsid w:val="003C4F6C"/>
    <w:rPr>
      <w:kern w:val="2"/>
      <w:sz w:val="21"/>
      <w:szCs w:val="24"/>
    </w:rPr>
  </w:style>
  <w:style w:type="paragraph" w:styleId="a8">
    <w:name w:val="footer"/>
    <w:basedOn w:val="a"/>
    <w:link w:val="a9"/>
    <w:uiPriority w:val="99"/>
    <w:unhideWhenUsed/>
    <w:rsid w:val="003C4F6C"/>
    <w:pPr>
      <w:tabs>
        <w:tab w:val="center" w:pos="4252"/>
        <w:tab w:val="right" w:pos="8504"/>
      </w:tabs>
      <w:snapToGrid w:val="0"/>
    </w:pPr>
  </w:style>
  <w:style w:type="character" w:customStyle="1" w:styleId="a9">
    <w:name w:val="フッター (文字)"/>
    <w:basedOn w:val="a0"/>
    <w:link w:val="a8"/>
    <w:uiPriority w:val="99"/>
    <w:rsid w:val="003C4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三股町中小企業特別融資制度要綱</vt:lpstr>
      <vt:lpstr>三股町中小企業特別融資制度要綱</vt:lpstr>
    </vt:vector>
  </TitlesOfParts>
  <Company>三股町役場</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三股町中小企業特別融資制度要綱</dc:title>
  <dc:subject/>
  <dc:creator>下沖博秋</dc:creator>
  <cp:keywords/>
  <dc:description/>
  <cp:lastModifiedBy>Windows ユーザー</cp:lastModifiedBy>
  <cp:revision>2</cp:revision>
  <cp:lastPrinted>2016-02-16T06:06:00Z</cp:lastPrinted>
  <dcterms:created xsi:type="dcterms:W3CDTF">2025-10-02T10:06:00Z</dcterms:created>
  <dcterms:modified xsi:type="dcterms:W3CDTF">2025-10-02T10:06:00Z</dcterms:modified>
</cp:coreProperties>
</file>