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FC5" w:rsidRDefault="00F23FC5">
      <w:pPr>
        <w:rPr>
          <w:lang w:eastAsia="zh-CN"/>
        </w:rPr>
      </w:pPr>
      <w:r>
        <w:rPr>
          <w:rFonts w:hint="eastAsia"/>
          <w:lang w:eastAsia="zh-CN"/>
        </w:rPr>
        <w:t>第</w:t>
      </w:r>
      <w:r w:rsidR="00CE60DE">
        <w:rPr>
          <w:lang w:eastAsia="zh-CN"/>
        </w:rPr>
        <w:t>2</w:t>
      </w:r>
      <w:r w:rsidR="00CE60DE">
        <w:rPr>
          <w:rFonts w:hint="eastAsia"/>
        </w:rPr>
        <w:t>5</w:t>
      </w:r>
      <w:r>
        <w:rPr>
          <w:rFonts w:hint="eastAsia"/>
          <w:lang w:eastAsia="zh-CN"/>
        </w:rPr>
        <w:t>号様式（第</w:t>
      </w:r>
      <w:r w:rsidR="00CE60DE">
        <w:rPr>
          <w:rFonts w:hint="eastAsia"/>
        </w:rPr>
        <w:t>52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1210"/>
        <w:gridCol w:w="556"/>
        <w:gridCol w:w="652"/>
        <w:gridCol w:w="2188"/>
        <w:gridCol w:w="652"/>
        <w:gridCol w:w="1276"/>
        <w:gridCol w:w="720"/>
      </w:tblGrid>
      <w:tr w:rsidR="00F23FC5">
        <w:trPr>
          <w:trHeight w:hRule="exact" w:val="680"/>
        </w:trPr>
        <w:tc>
          <w:tcPr>
            <w:tcW w:w="7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CE60DE">
            <w:pPr>
              <w:spacing w:line="240" w:lineRule="exact"/>
              <w:jc w:val="center"/>
              <w:rPr>
                <w:lang w:eastAsia="zh-C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A96E0A" wp14:editId="77EF63A0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-70485</wp:posOffset>
                      </wp:positionV>
                      <wp:extent cx="777875" cy="292735"/>
                      <wp:effectExtent l="0" t="0" r="3175" b="120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875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3FC5" w:rsidRDefault="00F23FC5">
                                  <w:pPr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督促手数料</w:t>
                                  </w:r>
                                </w:p>
                                <w:p w:rsidR="00F23FC5" w:rsidRDefault="00F23FC5">
                                  <w:pPr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延滞金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96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0.45pt;margin-top:-5.55pt;width:61.2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Z3qwIAAKg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" filled="f" stroked="f">
                      <v:textbox inset="0,0,0,0">
                        <w:txbxContent>
                          <w:p w:rsidR="00F23FC5" w:rsidRDefault="00F23FC5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督促手数料</w:t>
                            </w:r>
                          </w:p>
                          <w:p w:rsidR="00F23FC5" w:rsidRDefault="00F23FC5">
                            <w:pPr>
                              <w:snapToGrid w:val="0"/>
                              <w:spacing w:line="240" w:lineRule="exact"/>
                              <w:jc w:val="distribute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延滞金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3FC5">
              <w:rPr>
                <w:rFonts w:hint="eastAsia"/>
                <w:lang w:eastAsia="zh-CN"/>
              </w:rPr>
              <w:t>督　促　状（</w:t>
            </w:r>
            <w:r>
              <w:rPr>
                <w:rFonts w:hint="eastAsia"/>
              </w:rPr>
              <w:t xml:space="preserve">　</w:t>
            </w:r>
            <w:r w:rsidR="00F23FC5">
              <w:rPr>
                <w:rFonts w:hint="eastAsia"/>
                <w:lang w:eastAsia="zh-CN"/>
              </w:rPr>
              <w:t xml:space="preserve">　　　　　</w:t>
            </w:r>
            <w:r w:rsidR="00F23FC5">
              <w:rPr>
                <w:lang w:eastAsia="zh-CN"/>
              </w:rPr>
              <w:t xml:space="preserve"> </w:t>
            </w:r>
            <w:r w:rsidR="00F23FC5">
              <w:rPr>
                <w:rFonts w:hint="eastAsia"/>
                <w:lang w:eastAsia="zh-CN"/>
              </w:rPr>
              <w:t>納入通知書）</w:t>
            </w:r>
          </w:p>
        </w:tc>
      </w:tr>
      <w:tr w:rsidR="00F23FC5">
        <w:trPr>
          <w:trHeight w:hRule="exact" w:val="794"/>
        </w:trPr>
        <w:tc>
          <w:tcPr>
            <w:tcW w:w="7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pacing w:line="200" w:lineRule="exact"/>
              <w:ind w:leftChars="100" w:left="210"/>
            </w:pPr>
            <w:r>
              <w:rPr>
                <w:rFonts w:hint="eastAsia"/>
              </w:rPr>
              <w:t>納入者</w:t>
            </w:r>
          </w:p>
          <w:p w:rsidR="00F23FC5" w:rsidRDefault="00F23FC5">
            <w:pPr>
              <w:spacing w:line="200" w:lineRule="exact"/>
              <w:ind w:leftChars="200" w:left="420"/>
            </w:pPr>
            <w:r>
              <w:rPr>
                <w:rFonts w:hint="eastAsia"/>
              </w:rPr>
              <w:t>住　所</w:t>
            </w:r>
          </w:p>
          <w:p w:rsidR="00F23FC5" w:rsidRDefault="00F23FC5">
            <w:pPr>
              <w:spacing w:line="200" w:lineRule="exact"/>
              <w:ind w:leftChars="200" w:left="420"/>
            </w:pPr>
            <w:r>
              <w:rPr>
                <w:rFonts w:hint="eastAsia"/>
              </w:rPr>
              <w:t>氏　名</w:t>
            </w:r>
          </w:p>
        </w:tc>
      </w:tr>
      <w:tr w:rsidR="00F23FC5">
        <w:trPr>
          <w:trHeight w:hRule="exact" w:val="340"/>
        </w:trPr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　　年度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</w:pPr>
          </w:p>
        </w:tc>
      </w:tr>
      <w:tr w:rsidR="00F23FC5">
        <w:trPr>
          <w:cantSplit/>
          <w:trHeight w:hRule="exact" w:val="4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C5" w:rsidRDefault="00F23FC5"/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FC5" w:rsidRDefault="00F23FC5">
            <w:pPr>
              <w:spacing w:beforeLines="10" w:before="36" w:line="210" w:lineRule="exact"/>
              <w:ind w:rightChars="150" w:right="315"/>
              <w:jc w:val="right"/>
            </w:pPr>
            <w:r>
              <w:rPr>
                <w:rFonts w:hint="eastAsia"/>
              </w:rPr>
              <w:t>期</w:t>
            </w:r>
          </w:p>
          <w:p w:rsidR="00F23FC5" w:rsidRDefault="00F23FC5">
            <w:pPr>
              <w:spacing w:before="10" w:line="210" w:lineRule="exact"/>
              <w:ind w:rightChars="150" w:right="315"/>
              <w:jc w:val="right"/>
            </w:pPr>
            <w:r>
              <w:rPr>
                <w:rFonts w:hint="eastAsia"/>
              </w:rPr>
              <w:t>月</w:t>
            </w:r>
          </w:p>
          <w:p w:rsidR="00F23FC5" w:rsidRDefault="00F23FC5">
            <w:pPr>
              <w:spacing w:before="10" w:line="210" w:lineRule="exact"/>
              <w:ind w:rightChars="200" w:right="420"/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pacing w:line="280" w:lineRule="exact"/>
            </w:pPr>
            <w:r>
              <w:rPr>
                <w:rFonts w:hint="eastAsia"/>
              </w:rPr>
              <w:t>分</w:t>
            </w:r>
          </w:p>
        </w:tc>
      </w:tr>
      <w:tr w:rsidR="00F23FC5">
        <w:trPr>
          <w:trHeight w:hRule="exact" w:val="34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滞納金額</w:t>
            </w:r>
          </w:p>
        </w:tc>
        <w:tc>
          <w:tcPr>
            <w:tcW w:w="6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right"/>
              <w:rPr>
                <w:spacing w:val="6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万　　　千　　　百　　　拾　　　円</w:t>
            </w:r>
          </w:p>
        </w:tc>
      </w:tr>
      <w:tr w:rsidR="00F23FC5">
        <w:trPr>
          <w:trHeight w:hRule="exact" w:val="79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延　　滞　　金</w:t>
            </w:r>
          </w:p>
        </w:tc>
        <w:tc>
          <w:tcPr>
            <w:tcW w:w="6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pacing w:line="240" w:lineRule="exact"/>
            </w:pPr>
            <w:r>
              <w:rPr>
                <w:rFonts w:hint="eastAsia"/>
              </w:rPr>
              <w:t>納期限の翌日から督促後</w:t>
            </w:r>
            <w:r>
              <w:t>10</w:t>
            </w:r>
            <w:r>
              <w:rPr>
                <w:rFonts w:hint="eastAsia"/>
              </w:rPr>
              <w:t>日までの期間は</w:t>
            </w:r>
            <w:r>
              <w:t>100</w:t>
            </w:r>
            <w:r>
              <w:rPr>
                <w:rFonts w:hint="eastAsia"/>
              </w:rPr>
              <w:t>円につき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2"/>
              </w:rPr>
              <w:t>に</w:t>
            </w:r>
            <w:r>
              <w:rPr>
                <w:spacing w:val="2"/>
              </w:rPr>
              <w:t>2</w:t>
            </w:r>
            <w:r>
              <w:rPr>
                <w:rFonts w:hint="eastAsia"/>
                <w:spacing w:val="2"/>
              </w:rPr>
              <w:t>銭、督促後</w:t>
            </w:r>
            <w:r>
              <w:rPr>
                <w:spacing w:val="2"/>
              </w:rPr>
              <w:t>11</w:t>
            </w:r>
            <w:r>
              <w:rPr>
                <w:rFonts w:hint="eastAsia"/>
                <w:spacing w:val="2"/>
              </w:rPr>
              <w:t>日から納付の日までの期間は</w:t>
            </w:r>
            <w:r>
              <w:rPr>
                <w:spacing w:val="2"/>
              </w:rPr>
              <w:t>100</w:t>
            </w:r>
            <w:r>
              <w:rPr>
                <w:rFonts w:hint="eastAsia"/>
                <w:spacing w:val="2"/>
              </w:rPr>
              <w:t>円につき</w:t>
            </w:r>
            <w:r>
              <w:rPr>
                <w:spacing w:val="2"/>
              </w:rPr>
              <w:t>1</w:t>
            </w:r>
            <w:r>
              <w:rPr>
                <w:rFonts w:hint="eastAsia"/>
              </w:rPr>
              <w:t>日</w:t>
            </w:r>
            <w:r>
              <w:t>4</w:t>
            </w:r>
            <w:r>
              <w:rPr>
                <w:rFonts w:hint="eastAsia"/>
              </w:rPr>
              <w:t>銭の割合で計算した金額</w:t>
            </w:r>
          </w:p>
        </w:tc>
      </w:tr>
      <w:tr w:rsidR="00F23FC5">
        <w:trPr>
          <w:trHeight w:hRule="exact" w:val="340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督促手数料</w:t>
            </w:r>
          </w:p>
        </w:tc>
        <w:tc>
          <w:tcPr>
            <w:tcW w:w="6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FC5" w:rsidRDefault="00F23FC5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3FC5">
        <w:trPr>
          <w:trHeight w:hRule="exact" w:val="2325"/>
        </w:trPr>
        <w:tc>
          <w:tcPr>
            <w:tcW w:w="7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C5" w:rsidRDefault="00F23FC5">
            <w:pPr>
              <w:pStyle w:val="3"/>
              <w:spacing w:beforeLines="20" w:before="72"/>
            </w:pPr>
            <w:r>
              <w:rPr>
                <w:rFonts w:hint="eastAsia"/>
              </w:rPr>
              <w:t>上記の金額を　　　　年　　月　　日までに三股町</w:t>
            </w:r>
            <w:r w:rsidR="006F1849">
              <w:rPr>
                <w:rFonts w:hint="eastAsia"/>
              </w:rPr>
              <w:t>会計管理者</w:t>
            </w:r>
            <w:bookmarkStart w:id="0" w:name="_GoBack"/>
            <w:bookmarkEnd w:id="0"/>
            <w:r>
              <w:rPr>
                <w:rFonts w:hint="eastAsia"/>
              </w:rPr>
              <w:t>に納付して下さい。</w:t>
            </w:r>
          </w:p>
          <w:p w:rsidR="00F23FC5" w:rsidRDefault="00F23FC5">
            <w:pPr>
              <w:snapToGrid w:val="0"/>
              <w:ind w:leftChars="300" w:left="630" w:firstLineChars="200" w:firstLine="444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　年　　月　　日</w:t>
            </w:r>
          </w:p>
          <w:p w:rsidR="00F23FC5" w:rsidRDefault="00F23FC5">
            <w:pPr>
              <w:snapToGrid w:val="0"/>
              <w:ind w:leftChars="1200" w:left="2520"/>
              <w:rPr>
                <w:spacing w:val="6"/>
              </w:rPr>
            </w:pPr>
            <w:r>
              <w:rPr>
                <w:rFonts w:hint="eastAsia"/>
                <w:spacing w:val="6"/>
              </w:rPr>
              <w:t>三股町長　氏　名</w:t>
            </w:r>
            <w:r>
              <w:rPr>
                <w:rFonts w:hint="eastAsia"/>
                <w:spacing w:val="8"/>
              </w:rPr>
              <w:t xml:space="preserve">　　　　　　　　　　　　　</w:t>
            </w:r>
            <w:r>
              <w:rPr>
                <w:rFonts w:hAnsi="ＭＳ 明朝"/>
              </w:rPr>
              <w:t>㊞</w:t>
            </w:r>
          </w:p>
          <w:p w:rsidR="00F23FC5" w:rsidRDefault="00F23FC5">
            <w:pPr>
              <w:snapToGrid w:val="0"/>
              <w:ind w:leftChars="100" w:left="987" w:hangingChars="350" w:hanging="777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注意　</w:t>
            </w:r>
            <w:r>
              <w:rPr>
                <w:spacing w:val="6"/>
              </w:rPr>
              <w:t>1</w:t>
            </w:r>
            <w:r w:rsidR="00BA767A">
              <w:rPr>
                <w:rFonts w:hint="eastAsia"/>
                <w:spacing w:val="6"/>
              </w:rPr>
              <w:t xml:space="preserve">　上記の期限までに完納されないときは財産差押を受け</w:t>
            </w:r>
            <w:r>
              <w:rPr>
                <w:rFonts w:hint="eastAsia"/>
                <w:spacing w:val="6"/>
              </w:rPr>
              <w:t>なければならないことになります。</w:t>
            </w:r>
          </w:p>
          <w:p w:rsidR="00F23FC5" w:rsidRDefault="00F23FC5">
            <w:pPr>
              <w:snapToGrid w:val="0"/>
              <w:ind w:leftChars="413" w:left="971" w:hangingChars="47" w:hanging="104"/>
            </w:pPr>
            <w:r>
              <w:rPr>
                <w:spacing w:val="6"/>
              </w:rPr>
              <w:t>2</w:t>
            </w:r>
            <w:r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  <w:spacing w:val="8"/>
              </w:rPr>
              <w:t>本状到着前に納付済の場合は、まちがいですから三股町役場に問合せて下さい。</w:t>
            </w:r>
          </w:p>
        </w:tc>
      </w:tr>
    </w:tbl>
    <w:p w:rsidR="00F23FC5" w:rsidRDefault="00F23FC5"/>
    <w:sectPr w:rsidR="00F23FC5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49" w:rsidRDefault="006F1849" w:rsidP="006F1849">
      <w:r>
        <w:separator/>
      </w:r>
    </w:p>
  </w:endnote>
  <w:endnote w:type="continuationSeparator" w:id="0">
    <w:p w:rsidR="006F1849" w:rsidRDefault="006F1849" w:rsidP="006F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49" w:rsidRDefault="006F1849" w:rsidP="006F1849">
      <w:r>
        <w:separator/>
      </w:r>
    </w:p>
  </w:footnote>
  <w:footnote w:type="continuationSeparator" w:id="0">
    <w:p w:rsidR="006F1849" w:rsidRDefault="006F1849" w:rsidP="006F1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7A"/>
    <w:rsid w:val="004E1DF9"/>
    <w:rsid w:val="006F1849"/>
    <w:rsid w:val="00BA767A"/>
    <w:rsid w:val="00CE60DE"/>
    <w:rsid w:val="00F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F8B6C-9395-4CAB-A375-CE953420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30" w:hangingChars="100" w:hanging="210"/>
    </w:pPr>
  </w:style>
  <w:style w:type="paragraph" w:styleId="2">
    <w:name w:val="Body Text Indent 2"/>
    <w:basedOn w:val="a"/>
    <w:pPr>
      <w:ind w:leftChars="100" w:left="630" w:hangingChars="200" w:hanging="420"/>
    </w:pPr>
  </w:style>
  <w:style w:type="paragraph" w:styleId="3">
    <w:name w:val="Body Text Indent 3"/>
    <w:basedOn w:val="a"/>
    <w:pPr>
      <w:snapToGrid w:val="0"/>
      <w:ind w:leftChars="80" w:left="168" w:firstLineChars="100" w:firstLine="218"/>
    </w:pPr>
    <w:rPr>
      <w:spacing w:val="4"/>
    </w:rPr>
  </w:style>
  <w:style w:type="paragraph" w:styleId="a4">
    <w:name w:val="header"/>
    <w:basedOn w:val="a"/>
    <w:link w:val="a5"/>
    <w:uiPriority w:val="99"/>
    <w:unhideWhenUsed/>
    <w:rsid w:val="006F1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84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F1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84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永田　祐樹</cp:lastModifiedBy>
  <cp:revision>4</cp:revision>
  <dcterms:created xsi:type="dcterms:W3CDTF">2016-04-10T04:03:00Z</dcterms:created>
  <dcterms:modified xsi:type="dcterms:W3CDTF">2016-04-10T04:07:00Z</dcterms:modified>
</cp:coreProperties>
</file>