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A3" w:rsidRDefault="00454BA3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4C7652">
        <w:rPr>
          <w:rFonts w:ascii="ＭＳ 明朝" w:hint="eastAsia"/>
        </w:rPr>
        <w:t>75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6910A6">
        <w:rPr>
          <w:rFonts w:ascii="ＭＳ 明朝"/>
        </w:rPr>
        <w:t>228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454BA3" w:rsidRDefault="00454BA3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54BA3">
        <w:tblPrEx>
          <w:tblCellMar>
            <w:top w:w="0" w:type="dxa"/>
            <w:bottom w:w="0" w:type="dxa"/>
          </w:tblCellMar>
        </w:tblPrEx>
        <w:trPr>
          <w:trHeight w:val="10173"/>
        </w:trPr>
        <w:tc>
          <w:tcPr>
            <w:tcW w:w="8505" w:type="dxa"/>
          </w:tcPr>
          <w:p w:rsidR="00454BA3" w:rsidRDefault="004C765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1339850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F8C39" id="Oval 2" o:spid="_x0000_s1026" style="position:absolute;left:0;text-align:left;margin-left:394.45pt;margin-top:105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210"/>
                <w:lang w:eastAsia="zh-TW"/>
              </w:rPr>
              <w:t>境界確定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　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財産管理者　　　　　　　　印　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隣接地所有者　　　　　　　　　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454BA3" w:rsidRDefault="0032201A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823E9C4" wp14:editId="74CBF7AA">
                      <wp:simplePos x="0" y="0"/>
                      <wp:positionH relativeFrom="column">
                        <wp:posOffset>4996360</wp:posOffset>
                      </wp:positionH>
                      <wp:positionV relativeFrom="paragraph">
                        <wp:posOffset>60174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660BE" id="Oval 3" o:spid="_x0000_s1026" style="position:absolute;left:0;text-align:left;margin-left:393.4pt;margin-top:4.7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454BA3">
              <w:rPr>
                <w:rFonts w:ascii="ＭＳ 明朝" w:hint="eastAsia"/>
                <w:spacing w:val="105"/>
              </w:rPr>
              <w:t>氏</w:t>
            </w:r>
            <w:r w:rsidR="00454BA3">
              <w:rPr>
                <w:rFonts w:ascii="ＭＳ 明朝" w:hint="eastAsia"/>
              </w:rPr>
              <w:t xml:space="preserve">名　　　　　　　　印　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双方協議の結果、下記のとおり境界を確定したので、本書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通を作成し、各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通を所持する。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境界を確定した市有地及び隣接地の所在地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立会期日及び協議が整った期日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bookmarkStart w:id="0" w:name="_GoBack"/>
            <w:bookmarkEnd w:id="0"/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境界標の設置位置　　　　図面別添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その他必要な事項</w:t>
            </w: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454BA3" w:rsidRDefault="00454BA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</w:tr>
    </w:tbl>
    <w:p w:rsidR="00454BA3" w:rsidRDefault="00454BA3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p w:rsidR="00454BA3" w:rsidRDefault="00454BA3">
      <w:pPr>
        <w:wordWrap w:val="0"/>
        <w:overflowPunct w:val="0"/>
        <w:autoSpaceDE w:val="0"/>
        <w:autoSpaceDN w:val="0"/>
        <w:ind w:left="630" w:hanging="630"/>
        <w:rPr>
          <w:rFonts w:ascii="ＭＳ 明朝"/>
        </w:rPr>
      </w:pPr>
      <w:r>
        <w:rPr>
          <w:rFonts w:ascii="ＭＳ 明朝" w:hint="eastAsia"/>
        </w:rPr>
        <w:t xml:space="preserve">　備考　図面には、隣接地との境界及び境界標の位置を明示しておくこと。特別の理由があるため境界線上に境界標の位置がないときは、その関係を明示しておくこと。また、樹木、石材その他の加工物があるときは、それらのものをも図示すること。</w:t>
      </w:r>
    </w:p>
    <w:p w:rsidR="00454BA3" w:rsidRDefault="00454BA3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454BA3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A0" w:rsidRDefault="00EA63A0" w:rsidP="0046775D">
      <w:r>
        <w:separator/>
      </w:r>
    </w:p>
  </w:endnote>
  <w:endnote w:type="continuationSeparator" w:id="0">
    <w:p w:rsidR="00EA63A0" w:rsidRDefault="00EA63A0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A0" w:rsidRDefault="00EA63A0" w:rsidP="0046775D">
      <w:r>
        <w:separator/>
      </w:r>
    </w:p>
  </w:footnote>
  <w:footnote w:type="continuationSeparator" w:id="0">
    <w:p w:rsidR="00EA63A0" w:rsidRDefault="00EA63A0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A3"/>
    <w:rsid w:val="000C5D25"/>
    <w:rsid w:val="0016542B"/>
    <w:rsid w:val="0032201A"/>
    <w:rsid w:val="00454BA3"/>
    <w:rsid w:val="0046775D"/>
    <w:rsid w:val="004C7652"/>
    <w:rsid w:val="006910A6"/>
    <w:rsid w:val="00A33B5B"/>
    <w:rsid w:val="00E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B43342-956C-4D38-98F2-B6955685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2016-04-10T02:07:00Z</dcterms:created>
  <dcterms:modified xsi:type="dcterms:W3CDTF">2016-04-10T02:07:00Z</dcterms:modified>
</cp:coreProperties>
</file>