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2F" w:rsidRPr="00AC49EE" w:rsidRDefault="00B1182F" w:rsidP="00B1182F">
      <w:pPr>
        <w:jc w:val="left"/>
        <w:rPr>
          <w:snapToGrid w:val="0"/>
          <w:sz w:val="20"/>
          <w:szCs w:val="20"/>
        </w:rPr>
      </w:pPr>
      <w:r w:rsidRPr="00AC49EE">
        <w:rPr>
          <w:rFonts w:hint="eastAsia"/>
          <w:snapToGrid w:val="0"/>
          <w:sz w:val="20"/>
          <w:szCs w:val="20"/>
        </w:rPr>
        <w:t>様式第</w:t>
      </w:r>
      <w:r>
        <w:rPr>
          <w:snapToGrid w:val="0"/>
          <w:sz w:val="20"/>
          <w:szCs w:val="20"/>
        </w:rPr>
        <w:t>14</w:t>
      </w:r>
      <w:r w:rsidRPr="00AC49EE">
        <w:rPr>
          <w:rFonts w:hint="eastAsia"/>
          <w:snapToGrid w:val="0"/>
          <w:sz w:val="20"/>
          <w:szCs w:val="20"/>
        </w:rPr>
        <w:t>号（</w:t>
      </w:r>
      <w:r w:rsidRPr="00F27C43">
        <w:rPr>
          <w:rFonts w:hint="eastAsia"/>
          <w:snapToGrid w:val="0"/>
          <w:sz w:val="20"/>
          <w:szCs w:val="20"/>
        </w:rPr>
        <w:t>第</w:t>
      </w:r>
      <w:r>
        <w:rPr>
          <w:snapToGrid w:val="0"/>
          <w:sz w:val="20"/>
          <w:szCs w:val="20"/>
        </w:rPr>
        <w:t>13</w:t>
      </w:r>
      <w:r w:rsidRPr="00F27C43">
        <w:rPr>
          <w:rFonts w:hint="eastAsia"/>
          <w:snapToGrid w:val="0"/>
          <w:sz w:val="20"/>
          <w:szCs w:val="20"/>
        </w:rPr>
        <w:t>条</w:t>
      </w:r>
      <w:r w:rsidRPr="00AC49EE">
        <w:rPr>
          <w:rFonts w:hint="eastAsia"/>
          <w:snapToGrid w:val="0"/>
          <w:sz w:val="20"/>
          <w:szCs w:val="20"/>
        </w:rPr>
        <w:t>関係）</w:t>
      </w:r>
    </w:p>
    <w:p w:rsidR="00B1182F" w:rsidRDefault="00B1182F" w:rsidP="00B1182F">
      <w:pPr>
        <w:tabs>
          <w:tab w:val="left" w:pos="3570"/>
        </w:tabs>
        <w:spacing w:before="315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景観協定認可決定通知書</w:t>
      </w:r>
      <w:r>
        <w:rPr>
          <w:rFonts w:hint="eastAsia"/>
          <w:snapToGrid w:val="0"/>
          <w:vanish/>
        </w:rPr>
        <w:t>宮崎市景観協定認可決定通知書</w:t>
      </w:r>
    </w:p>
    <w:p w:rsidR="00B1182F" w:rsidRDefault="00B1182F" w:rsidP="00B1182F">
      <w:pPr>
        <w:tabs>
          <w:tab w:val="left" w:pos="3570"/>
        </w:tabs>
        <w:spacing w:before="315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1182F" w:rsidRDefault="00B1182F" w:rsidP="00B1182F">
      <w:pPr>
        <w:tabs>
          <w:tab w:val="left" w:pos="3570"/>
        </w:tabs>
        <w:spacing w:before="315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B1182F" w:rsidRDefault="00F9135C" w:rsidP="00B1182F">
      <w:pPr>
        <w:tabs>
          <w:tab w:val="left" w:pos="3570"/>
        </w:tabs>
        <w:spacing w:before="315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三股</w:t>
      </w:r>
      <w:r w:rsidR="00B1182F">
        <w:rPr>
          <w:rFonts w:hint="eastAsia"/>
          <w:snapToGrid w:val="0"/>
        </w:rPr>
        <w:t xml:space="preserve">町長　　　　　　　　印　　</w:t>
      </w:r>
    </w:p>
    <w:p w:rsidR="00B1182F" w:rsidRDefault="00B1182F" w:rsidP="00B1182F">
      <w:pPr>
        <w:tabs>
          <w:tab w:val="left" w:pos="3570"/>
        </w:tabs>
        <w:spacing w:before="315" w:after="315" w:line="32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年　　月　　日付で申請のあった景観協定については、次のとおり決定しましたので通知します。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B1182F" w:rsidTr="00AB5242">
        <w:trPr>
          <w:cantSplit/>
          <w:trHeight w:hRule="exact" w:val="660"/>
        </w:trPr>
        <w:tc>
          <w:tcPr>
            <w:tcW w:w="18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決　定　区　分</w:t>
            </w:r>
          </w:p>
        </w:tc>
        <w:tc>
          <w:tcPr>
            <w:tcW w:w="60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□認可します　　　　　　　□認可しません</w:t>
            </w:r>
          </w:p>
        </w:tc>
      </w:tr>
      <w:tr w:rsidR="00B1182F" w:rsidTr="00AB5242">
        <w:trPr>
          <w:cantSplit/>
          <w:trHeight w:hRule="exact" w:val="660"/>
        </w:trPr>
        <w:tc>
          <w:tcPr>
            <w:tcW w:w="18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景観協定の名称</w:t>
            </w:r>
          </w:p>
        </w:tc>
        <w:tc>
          <w:tcPr>
            <w:tcW w:w="60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left"/>
              <w:rPr>
                <w:rFonts w:ascii="?l?r ??fc"/>
                <w:snapToGrid w:val="0"/>
              </w:rPr>
            </w:pPr>
          </w:p>
        </w:tc>
      </w:tr>
      <w:tr w:rsidR="00B1182F" w:rsidTr="00AB5242">
        <w:trPr>
          <w:cantSplit/>
          <w:trHeight w:hRule="exact" w:val="660"/>
        </w:trPr>
        <w:tc>
          <w:tcPr>
            <w:tcW w:w="18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認可年月日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認可年月日</w:t>
            </w:r>
          </w:p>
        </w:tc>
        <w:tc>
          <w:tcPr>
            <w:tcW w:w="60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B1182F" w:rsidTr="00AB5242">
        <w:trPr>
          <w:cantSplit/>
          <w:trHeight w:hRule="exact" w:val="660"/>
        </w:trPr>
        <w:tc>
          <w:tcPr>
            <w:tcW w:w="18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認　可　番　号</w:t>
            </w:r>
          </w:p>
        </w:tc>
        <w:tc>
          <w:tcPr>
            <w:tcW w:w="60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　　　　号</w:t>
            </w:r>
          </w:p>
        </w:tc>
      </w:tr>
      <w:tr w:rsidR="00B1182F" w:rsidTr="00AB5242">
        <w:trPr>
          <w:cantSplit/>
          <w:trHeight w:hRule="exact" w:val="2310"/>
        </w:trPr>
        <w:tc>
          <w:tcPr>
            <w:tcW w:w="18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不認可の理由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不認可の理由</w:t>
            </w:r>
          </w:p>
        </w:tc>
        <w:tc>
          <w:tcPr>
            <w:tcW w:w="6090" w:type="dxa"/>
            <w:vAlign w:val="center"/>
          </w:tcPr>
          <w:p w:rsidR="00B1182F" w:rsidRDefault="00B1182F" w:rsidP="00AB5242">
            <w:pPr>
              <w:tabs>
                <w:tab w:val="left" w:pos="3570"/>
              </w:tabs>
              <w:spacing w:line="210" w:lineRule="exact"/>
              <w:rPr>
                <w:rFonts w:ascii="?l?r ??fc"/>
                <w:snapToGrid w:val="0"/>
              </w:rPr>
            </w:pPr>
          </w:p>
        </w:tc>
      </w:tr>
    </w:tbl>
    <w:p w:rsidR="00B1182F" w:rsidRDefault="00B1182F" w:rsidP="00B1182F">
      <w:pPr>
        <w:tabs>
          <w:tab w:val="left" w:pos="3570"/>
        </w:tabs>
        <w:spacing w:before="100" w:line="320" w:lineRule="exact"/>
        <w:ind w:left="210"/>
        <w:rPr>
          <w:rFonts w:ascii="?l?r ??fc"/>
          <w:snapToGrid w:val="0"/>
        </w:rPr>
      </w:pPr>
      <w:r>
        <w:rPr>
          <w:rFonts w:hint="eastAsia"/>
          <w:snapToGrid w:val="0"/>
        </w:rPr>
        <w:t>（教示）</w:t>
      </w:r>
    </w:p>
    <w:p w:rsidR="00B1182F" w:rsidRDefault="00B1182F" w:rsidP="00B1182F">
      <w:pPr>
        <w:tabs>
          <w:tab w:val="left" w:pos="3570"/>
        </w:tabs>
        <w:spacing w:line="320" w:lineRule="exact"/>
        <w:ind w:left="42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１　</w:t>
      </w:r>
      <w:r>
        <w:rPr>
          <w:rFonts w:hint="eastAsia"/>
        </w:rPr>
        <w:t>この処分について不服がある場合は、こ</w:t>
      </w:r>
      <w:r w:rsidR="00F9135C">
        <w:rPr>
          <w:rFonts w:hint="eastAsia"/>
        </w:rPr>
        <w:t>の処分があったことを知った日の翌日から起算して３か月以内に、三股</w:t>
      </w:r>
      <w:r>
        <w:rPr>
          <w:rFonts w:hint="eastAsia"/>
        </w:rPr>
        <w:t>町長に対して審査請求をすることができます。</w:t>
      </w:r>
    </w:p>
    <w:p w:rsidR="00B1182F" w:rsidRDefault="00B1182F" w:rsidP="00B1182F">
      <w:pPr>
        <w:tabs>
          <w:tab w:val="left" w:pos="3570"/>
        </w:tabs>
        <w:spacing w:line="320" w:lineRule="exact"/>
        <w:ind w:left="420" w:hanging="210"/>
      </w:pPr>
      <w:r>
        <w:rPr>
          <w:rFonts w:hint="eastAsia"/>
          <w:snapToGrid w:val="0"/>
        </w:rPr>
        <w:t xml:space="preserve">２　</w:t>
      </w:r>
      <w:r>
        <w:rPr>
          <w:rFonts w:hint="eastAsia"/>
        </w:rPr>
        <w:t>この処分については、上記１の審査請求のほか、この処分があったことを知った日の翌日から起算して６か月以内に、</w:t>
      </w:r>
      <w:r w:rsidR="00F9135C">
        <w:rPr>
          <w:rFonts w:hint="eastAsia"/>
        </w:rPr>
        <w:t>三股</w:t>
      </w:r>
      <w:r>
        <w:rPr>
          <w:rFonts w:hint="eastAsia"/>
          <w:snapToGrid w:val="0"/>
          <w:kern w:val="0"/>
        </w:rPr>
        <w:t>町</w:t>
      </w:r>
      <w:r>
        <w:rPr>
          <w:rFonts w:hint="eastAsia"/>
        </w:rPr>
        <w:t>を被告として（訴訟において</w:t>
      </w:r>
      <w:r w:rsidR="00F9135C">
        <w:rPr>
          <w:rFonts w:hint="eastAsia"/>
        </w:rPr>
        <w:t>三股</w:t>
      </w:r>
      <w:r>
        <w:rPr>
          <w:rFonts w:hint="eastAsia"/>
          <w:snapToGrid w:val="0"/>
          <w:kern w:val="0"/>
        </w:rPr>
        <w:t>町</w:t>
      </w:r>
      <w:r>
        <w:rPr>
          <w:rFonts w:hint="eastAsia"/>
          <w:snapToGrid w:val="0"/>
        </w:rPr>
        <w:t>を代表する者は</w:t>
      </w:r>
      <w:r w:rsidR="00F9135C">
        <w:rPr>
          <w:rFonts w:hint="eastAsia"/>
          <w:snapToGrid w:val="0"/>
          <w:kern w:val="0"/>
        </w:rPr>
        <w:t>三股</w:t>
      </w:r>
      <w:r>
        <w:rPr>
          <w:rFonts w:hint="eastAsia"/>
          <w:snapToGrid w:val="0"/>
          <w:kern w:val="0"/>
        </w:rPr>
        <w:t>町</w:t>
      </w:r>
      <w:r>
        <w:rPr>
          <w:rFonts w:hint="eastAsia"/>
          <w:snapToGrid w:val="0"/>
        </w:rPr>
        <w:t>長</w:t>
      </w:r>
      <w:r>
        <w:rPr>
          <w:rFonts w:hint="eastAsia"/>
        </w:rPr>
        <w:t>となります。）、処分の取消しの訴えを提起することができます。</w:t>
      </w:r>
      <w:r>
        <w:t xml:space="preserve"> </w:t>
      </w:r>
    </w:p>
    <w:p w:rsidR="00B1182F" w:rsidRPr="009A443D" w:rsidRDefault="00B1182F" w:rsidP="00B1182F">
      <w:pPr>
        <w:tabs>
          <w:tab w:val="left" w:pos="3570"/>
        </w:tabs>
        <w:spacing w:line="320" w:lineRule="exact"/>
        <w:ind w:left="420" w:firstLine="210"/>
        <w:rPr>
          <w:rFonts w:ascii="?l?r ??fc"/>
          <w:snapToGrid w:val="0"/>
        </w:rPr>
      </w:pPr>
    </w:p>
    <w:p w:rsidR="00B1182F" w:rsidRPr="00163DEA" w:rsidRDefault="00B1182F" w:rsidP="0047332B">
      <w:pPr>
        <w:tabs>
          <w:tab w:val="left" w:pos="3570"/>
        </w:tabs>
        <w:spacing w:line="320" w:lineRule="exact"/>
        <w:rPr>
          <w:rFonts w:ascii="?l?r ??fc"/>
          <w:snapToGrid w:val="0"/>
        </w:rPr>
      </w:pPr>
      <w:bookmarkStart w:id="0" w:name="_GoBack"/>
      <w:bookmarkEnd w:id="0"/>
    </w:p>
    <w:sectPr w:rsidR="00B1182F" w:rsidRPr="00163DEA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944" w:rsidRDefault="00087944">
      <w:r>
        <w:separator/>
      </w:r>
    </w:p>
  </w:endnote>
  <w:endnote w:type="continuationSeparator" w:id="0">
    <w:p w:rsidR="00087944" w:rsidRDefault="00087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944" w:rsidRDefault="00087944">
      <w:r>
        <w:separator/>
      </w:r>
    </w:p>
  </w:footnote>
  <w:footnote w:type="continuationSeparator" w:id="0">
    <w:p w:rsidR="00087944" w:rsidRDefault="00087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10D09"/>
    <w:rsid w:val="00087944"/>
    <w:rsid w:val="00114B86"/>
    <w:rsid w:val="00163DEA"/>
    <w:rsid w:val="00182558"/>
    <w:rsid w:val="001E1479"/>
    <w:rsid w:val="002F5EEA"/>
    <w:rsid w:val="00311687"/>
    <w:rsid w:val="0047332B"/>
    <w:rsid w:val="00510D09"/>
    <w:rsid w:val="005171CB"/>
    <w:rsid w:val="0065173D"/>
    <w:rsid w:val="006761F1"/>
    <w:rsid w:val="006D3E6B"/>
    <w:rsid w:val="00863EB3"/>
    <w:rsid w:val="00994295"/>
    <w:rsid w:val="009A443D"/>
    <w:rsid w:val="00AA0099"/>
    <w:rsid w:val="00AB5242"/>
    <w:rsid w:val="00AC49EE"/>
    <w:rsid w:val="00B1182F"/>
    <w:rsid w:val="00B42C75"/>
    <w:rsid w:val="00C226F5"/>
    <w:rsid w:val="00C40D74"/>
    <w:rsid w:val="00DB4D72"/>
    <w:rsid w:val="00F27C43"/>
    <w:rsid w:val="00F9135C"/>
    <w:rsid w:val="00FB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FCF8C09-CAC5-44EB-AEEB-7DDE165E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A38B1-FDB0-44D0-8601-9CADC2A82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</vt:lpstr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> </dc:subject>
  <dc:creator>第一法規株式会社</dc:creator>
  <cp:keywords> </cp:keywords>
  <dc:description> </dc:description>
  <cp:lastModifiedBy>下石 裕子</cp:lastModifiedBy>
  <cp:revision>3</cp:revision>
  <cp:lastPrinted>1999-11-19T05:42:00Z</cp:lastPrinted>
  <dcterms:created xsi:type="dcterms:W3CDTF">2020-08-05T05:10:00Z</dcterms:created>
  <dcterms:modified xsi:type="dcterms:W3CDTF">2020-08-05T05:27:00Z</dcterms:modified>
</cp:coreProperties>
</file>