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77" w:rsidRDefault="00745B77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</w:t>
      </w:r>
      <w:r w:rsidR="002A0E85">
        <w:rPr>
          <w:rFonts w:ascii="ＭＳ 明朝" w:hAnsi="ＭＳ 明朝"/>
          <w:sz w:val="24"/>
        </w:rPr>
        <w:t>2</w:t>
      </w:r>
      <w:r>
        <w:rPr>
          <w:rFonts w:ascii="ＭＳ 明朝" w:hAnsi="ＭＳ 明朝"/>
          <w:sz w:val="24"/>
        </w:rPr>
        <w:t>号（第</w:t>
      </w:r>
      <w:r w:rsidR="002A0E85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/>
          <w:sz w:val="24"/>
        </w:rPr>
        <w:t>条関係）</w:t>
      </w:r>
    </w:p>
    <w:p w:rsidR="00745B77" w:rsidRDefault="00745B7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41002C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745B77" w:rsidRDefault="00745B77">
      <w:pPr>
        <w:rPr>
          <w:rFonts w:ascii="ＭＳ 明朝" w:hAnsi="ＭＳ 明朝" w:hint="eastAsia"/>
          <w:sz w:val="24"/>
        </w:rPr>
      </w:pPr>
    </w:p>
    <w:p w:rsidR="00745B77" w:rsidRDefault="00745B77" w:rsidP="00B26A8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下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水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道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事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業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受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益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者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負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担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金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決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定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通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知</w:t>
      </w:r>
      <w:r w:rsidR="00570B9E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>書</w:t>
      </w:r>
    </w:p>
    <w:p w:rsidR="00745B77" w:rsidRDefault="00745B77" w:rsidP="0093386C">
      <w:pPr>
        <w:rPr>
          <w:rFonts w:ascii="ＭＳ 明朝" w:hAnsi="ＭＳ 明朝"/>
          <w:sz w:val="24"/>
        </w:rPr>
      </w:pPr>
    </w:p>
    <w:p w:rsidR="00745B77" w:rsidRDefault="00745B77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745B77" w:rsidRDefault="00745B77">
      <w:pPr>
        <w:spacing w:afterLines="50" w:after="1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住所　　　　　　　　　　　　　　　　　　</w:t>
      </w:r>
    </w:p>
    <w:p w:rsidR="00745B77" w:rsidRDefault="00745B77">
      <w:pPr>
        <w:tabs>
          <w:tab w:val="left" w:pos="7050"/>
        </w:tabs>
        <w:spacing w:after="5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氏名　　　　　　　　　　　　　　　　様　</w:t>
      </w:r>
    </w:p>
    <w:p w:rsidR="00745B77" w:rsidRDefault="00745B77">
      <w:pPr>
        <w:pStyle w:val="2"/>
        <w:rPr>
          <w:rFonts w:hint="eastAsia"/>
        </w:rPr>
      </w:pPr>
      <w:r>
        <w:rPr>
          <w:rFonts w:hint="eastAsia"/>
        </w:rPr>
        <w:t xml:space="preserve">　</w:t>
      </w:r>
    </w:p>
    <w:p w:rsidR="00745B77" w:rsidRDefault="00745B77">
      <w:pPr>
        <w:pStyle w:val="2"/>
        <w:rPr>
          <w:rFonts w:hint="eastAsia"/>
        </w:rPr>
      </w:pPr>
    </w:p>
    <w:p w:rsidR="00745B77" w:rsidRDefault="00CA15F4">
      <w:pPr>
        <w:pStyle w:val="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下記のとおり、</w:t>
      </w:r>
      <w:r w:rsidR="00745B77">
        <w:rPr>
          <w:rFonts w:ascii="ＭＳ 明朝" w:hAnsi="ＭＳ 明朝" w:hint="eastAsia"/>
        </w:rPr>
        <w:t>受益者負担金の額が決定しましたので</w:t>
      </w:r>
      <w:r w:rsidR="0061377E">
        <w:rPr>
          <w:rFonts w:ascii="ＭＳ 明朝" w:hAnsi="ＭＳ 明朝" w:hint="eastAsia"/>
        </w:rPr>
        <w:t>、</w:t>
      </w:r>
      <w:r w:rsidR="00745B77">
        <w:rPr>
          <w:rFonts w:ascii="ＭＳ 明朝" w:hAnsi="ＭＳ 明朝"/>
        </w:rPr>
        <w:t>通知します。</w:t>
      </w:r>
    </w:p>
    <w:p w:rsidR="00745B77" w:rsidRDefault="00745B77">
      <w:pPr>
        <w:pStyle w:val="2"/>
        <w:rPr>
          <w:rFonts w:ascii="ＭＳ 明朝" w:hAnsi="ＭＳ 明朝" w:hint="eastAsia"/>
        </w:rPr>
      </w:pPr>
    </w:p>
    <w:p w:rsidR="00745B77" w:rsidRDefault="00745B77">
      <w:pPr>
        <w:tabs>
          <w:tab w:val="left" w:pos="7050"/>
        </w:tabs>
        <w:wordWrap w:val="0"/>
        <w:spacing w:after="50"/>
        <w:ind w:rightChars="300" w:right="6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 xml:space="preserve">三股町長　　　　　　　　　　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\o\ac(</w:instrText>
      </w:r>
      <w:r>
        <w:rPr>
          <w:rFonts w:ascii="ＭＳ 明朝" w:hAnsi="ＭＳ 明朝" w:hint="eastAsia"/>
          <w:position w:val="-3"/>
          <w:sz w:val="36"/>
        </w:rPr>
        <w:instrText>□</w:instrText>
      </w:r>
      <w:r>
        <w:rPr>
          <w:rFonts w:ascii="ＭＳ 明朝" w:hAnsi="ＭＳ 明朝"/>
          <w:sz w:val="24"/>
        </w:rPr>
        <w:instrText>,印)</w:instrText>
      </w:r>
      <w:r>
        <w:rPr>
          <w:rFonts w:ascii="ＭＳ 明朝" w:hAnsi="ＭＳ 明朝"/>
          <w:sz w:val="24"/>
        </w:rPr>
        <w:fldChar w:fldCharType="end"/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865"/>
      </w:tblGrid>
      <w:tr w:rsidR="00745B77">
        <w:trPr>
          <w:trHeight w:val="4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受益者番号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spacing w:after="50"/>
              <w:ind w:rightChars="300" w:right="630"/>
              <w:rPr>
                <w:rFonts w:ascii="ＭＳ 明朝" w:hAnsi="ＭＳ 明朝"/>
                <w:sz w:val="22"/>
              </w:rPr>
            </w:pPr>
          </w:p>
        </w:tc>
      </w:tr>
    </w:tbl>
    <w:p w:rsidR="00745B77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08"/>
        <w:gridCol w:w="808"/>
        <w:gridCol w:w="808"/>
        <w:gridCol w:w="808"/>
        <w:gridCol w:w="808"/>
        <w:gridCol w:w="808"/>
        <w:gridCol w:w="808"/>
        <w:gridCol w:w="809"/>
      </w:tblGrid>
      <w:tr w:rsidR="00745B77">
        <w:trPr>
          <w:trHeight w:val="7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負担金決定額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万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745B77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</w:rPr>
      </w:pPr>
    </w:p>
    <w:tbl>
      <w:tblPr>
        <w:tblW w:w="9576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1260"/>
        <w:gridCol w:w="1620"/>
        <w:gridCol w:w="1260"/>
        <w:gridCol w:w="2016"/>
      </w:tblGrid>
      <w:tr w:rsidR="00745B77">
        <w:trPr>
          <w:cantSplit/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5B77" w:rsidRDefault="00745B77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口径（㎜）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numPr>
                <w:ilvl w:val="0"/>
                <w:numId w:val="1"/>
              </w:numPr>
              <w:tabs>
                <w:tab w:val="left" w:pos="7050"/>
              </w:tabs>
              <w:wordWrap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</w:t>
            </w:r>
          </w:p>
          <w:p w:rsidR="00745B77" w:rsidRDefault="00745B77">
            <w:pPr>
              <w:tabs>
                <w:tab w:val="left" w:pos="7050"/>
              </w:tabs>
              <w:wordWrap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numPr>
                <w:ilvl w:val="0"/>
                <w:numId w:val="1"/>
              </w:numPr>
              <w:tabs>
                <w:tab w:val="left" w:pos="7050"/>
              </w:tabs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745B77" w:rsidRDefault="00745B77">
            <w:pPr>
              <w:tabs>
                <w:tab w:val="left" w:pos="7050"/>
              </w:tabs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負担金の額（円）</w:t>
            </w:r>
          </w:p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①×②</w:t>
            </w:r>
          </w:p>
        </w:tc>
      </w:tr>
      <w:tr w:rsidR="00745B77">
        <w:trPr>
          <w:cantSplit/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77" w:rsidRDefault="00745B77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745B77">
        <w:trPr>
          <w:cantSplit/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77" w:rsidRDefault="00745B77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745B77">
        <w:trPr>
          <w:cantSplit/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B77" w:rsidRDefault="00745B77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745B77">
        <w:trPr>
          <w:cantSplit/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77" w:rsidRDefault="00745B77">
            <w:pPr>
              <w:tabs>
                <w:tab w:val="left" w:pos="7050"/>
              </w:tabs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77" w:rsidRDefault="00745B77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</w:tbl>
    <w:p w:rsidR="00745B77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745B77" w:rsidTr="0041002C">
        <w:tblPrEx>
          <w:tblCellMar>
            <w:top w:w="0" w:type="dxa"/>
            <w:bottom w:w="0" w:type="dxa"/>
          </w:tblCellMar>
        </w:tblPrEx>
        <w:tc>
          <w:tcPr>
            <w:tcW w:w="9597" w:type="dxa"/>
          </w:tcPr>
          <w:p w:rsidR="00745B77" w:rsidRDefault="00745B77">
            <w:pPr>
              <w:tabs>
                <w:tab w:val="left" w:pos="7050"/>
              </w:tabs>
              <w:spacing w:after="50"/>
              <w:ind w:rightChars="-321" w:right="-6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納付期限　</w:t>
            </w:r>
            <w:r w:rsidR="0041002C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1002C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年　　　　月　　　　日</w:t>
            </w:r>
          </w:p>
        </w:tc>
      </w:tr>
    </w:tbl>
    <w:p w:rsidR="00745B77" w:rsidRDefault="00745B77">
      <w:pPr>
        <w:tabs>
          <w:tab w:val="left" w:pos="7050"/>
        </w:tabs>
        <w:spacing w:after="50"/>
        <w:ind w:rightChars="-321" w:right="-674"/>
        <w:rPr>
          <w:rFonts w:ascii="ＭＳ 明朝" w:hAnsi="ＭＳ 明朝" w:hint="eastAsia"/>
          <w:sz w:val="24"/>
        </w:rPr>
      </w:pPr>
    </w:p>
    <w:p w:rsidR="00745B77" w:rsidRPr="00E55D02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sz w:val="24"/>
        </w:rPr>
        <w:t>※　納期限までに、負担金の納入をお願いします。</w:t>
      </w:r>
      <w:r>
        <w:rPr>
          <w:rFonts w:ascii="ＭＳ 明朝" w:hAnsi="ＭＳ 明朝"/>
          <w:sz w:val="24"/>
        </w:rPr>
        <w:br/>
      </w:r>
      <w:r>
        <w:rPr>
          <w:rFonts w:ascii="ＭＳ 明朝" w:hAnsi="ＭＳ 明朝" w:hint="eastAsia"/>
          <w:sz w:val="24"/>
        </w:rPr>
        <w:br/>
      </w:r>
      <w:r w:rsidRPr="00E55D02">
        <w:rPr>
          <w:rFonts w:ascii="ＭＳ 明朝" w:hAnsi="ＭＳ 明朝" w:hint="eastAsia"/>
          <w:b/>
          <w:sz w:val="22"/>
        </w:rPr>
        <w:lastRenderedPageBreak/>
        <w:t>（裏面）</w:t>
      </w:r>
    </w:p>
    <w:p w:rsidR="00745B77" w:rsidRDefault="00745B77">
      <w:pPr>
        <w:pStyle w:val="20"/>
        <w:ind w:left="210" w:firstLine="220"/>
        <w:rPr>
          <w:rFonts w:ascii="ＭＳ 明朝" w:hAnsi="ＭＳ 明朝" w:hint="eastAsia"/>
          <w:sz w:val="22"/>
        </w:rPr>
      </w:pPr>
    </w:p>
    <w:p w:rsidR="00745B77" w:rsidRPr="00E55D02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  <w:b/>
          <w:sz w:val="22"/>
        </w:rPr>
      </w:pPr>
      <w:r w:rsidRPr="00E55D02">
        <w:rPr>
          <w:rFonts w:ascii="ＭＳ 明朝" w:hAnsi="ＭＳ 明朝" w:hint="eastAsia"/>
          <w:b/>
          <w:sz w:val="22"/>
        </w:rPr>
        <w:t>１．</w:t>
      </w:r>
      <w:r w:rsidRPr="00E55D02">
        <w:rPr>
          <w:rFonts w:ascii="ＭＳ 明朝" w:hAnsi="ＭＳ 明朝"/>
          <w:b/>
          <w:sz w:val="22"/>
        </w:rPr>
        <w:t>受益者負担金を納めなかった場合の措置</w:t>
      </w:r>
    </w:p>
    <w:p w:rsidR="00745B77" w:rsidRDefault="00745B77">
      <w:pPr>
        <w:pStyle w:val="20"/>
        <w:ind w:left="21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納期限までに負担金を完納しなかった場合には、国税滞納処分の例により処分を受けることになります。</w:t>
      </w:r>
    </w:p>
    <w:p w:rsidR="00E55D02" w:rsidRDefault="00E55D02">
      <w:pPr>
        <w:pStyle w:val="20"/>
        <w:ind w:left="210" w:firstLine="220"/>
        <w:rPr>
          <w:rFonts w:ascii="ＭＳ 明朝" w:hAnsi="ＭＳ 明朝" w:hint="eastAsia"/>
          <w:sz w:val="22"/>
        </w:rPr>
      </w:pPr>
    </w:p>
    <w:p w:rsidR="00745B77" w:rsidRPr="00E55D02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  <w:b/>
          <w:sz w:val="22"/>
        </w:rPr>
      </w:pPr>
      <w:r w:rsidRPr="00E55D02">
        <w:rPr>
          <w:rFonts w:ascii="ＭＳ 明朝" w:hAnsi="ＭＳ 明朝" w:hint="eastAsia"/>
          <w:b/>
          <w:sz w:val="22"/>
        </w:rPr>
        <w:t>２．</w:t>
      </w:r>
      <w:r w:rsidRPr="00E55D02">
        <w:rPr>
          <w:rFonts w:ascii="ＭＳ 明朝" w:hAnsi="ＭＳ 明朝"/>
          <w:b/>
          <w:sz w:val="22"/>
        </w:rPr>
        <w:t>不服の申し立て</w:t>
      </w:r>
    </w:p>
    <w:p w:rsidR="00745B77" w:rsidRDefault="00745B77">
      <w:pPr>
        <w:pStyle w:val="20"/>
        <w:ind w:left="21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この負担金の賦課について不服がある場合は、この決定通知を受け取った日の翌日から起算して</w:t>
      </w:r>
      <w:r>
        <w:rPr>
          <w:rFonts w:ascii="ＭＳ 明朝" w:hAnsi="ＭＳ 明朝"/>
          <w:sz w:val="22"/>
        </w:rPr>
        <w:t>60日以内に</w:t>
      </w:r>
      <w:r w:rsidR="00EE168E">
        <w:rPr>
          <w:rFonts w:ascii="ＭＳ 明朝" w:hAnsi="ＭＳ 明朝"/>
          <w:sz w:val="22"/>
        </w:rPr>
        <w:t>、</w:t>
      </w:r>
      <w:r>
        <w:rPr>
          <w:rFonts w:ascii="ＭＳ 明朝" w:hAnsi="ＭＳ 明朝"/>
          <w:sz w:val="22"/>
        </w:rPr>
        <w:t>文書で</w:t>
      </w:r>
      <w:r>
        <w:rPr>
          <w:rFonts w:ascii="ＭＳ 明朝" w:hAnsi="ＭＳ 明朝" w:hint="eastAsia"/>
          <w:sz w:val="22"/>
        </w:rPr>
        <w:t>三股</w:t>
      </w:r>
      <w:r>
        <w:rPr>
          <w:rFonts w:ascii="ＭＳ 明朝" w:hAnsi="ＭＳ 明朝"/>
          <w:sz w:val="22"/>
        </w:rPr>
        <w:t>町長に対して異議申し立てをすることができます。</w:t>
      </w:r>
    </w:p>
    <w:p w:rsidR="00745B77" w:rsidRDefault="00745B77">
      <w:pPr>
        <w:tabs>
          <w:tab w:val="left" w:pos="7050"/>
        </w:tabs>
        <w:spacing w:after="50"/>
        <w:ind w:rightChars="300" w:right="630"/>
        <w:rPr>
          <w:rFonts w:ascii="ＭＳ 明朝" w:hAnsi="ＭＳ 明朝"/>
          <w:sz w:val="22"/>
        </w:rPr>
      </w:pPr>
    </w:p>
    <w:p w:rsidR="00E55D02" w:rsidRDefault="00745B77">
      <w:pPr>
        <w:pStyle w:val="3"/>
        <w:ind w:left="22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負担金の金額は申告書の内容に基づき算定してありますので、申告書提出後に所有者の変更、建築物の取壊し</w:t>
      </w:r>
      <w:r w:rsidR="00110265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用途の変更等がありましたら</w:t>
      </w:r>
      <w:r w:rsidR="00E55D0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直ちにお届けください。</w:t>
      </w:r>
    </w:p>
    <w:p w:rsidR="00745B77" w:rsidRDefault="00745B77" w:rsidP="003435FA">
      <w:pPr>
        <w:pStyle w:val="3"/>
        <w:ind w:leftChars="50" w:left="105" w:firstLineChars="150" w:firstLine="3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変更後</w:t>
      </w:r>
      <w:r w:rsidR="00E55D02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内容</w:t>
      </w:r>
      <w:r w:rsidR="00E55D02">
        <w:rPr>
          <w:rFonts w:ascii="ＭＳ 明朝" w:hAnsi="ＭＳ 明朝" w:hint="eastAsia"/>
          <w:sz w:val="22"/>
        </w:rPr>
        <w:t>で</w:t>
      </w:r>
      <w:r>
        <w:rPr>
          <w:rFonts w:ascii="ＭＳ 明朝" w:hAnsi="ＭＳ 明朝" w:hint="eastAsia"/>
          <w:sz w:val="22"/>
        </w:rPr>
        <w:t>再度決定を行い</w:t>
      </w:r>
      <w:r w:rsidR="00E55D0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通知します。</w:t>
      </w:r>
    </w:p>
    <w:p w:rsidR="00745B77" w:rsidRPr="00E55D02" w:rsidRDefault="00745B77">
      <w:pPr>
        <w:rPr>
          <w:rFonts w:hint="eastAsia"/>
        </w:rPr>
      </w:pPr>
    </w:p>
    <w:sectPr w:rsidR="00745B77" w:rsidRPr="00E55D0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94" w:rsidRDefault="00980A94" w:rsidP="00980A94">
      <w:r>
        <w:separator/>
      </w:r>
    </w:p>
  </w:endnote>
  <w:endnote w:type="continuationSeparator" w:id="0">
    <w:p w:rsidR="00980A94" w:rsidRDefault="00980A94" w:rsidP="0098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94" w:rsidRDefault="00980A94" w:rsidP="00980A94">
      <w:r>
        <w:separator/>
      </w:r>
    </w:p>
  </w:footnote>
  <w:footnote w:type="continuationSeparator" w:id="0">
    <w:p w:rsidR="00980A94" w:rsidRDefault="00980A94" w:rsidP="0098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0590"/>
    <w:multiLevelType w:val="hybridMultilevel"/>
    <w:tmpl w:val="15BC229C"/>
    <w:lvl w:ilvl="0" w:tplc="2EB67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86C"/>
    <w:rsid w:val="00110265"/>
    <w:rsid w:val="002A0E85"/>
    <w:rsid w:val="003435FA"/>
    <w:rsid w:val="0041002C"/>
    <w:rsid w:val="00570B9E"/>
    <w:rsid w:val="0061377E"/>
    <w:rsid w:val="00745B77"/>
    <w:rsid w:val="0093386C"/>
    <w:rsid w:val="00980A94"/>
    <w:rsid w:val="00B26A8A"/>
    <w:rsid w:val="00CA15F4"/>
    <w:rsid w:val="00E55D02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tabs>
        <w:tab w:val="left" w:pos="7050"/>
      </w:tabs>
      <w:spacing w:after="50"/>
    </w:pPr>
    <w:rPr>
      <w:sz w:val="24"/>
    </w:rPr>
  </w:style>
  <w:style w:type="paragraph" w:styleId="20">
    <w:name w:val="Body Text Indent 2"/>
    <w:basedOn w:val="a"/>
    <w:semiHidden/>
    <w:pPr>
      <w:tabs>
        <w:tab w:val="left" w:pos="7050"/>
      </w:tabs>
      <w:ind w:leftChars="100" w:firstLineChars="100" w:firstLine="210"/>
    </w:pPr>
  </w:style>
  <w:style w:type="paragraph" w:styleId="3">
    <w:name w:val="Body Text Indent 3"/>
    <w:basedOn w:val="a"/>
    <w:semiHidden/>
    <w:pPr>
      <w:tabs>
        <w:tab w:val="left" w:pos="7050"/>
      </w:tabs>
      <w:ind w:left="210" w:hangingChars="100" w:hanging="210"/>
    </w:pPr>
  </w:style>
  <w:style w:type="paragraph" w:styleId="a3">
    <w:name w:val="header"/>
    <w:basedOn w:val="a"/>
    <w:link w:val="a4"/>
    <w:uiPriority w:val="99"/>
    <w:unhideWhenUsed/>
    <w:rsid w:val="00980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A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A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様式第2号（第3条関係）</vt:lpstr>
      <vt:lpstr>様式第2号（第3条関係）</vt:lpstr>
    </vt:vector>
  </TitlesOfParts>
  <Company>三股町役場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様式第2号（第3条関係）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