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A5" w:rsidRPr="00347EFB" w:rsidRDefault="00D75E57">
      <w:pPr>
        <w:wordWrap w:val="0"/>
        <w:rPr>
          <w:rFonts w:ascii="ＭＳ 明朝"/>
        </w:rPr>
      </w:pPr>
      <w:bookmarkStart w:id="0" w:name="_GoBack"/>
      <w:bookmarkEnd w:id="0"/>
      <w:r w:rsidRPr="00347EFB">
        <w:rPr>
          <w:rFonts w:ascii="ＭＳ 明朝" w:hint="eastAsia"/>
          <w:sz w:val="21"/>
        </w:rPr>
        <w:t>様式第</w:t>
      </w:r>
      <w:r w:rsidR="006B5F0A">
        <w:rPr>
          <w:rFonts w:ascii="ＭＳ 明朝"/>
          <w:sz w:val="21"/>
        </w:rPr>
        <w:t>5</w:t>
      </w:r>
      <w:r w:rsidRPr="00347EFB">
        <w:rPr>
          <w:rFonts w:ascii="ＭＳ 明朝" w:hint="eastAsia"/>
          <w:sz w:val="21"/>
        </w:rPr>
        <w:t>号（第</w:t>
      </w:r>
      <w:r w:rsidR="006B5F0A">
        <w:rPr>
          <w:rFonts w:ascii="ＭＳ 明朝"/>
          <w:sz w:val="21"/>
        </w:rPr>
        <w:t>6</w:t>
      </w:r>
      <w:r w:rsidRPr="00347EFB">
        <w:rPr>
          <w:rFonts w:ascii="ＭＳ 明朝" w:hint="eastAsia"/>
          <w:sz w:val="21"/>
        </w:rPr>
        <w:t>条関係）</w:t>
      </w:r>
    </w:p>
    <w:p w:rsidR="000C7EA5" w:rsidRPr="00347EFB" w:rsidRDefault="00D75E57">
      <w:pPr>
        <w:wordWrap w:val="0"/>
        <w:autoSpaceDE w:val="0"/>
        <w:autoSpaceDN w:val="0"/>
        <w:adjustRightInd w:val="0"/>
        <w:spacing w:line="360" w:lineRule="auto"/>
        <w:ind w:left="240" w:hanging="240"/>
        <w:jc w:val="right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第　　　　　号　</w:t>
      </w:r>
    </w:p>
    <w:p w:rsidR="000C7EA5" w:rsidRPr="00347EFB" w:rsidRDefault="00D75E57">
      <w:pPr>
        <w:wordWrap w:val="0"/>
        <w:autoSpaceDE w:val="0"/>
        <w:autoSpaceDN w:val="0"/>
        <w:adjustRightInd w:val="0"/>
        <w:spacing w:line="360" w:lineRule="auto"/>
        <w:ind w:left="240" w:hanging="240"/>
        <w:jc w:val="right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月　　日　</w:t>
      </w:r>
    </w:p>
    <w:p w:rsidR="000C7EA5" w:rsidRPr="00347EFB" w:rsidRDefault="00D75E57">
      <w:pPr>
        <w:autoSpaceDE w:val="0"/>
        <w:autoSpaceDN w:val="0"/>
        <w:adjustRightInd w:val="0"/>
        <w:spacing w:line="360" w:lineRule="auto"/>
        <w:ind w:left="240" w:hanging="240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様</w:t>
      </w:r>
    </w:p>
    <w:p w:rsidR="000C7EA5" w:rsidRPr="00347EFB" w:rsidRDefault="006209FA">
      <w:pPr>
        <w:wordWrap w:val="0"/>
        <w:autoSpaceDE w:val="0"/>
        <w:autoSpaceDN w:val="0"/>
        <w:adjustRightInd w:val="0"/>
        <w:spacing w:line="360" w:lineRule="auto"/>
        <w:ind w:rightChars="100" w:right="240"/>
        <w:jc w:val="right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三股町長</w:t>
      </w:r>
      <w:r w:rsidR="00D75E57">
        <w:rPr>
          <w:rFonts w:ascii="ＭＳ 明朝" w:hAnsi="ＭＳ 明朝" w:hint="eastAsia"/>
          <w:kern w:val="0"/>
          <w:sz w:val="22"/>
        </w:rPr>
        <w:t xml:space="preserve">　　　　　　　　</w:t>
      </w:r>
      <w:r w:rsidR="00D75E57">
        <w:rPr>
          <w:rFonts w:ascii="ＭＳ 明朝" w:hAnsi="ＭＳ 明朝" w:hint="eastAsia"/>
          <w:kern w:val="0"/>
          <w:sz w:val="22"/>
          <w:bdr w:val="single" w:sz="4" w:space="0" w:color="auto"/>
        </w:rPr>
        <w:t>印</w:t>
      </w:r>
    </w:p>
    <w:p w:rsidR="000C7EA5" w:rsidRPr="00347EFB" w:rsidRDefault="000C7EA5">
      <w:pPr>
        <w:spacing w:line="480" w:lineRule="exact"/>
        <w:rPr>
          <w:rFonts w:ascii="ＭＳ 明朝"/>
        </w:rPr>
      </w:pPr>
    </w:p>
    <w:p w:rsidR="000C7EA5" w:rsidRPr="00347EFB" w:rsidRDefault="006209FA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三股町</w:t>
      </w:r>
      <w:r w:rsidR="00D75E57">
        <w:rPr>
          <w:rFonts w:ascii="ＭＳ 明朝" w:hAnsi="ＭＳ 明朝" w:hint="eastAsia"/>
          <w:sz w:val="22"/>
        </w:rPr>
        <w:t>農業後継者支援事業</w:t>
      </w:r>
      <w:r>
        <w:rPr>
          <w:rFonts w:ascii="ＭＳ 明朝" w:hAnsi="ＭＳ 明朝" w:hint="eastAsia"/>
          <w:sz w:val="22"/>
        </w:rPr>
        <w:t>交付金</w:t>
      </w:r>
      <w:r w:rsidR="00D75E57">
        <w:rPr>
          <w:rFonts w:ascii="ＭＳ 明朝" w:hAnsi="ＭＳ 明朝" w:hint="eastAsia"/>
          <w:sz w:val="22"/>
        </w:rPr>
        <w:t>交付決定（却下）通知書</w:t>
      </w:r>
    </w:p>
    <w:p w:rsidR="000C7EA5" w:rsidRPr="00347EFB" w:rsidRDefault="000C7EA5">
      <w:pPr>
        <w:rPr>
          <w:rFonts w:ascii="ＭＳ 明朝"/>
          <w:sz w:val="22"/>
        </w:rPr>
      </w:pPr>
    </w:p>
    <w:p w:rsidR="000C7EA5" w:rsidRPr="00347EFB" w:rsidRDefault="000C7EA5">
      <w:pPr>
        <w:rPr>
          <w:rFonts w:ascii="ＭＳ 明朝"/>
          <w:sz w:val="22"/>
        </w:rPr>
      </w:pPr>
    </w:p>
    <w:p w:rsidR="000C7EA5" w:rsidRPr="00347EFB" w:rsidRDefault="00D75E57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年　　月　　日付けで交付申請のあった　　　年度</w:t>
      </w:r>
      <w:r w:rsidR="006209FA">
        <w:rPr>
          <w:rFonts w:ascii="ＭＳ 明朝" w:hAnsi="ＭＳ 明朝" w:hint="eastAsia"/>
          <w:sz w:val="22"/>
        </w:rPr>
        <w:t>三股町農業後継者支援事業交付金</w:t>
      </w:r>
      <w:r>
        <w:rPr>
          <w:rFonts w:ascii="ＭＳ 明朝" w:hAnsi="ＭＳ 明朝" w:hint="eastAsia"/>
          <w:sz w:val="22"/>
        </w:rPr>
        <w:t>については、下記のとおり交付を決定（却下）することにしたので、</w:t>
      </w:r>
      <w:r w:rsidR="006209FA">
        <w:rPr>
          <w:rFonts w:ascii="ＭＳ 明朝" w:hAnsi="ＭＳ 明朝" w:hint="eastAsia"/>
          <w:sz w:val="22"/>
        </w:rPr>
        <w:t>三股町農業後継者支援</w:t>
      </w:r>
      <w:r w:rsidR="00AC767E">
        <w:rPr>
          <w:rFonts w:ascii="ＭＳ 明朝" w:hAnsi="ＭＳ 明朝" w:hint="eastAsia"/>
          <w:sz w:val="22"/>
        </w:rPr>
        <w:t>事業交付金交付</w:t>
      </w:r>
      <w:r>
        <w:rPr>
          <w:rFonts w:ascii="ＭＳ 明朝" w:hAnsi="ＭＳ 明朝" w:hint="eastAsia"/>
          <w:sz w:val="22"/>
        </w:rPr>
        <w:t>要綱第</w:t>
      </w:r>
      <w:r w:rsidR="006B5F0A">
        <w:rPr>
          <w:rFonts w:ascii="ＭＳ 明朝" w:hAnsi="ＭＳ 明朝" w:hint="eastAsia"/>
          <w:sz w:val="22"/>
        </w:rPr>
        <w:t>６</w:t>
      </w:r>
      <w:r>
        <w:rPr>
          <w:rFonts w:ascii="ＭＳ 明朝" w:hAnsi="ＭＳ 明朝" w:hint="eastAsia"/>
          <w:sz w:val="22"/>
        </w:rPr>
        <w:t>条第</w:t>
      </w:r>
      <w:r w:rsidR="006B5F0A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項の規定により通知します。</w:t>
      </w:r>
    </w:p>
    <w:p w:rsidR="000C7EA5" w:rsidRPr="00347EFB" w:rsidRDefault="000C7EA5">
      <w:pPr>
        <w:rPr>
          <w:rFonts w:ascii="ＭＳ 明朝"/>
          <w:sz w:val="22"/>
        </w:rPr>
      </w:pPr>
    </w:p>
    <w:p w:rsidR="000C7EA5" w:rsidRPr="00347EFB" w:rsidRDefault="00D75E57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0C7EA5" w:rsidRPr="00347EFB" w:rsidRDefault="000C7EA5">
      <w:pPr>
        <w:rPr>
          <w:rFonts w:ascii="ＭＳ 明朝"/>
          <w:sz w:val="22"/>
        </w:rPr>
      </w:pPr>
    </w:p>
    <w:p w:rsidR="000C7EA5" w:rsidRPr="00347EFB" w:rsidRDefault="00D75E57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補助金の交付決定額　　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2"/>
        </w:rPr>
        <w:t>円</w:t>
      </w:r>
    </w:p>
    <w:p w:rsidR="000C7EA5" w:rsidRPr="00347EFB" w:rsidRDefault="000C7EA5">
      <w:pPr>
        <w:ind w:firstLineChars="1300" w:firstLine="2730"/>
        <w:rPr>
          <w:rFonts w:ascii="ＭＳ 明朝"/>
          <w:sz w:val="21"/>
        </w:rPr>
      </w:pPr>
    </w:p>
    <w:p w:rsidR="000C7EA5" w:rsidRPr="00347EFB" w:rsidRDefault="000C7EA5">
      <w:pPr>
        <w:ind w:firstLineChars="1200" w:firstLine="2640"/>
        <w:rPr>
          <w:rFonts w:ascii="ＭＳ 明朝"/>
          <w:sz w:val="22"/>
        </w:rPr>
      </w:pPr>
    </w:p>
    <w:p w:rsidR="000C7EA5" w:rsidRPr="00347EFB" w:rsidRDefault="00D75E57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>
        <w:rPr>
          <w:rFonts w:ascii="ＭＳ 明朝" w:hAnsi="ＭＳ 明朝" w:hint="eastAsia"/>
          <w:kern w:val="0"/>
          <w:sz w:val="22"/>
        </w:rPr>
        <w:t>留意事項</w:t>
      </w:r>
    </w:p>
    <w:p w:rsidR="000C7EA5" w:rsidRPr="00347EFB" w:rsidRDefault="00D75E57">
      <w:pPr>
        <w:ind w:left="220" w:hangingChars="100" w:hanging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次の各号のいずれかに該当した場合は、</w:t>
      </w:r>
      <w:r w:rsidR="006B5F0A">
        <w:rPr>
          <w:rFonts w:ascii="ＭＳ 明朝" w:hAnsi="ＭＳ 明朝" w:hint="eastAsia"/>
          <w:sz w:val="22"/>
        </w:rPr>
        <w:t>交付</w:t>
      </w:r>
      <w:r>
        <w:rPr>
          <w:rFonts w:ascii="ＭＳ 明朝" w:hAnsi="ＭＳ 明朝" w:hint="eastAsia"/>
          <w:sz w:val="22"/>
        </w:rPr>
        <w:t>金の交付決定を取り消し、既に交付した</w:t>
      </w:r>
      <w:r w:rsidR="006B5F0A">
        <w:rPr>
          <w:rFonts w:ascii="ＭＳ 明朝" w:hAnsi="ＭＳ 明朝" w:hint="eastAsia"/>
          <w:sz w:val="22"/>
        </w:rPr>
        <w:t>交付</w:t>
      </w:r>
      <w:r>
        <w:rPr>
          <w:rFonts w:ascii="ＭＳ 明朝" w:hAnsi="ＭＳ 明朝" w:hint="eastAsia"/>
          <w:sz w:val="22"/>
        </w:rPr>
        <w:t>金を返還させることがあります。</w:t>
      </w:r>
    </w:p>
    <w:p w:rsidR="000C7EA5" w:rsidRPr="00347EFB" w:rsidRDefault="00D75E57">
      <w:pPr>
        <w:ind w:left="440" w:hangingChars="200" w:hanging="440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(</w:t>
      </w:r>
      <w:r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業務日誌又は経営状況等報告書による報告が必要な期間中に、</w:t>
      </w:r>
      <w:r w:rsidR="006B5F0A">
        <w:rPr>
          <w:rFonts w:ascii="ＭＳ 明朝" w:hAnsi="ＭＳ 明朝" w:hint="eastAsia"/>
          <w:sz w:val="22"/>
        </w:rPr>
        <w:t>交付</w:t>
      </w:r>
      <w:r>
        <w:rPr>
          <w:rFonts w:ascii="ＭＳ 明朝" w:hAnsi="ＭＳ 明朝" w:hint="eastAsia"/>
          <w:sz w:val="22"/>
        </w:rPr>
        <w:t>対象者の要件を満たさなくなったとき又は</w:t>
      </w:r>
      <w:r w:rsidR="006B5F0A">
        <w:rPr>
          <w:rFonts w:ascii="ＭＳ 明朝" w:hAnsi="ＭＳ 明朝" w:hint="eastAsia"/>
          <w:sz w:val="22"/>
        </w:rPr>
        <w:t>就農</w:t>
      </w:r>
      <w:r>
        <w:rPr>
          <w:rFonts w:ascii="ＭＳ 明朝" w:hAnsi="ＭＳ 明朝" w:hint="eastAsia"/>
          <w:sz w:val="22"/>
        </w:rPr>
        <w:t>を中止若しくは休止したとき。</w:t>
      </w:r>
    </w:p>
    <w:p w:rsidR="000C7EA5" w:rsidRPr="00347EFB" w:rsidRDefault="00D75E57">
      <w:pPr>
        <w:ind w:left="440" w:hangingChars="200" w:hanging="440"/>
        <w:rPr>
          <w:rFonts w:asci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(</w:t>
      </w:r>
      <w:r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</w:t>
      </w:r>
      <w:r w:rsidR="006B5F0A">
        <w:rPr>
          <w:rFonts w:ascii="ＭＳ 明朝" w:hAnsi="ＭＳ 明朝" w:hint="eastAsia"/>
          <w:sz w:val="22"/>
        </w:rPr>
        <w:t>就農状況等報告書（様式第</w:t>
      </w:r>
      <w:r w:rsidR="006B5F0A">
        <w:rPr>
          <w:rFonts w:ascii="ＭＳ 明朝" w:hAnsi="ＭＳ 明朝"/>
          <w:sz w:val="22"/>
        </w:rPr>
        <w:t>7</w:t>
      </w:r>
      <w:r w:rsidR="006B5F0A">
        <w:rPr>
          <w:rFonts w:ascii="ＭＳ 明朝" w:hAnsi="ＭＳ 明朝" w:hint="eastAsia"/>
          <w:sz w:val="22"/>
        </w:rPr>
        <w:t>号）</w:t>
      </w:r>
      <w:r>
        <w:rPr>
          <w:rFonts w:ascii="ＭＳ 明朝" w:hAnsi="ＭＳ 明朝" w:hint="eastAsia"/>
          <w:sz w:val="22"/>
        </w:rPr>
        <w:t>又は</w:t>
      </w:r>
      <w:r w:rsidR="006B5F0A">
        <w:rPr>
          <w:rFonts w:ascii="ＭＳ 明朝" w:hAnsi="ＭＳ 明朝" w:hint="eastAsia"/>
          <w:sz w:val="22"/>
        </w:rPr>
        <w:t>業務日誌（様式第</w:t>
      </w:r>
      <w:r w:rsidR="006B5F0A">
        <w:rPr>
          <w:rFonts w:ascii="ＭＳ 明朝" w:hAnsi="ＭＳ 明朝"/>
          <w:sz w:val="22"/>
        </w:rPr>
        <w:t>8</w:t>
      </w:r>
      <w:r w:rsidR="006B5F0A">
        <w:rPr>
          <w:rFonts w:ascii="ＭＳ 明朝" w:hAnsi="ＭＳ 明朝" w:hint="eastAsia"/>
          <w:sz w:val="22"/>
        </w:rPr>
        <w:t>号）</w:t>
      </w:r>
      <w:r>
        <w:rPr>
          <w:rFonts w:ascii="ＭＳ 明朝" w:hAnsi="ＭＳ 明朝" w:hint="eastAsia"/>
          <w:sz w:val="22"/>
        </w:rPr>
        <w:t>による報告を行わなかったとき又は虚偽の報告を行ったとき。</w:t>
      </w:r>
    </w:p>
    <w:p w:rsidR="000C7EA5" w:rsidRPr="00347EFB" w:rsidRDefault="00D75E57">
      <w:pPr>
        <w:adjustRightInd w:val="0"/>
        <w:ind w:left="440" w:hangingChars="200" w:hanging="44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(</w:t>
      </w:r>
      <w:r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Style w:val="afd"/>
          <w:rFonts w:ascii="ＭＳ 明朝" w:hAnsi="ＭＳ 明朝" w:hint="eastAsia"/>
          <w:sz w:val="22"/>
        </w:rPr>
        <w:t>偽りその他不正の手段により、</w:t>
      </w:r>
      <w:r w:rsidR="006B5F0A">
        <w:rPr>
          <w:rStyle w:val="afd"/>
          <w:rFonts w:ascii="ＭＳ 明朝" w:hAnsi="ＭＳ 明朝" w:hint="eastAsia"/>
          <w:sz w:val="22"/>
        </w:rPr>
        <w:t>交付金</w:t>
      </w:r>
      <w:r>
        <w:rPr>
          <w:rStyle w:val="afd"/>
          <w:rFonts w:ascii="ＭＳ 明朝" w:hAnsi="ＭＳ 明朝" w:hint="eastAsia"/>
          <w:sz w:val="22"/>
        </w:rPr>
        <w:t>の交付決定又は交付を受けたとき。</w:t>
      </w:r>
    </w:p>
    <w:p w:rsidR="000C7EA5" w:rsidRPr="00347EFB" w:rsidRDefault="00D75E57">
      <w:pPr>
        <w:adjustRightInd w:val="0"/>
        <w:ind w:left="440" w:hangingChars="200" w:hanging="44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>(</w:t>
      </w:r>
      <w:r>
        <w:rPr>
          <w:rFonts w:ascii="ＭＳ 明朝" w:hAnsi="ＭＳ 明朝" w:hint="eastAsia"/>
          <w:sz w:val="22"/>
        </w:rPr>
        <w:t>４</w:t>
      </w:r>
      <w:r>
        <w:rPr>
          <w:rFonts w:ascii="ＭＳ 明朝" w:hAnsi="ＭＳ 明朝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Style w:val="afd"/>
          <w:rFonts w:ascii="ＭＳ 明朝" w:hAnsi="ＭＳ 明朝" w:hint="eastAsia"/>
          <w:sz w:val="22"/>
        </w:rPr>
        <w:t>前３号に掲げる場合のほか、補助金等の交付に関する規則及びこの要綱の規定に違反したとき。</w:t>
      </w:r>
    </w:p>
    <w:p w:rsidR="000C7EA5" w:rsidRPr="00347EFB" w:rsidRDefault="000C7EA5">
      <w:pPr>
        <w:rPr>
          <w:rFonts w:ascii="ＭＳ 明朝"/>
          <w:sz w:val="22"/>
        </w:rPr>
      </w:pPr>
    </w:p>
    <w:p w:rsidR="000C7EA5" w:rsidRPr="00347EFB" w:rsidRDefault="00D75E57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３　却下の場合、その理由</w:t>
      </w:r>
    </w:p>
    <w:p w:rsidR="000C7EA5" w:rsidRPr="00347EFB" w:rsidRDefault="000C7EA5">
      <w:pPr>
        <w:spacing w:line="440" w:lineRule="exact"/>
        <w:rPr>
          <w:rFonts w:ascii="ＭＳ 明朝"/>
          <w:sz w:val="28"/>
        </w:rPr>
      </w:pPr>
    </w:p>
    <w:p w:rsidR="000C7EA5" w:rsidRPr="00347EFB" w:rsidRDefault="000C7EA5">
      <w:pPr>
        <w:spacing w:line="440" w:lineRule="exact"/>
        <w:rPr>
          <w:rFonts w:ascii="ＭＳ 明朝"/>
          <w:sz w:val="28"/>
        </w:rPr>
      </w:pPr>
    </w:p>
    <w:p w:rsidR="000C7EA5" w:rsidRPr="00347EFB" w:rsidRDefault="000C7EA5">
      <w:pPr>
        <w:spacing w:line="440" w:lineRule="exact"/>
        <w:rPr>
          <w:rFonts w:ascii="ＭＳ 明朝"/>
          <w:sz w:val="28"/>
        </w:rPr>
      </w:pPr>
    </w:p>
    <w:p w:rsidR="000C7EA5" w:rsidRPr="00347EFB" w:rsidRDefault="000C7EA5">
      <w:pPr>
        <w:spacing w:line="440" w:lineRule="exact"/>
        <w:rPr>
          <w:rFonts w:ascii="ＭＳ 明朝"/>
          <w:sz w:val="28"/>
        </w:rPr>
      </w:pPr>
    </w:p>
    <w:p w:rsidR="000C7EA5" w:rsidRPr="00347EFB" w:rsidRDefault="000C7EA5">
      <w:pPr>
        <w:spacing w:line="440" w:lineRule="exact"/>
        <w:rPr>
          <w:rFonts w:ascii="ＭＳ 明朝"/>
          <w:sz w:val="28"/>
        </w:rPr>
      </w:pPr>
    </w:p>
    <w:p w:rsidR="000C7EA5" w:rsidRPr="00347EFB" w:rsidRDefault="000C7EA5">
      <w:pPr>
        <w:spacing w:line="440" w:lineRule="exact"/>
        <w:rPr>
          <w:rFonts w:ascii="ＭＳ 明朝"/>
          <w:sz w:val="28"/>
        </w:rPr>
      </w:pPr>
    </w:p>
    <w:p w:rsidR="000C7EA5" w:rsidRPr="00347EFB" w:rsidRDefault="000C7EA5">
      <w:pPr>
        <w:rPr>
          <w:rFonts w:ascii="ＭＳ 明朝"/>
          <w:sz w:val="28"/>
        </w:rPr>
      </w:pPr>
    </w:p>
    <w:sectPr w:rsidR="000C7EA5" w:rsidRPr="00347EFB" w:rsidSect="00A723F7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88" w:rsidRDefault="00F33B88">
      <w:r>
        <w:separator/>
      </w:r>
    </w:p>
  </w:endnote>
  <w:endnote w:type="continuationSeparator" w:id="0">
    <w:p w:rsidR="00F33B88" w:rsidRDefault="00F3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88" w:rsidRDefault="00F33B88">
      <w:r>
        <w:separator/>
      </w:r>
    </w:p>
  </w:footnote>
  <w:footnote w:type="continuationSeparator" w:id="0">
    <w:p w:rsidR="00F33B88" w:rsidRDefault="00F33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Formatting/>
  <w:defaultTabStop w:val="851"/>
  <w:defaultTableStyle w:val="1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2"/>
  </w:compat>
  <w:rsids>
    <w:rsidRoot w:val="000C7EA5"/>
    <w:rsid w:val="00034709"/>
    <w:rsid w:val="000A35BD"/>
    <w:rsid w:val="000C7EA5"/>
    <w:rsid w:val="001B59C2"/>
    <w:rsid w:val="002D2FEA"/>
    <w:rsid w:val="00347EFB"/>
    <w:rsid w:val="00440DD2"/>
    <w:rsid w:val="006209FA"/>
    <w:rsid w:val="00653800"/>
    <w:rsid w:val="006B5F0A"/>
    <w:rsid w:val="006E1907"/>
    <w:rsid w:val="00737D53"/>
    <w:rsid w:val="00887DB2"/>
    <w:rsid w:val="009205DA"/>
    <w:rsid w:val="00976102"/>
    <w:rsid w:val="009A34C8"/>
    <w:rsid w:val="00A723F7"/>
    <w:rsid w:val="00AC767E"/>
    <w:rsid w:val="00B56200"/>
    <w:rsid w:val="00C15792"/>
    <w:rsid w:val="00CB5BBC"/>
    <w:rsid w:val="00D07F32"/>
    <w:rsid w:val="00D75E57"/>
    <w:rsid w:val="00DA2867"/>
    <w:rsid w:val="00E00D49"/>
    <w:rsid w:val="00E06BA3"/>
    <w:rsid w:val="00F33B88"/>
    <w:rsid w:val="00F87679"/>
    <w:rsid w:val="00FA210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0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0"/>
    </w:rPr>
  </w:style>
  <w:style w:type="paragraph" w:styleId="a7">
    <w:name w:val="Date"/>
    <w:basedOn w:val="a"/>
    <w:next w:val="a"/>
    <w:link w:val="a8"/>
    <w:uiPriority w:val="99"/>
    <w:rPr>
      <w:sz w:val="28"/>
    </w:rPr>
  </w:style>
  <w:style w:type="character" w:customStyle="1" w:styleId="a8">
    <w:name w:val="日付 (文字)"/>
    <w:basedOn w:val="a0"/>
    <w:link w:val="a7"/>
    <w:uiPriority w:val="99"/>
    <w:locked/>
    <w:rPr>
      <w:rFonts w:cs="Times New Roman"/>
      <w:sz w:val="20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  <w:sz w:val="20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  <w:sz w:val="20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sz w:val="2"/>
    </w:rPr>
  </w:style>
  <w:style w:type="character" w:customStyle="1" w:styleId="2">
    <w:name w:val="(文字) (文字)2"/>
    <w:basedOn w:val="a0"/>
    <w:rPr>
      <w:rFonts w:cs="Times New Roman"/>
      <w:kern w:val="2"/>
      <w:sz w:val="24"/>
    </w:rPr>
  </w:style>
  <w:style w:type="character" w:styleId="af0">
    <w:name w:val="annotation reference"/>
    <w:basedOn w:val="a0"/>
    <w:uiPriority w:val="99"/>
    <w:semiHidden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Pr>
      <w:rFonts w:cs="Times New Roman"/>
      <w:sz w:val="20"/>
    </w:rPr>
  </w:style>
  <w:style w:type="character" w:customStyle="1" w:styleId="1">
    <w:name w:val="(文字) (文字)1"/>
    <w:basedOn w:val="a0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rPr>
      <w:b/>
    </w:rPr>
  </w:style>
  <w:style w:type="character" w:customStyle="1" w:styleId="af4">
    <w:name w:val="コメント内容 (文字)"/>
    <w:basedOn w:val="af2"/>
    <w:link w:val="af3"/>
    <w:uiPriority w:val="99"/>
    <w:locked/>
    <w:rPr>
      <w:rFonts w:cs="Times New Roman"/>
      <w:b/>
      <w:sz w:val="20"/>
    </w:rPr>
  </w:style>
  <w:style w:type="character" w:customStyle="1" w:styleId="af5">
    <w:name w:val="(文字) (文字)"/>
    <w:basedOn w:val="1"/>
    <w:rPr>
      <w:rFonts w:cs="Times New Roman"/>
      <w:b/>
      <w:kern w:val="2"/>
      <w:sz w:val="24"/>
    </w:rPr>
  </w:style>
  <w:style w:type="paragraph" w:styleId="af6">
    <w:name w:val="Body Text Indent"/>
    <w:basedOn w:val="a"/>
    <w:link w:val="af7"/>
    <w:uiPriority w:val="99"/>
    <w:pPr>
      <w:ind w:firstLineChars="100" w:firstLine="240"/>
    </w:pPr>
  </w:style>
  <w:style w:type="character" w:customStyle="1" w:styleId="af7">
    <w:name w:val="本文インデント (文字)"/>
    <w:basedOn w:val="a0"/>
    <w:link w:val="af6"/>
    <w:uiPriority w:val="99"/>
    <w:locked/>
    <w:rPr>
      <w:rFonts w:cs="Times New Roman"/>
      <w:sz w:val="20"/>
    </w:rPr>
  </w:style>
  <w:style w:type="character" w:customStyle="1" w:styleId="smailtextareabasenest1">
    <w:name w:val="smailtextarea_base_nest1"/>
    <w:basedOn w:val="a0"/>
    <w:rPr>
      <w:rFonts w:cs="Times New Roman"/>
      <w:sz w:val="24"/>
    </w:rPr>
  </w:style>
  <w:style w:type="paragraph" w:styleId="af8">
    <w:name w:val="Body Text"/>
    <w:basedOn w:val="a"/>
    <w:link w:val="af9"/>
    <w:uiPriority w:val="99"/>
    <w:pPr>
      <w:tabs>
        <w:tab w:val="left" w:pos="1050"/>
      </w:tabs>
      <w:jc w:val="right"/>
    </w:pPr>
  </w:style>
  <w:style w:type="character" w:customStyle="1" w:styleId="af9">
    <w:name w:val="本文 (文字)"/>
    <w:basedOn w:val="a0"/>
    <w:link w:val="af8"/>
    <w:uiPriority w:val="99"/>
    <w:locked/>
    <w:rPr>
      <w:rFonts w:cs="Times New Roman"/>
      <w:sz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b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fc">
    <w:name w:val="標準 + ＭＳ 明朝"/>
    <w:basedOn w:val="a"/>
    <w:link w:val="afd"/>
    <w:qFormat/>
    <w:pPr>
      <w:spacing w:line="480" w:lineRule="exact"/>
      <w:ind w:left="280" w:hangingChars="100" w:hanging="280"/>
    </w:pPr>
    <w:rPr>
      <w:sz w:val="28"/>
    </w:rPr>
  </w:style>
  <w:style w:type="character" w:customStyle="1" w:styleId="afd">
    <w:name w:val="標準 + ＭＳ 明朝 (文字)"/>
    <w:link w:val="afc"/>
    <w:qFormat/>
    <w:locked/>
    <w:rPr>
      <w:rFonts w:ascii="Century" w:eastAsia="ＭＳ 明朝" w:hAnsi="Century"/>
      <w:kern w:val="2"/>
      <w:sz w:val="28"/>
    </w:rPr>
  </w:style>
  <w:style w:type="paragraph" w:styleId="afe">
    <w:name w:val="List Paragraph"/>
    <w:basedOn w:val="a"/>
    <w:uiPriority w:val="34"/>
    <w:qFormat/>
    <w:pPr>
      <w:ind w:leftChars="400" w:left="400"/>
    </w:pPr>
  </w:style>
  <w:style w:type="table" w:styleId="aff">
    <w:name w:val="Table Grid"/>
    <w:basedOn w:val="a1"/>
    <w:uiPriority w:val="39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dcterms:created xsi:type="dcterms:W3CDTF">2025-10-02T10:14:00Z</dcterms:created>
  <dcterms:modified xsi:type="dcterms:W3CDTF">2025-10-02T10:14:00Z</dcterms:modified>
</cp:coreProperties>
</file>