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45" w:rsidRDefault="00A77D45" w:rsidP="00A77D45">
      <w:pPr>
        <w:spacing w:after="38"/>
        <w:rPr>
          <w:sz w:val="22"/>
        </w:rPr>
      </w:pPr>
      <w:r>
        <w:rPr>
          <w:sz w:val="22"/>
        </w:rPr>
        <w:t>様式</w:t>
      </w:r>
      <w:r w:rsidR="00A60048">
        <w:rPr>
          <w:sz w:val="22"/>
        </w:rPr>
        <w:t>第</w:t>
      </w:r>
      <w:r>
        <w:rPr>
          <w:rFonts w:hint="eastAsia"/>
          <w:sz w:val="22"/>
        </w:rPr>
        <w:t>２</w:t>
      </w:r>
      <w:r>
        <w:rPr>
          <w:sz w:val="22"/>
        </w:rPr>
        <w:t>号</w:t>
      </w:r>
    </w:p>
    <w:p w:rsidR="00A77D45" w:rsidRDefault="00A77D45" w:rsidP="00077097">
      <w:pPr>
        <w:spacing w:after="38"/>
        <w:jc w:val="center"/>
        <w:rPr>
          <w:sz w:val="22"/>
        </w:rPr>
      </w:pPr>
    </w:p>
    <w:p w:rsidR="00A77D45" w:rsidRDefault="00A77D45" w:rsidP="00077097">
      <w:pPr>
        <w:spacing w:after="38"/>
        <w:jc w:val="center"/>
        <w:rPr>
          <w:sz w:val="22"/>
        </w:rPr>
      </w:pPr>
    </w:p>
    <w:p w:rsidR="00077097" w:rsidRDefault="00077097" w:rsidP="00077097">
      <w:pPr>
        <w:spacing w:after="38"/>
        <w:jc w:val="center"/>
        <w:rPr>
          <w:sz w:val="22"/>
        </w:rPr>
      </w:pPr>
      <w:r>
        <w:rPr>
          <w:rFonts w:hint="eastAsia"/>
          <w:sz w:val="22"/>
        </w:rPr>
        <w:t>三股</w:t>
      </w:r>
      <w:r w:rsidRPr="00F1469B">
        <w:rPr>
          <w:rFonts w:hint="eastAsia"/>
          <w:sz w:val="22"/>
        </w:rPr>
        <w:t>町職員の実務研修に関する協定書</w:t>
      </w:r>
    </w:p>
    <w:p w:rsidR="00176623" w:rsidRPr="00F1469B" w:rsidRDefault="00176623" w:rsidP="00077097">
      <w:pPr>
        <w:spacing w:after="38"/>
        <w:jc w:val="center"/>
        <w:rPr>
          <w:sz w:val="22"/>
        </w:rPr>
      </w:pPr>
    </w:p>
    <w:p w:rsidR="00077097" w:rsidRPr="00F1469B" w:rsidRDefault="00077097" w:rsidP="00077097">
      <w:pPr>
        <w:spacing w:after="38"/>
        <w:rPr>
          <w:sz w:val="22"/>
        </w:rPr>
      </w:pPr>
    </w:p>
    <w:p w:rsidR="00077097" w:rsidRPr="00F1469B" w:rsidRDefault="00077097" w:rsidP="00077097">
      <w:pPr>
        <w:spacing w:after="38"/>
        <w:ind w:firstLineChars="100" w:firstLine="220"/>
        <w:rPr>
          <w:sz w:val="22"/>
        </w:rPr>
      </w:pPr>
      <w:r>
        <w:rPr>
          <w:rFonts w:hint="eastAsia"/>
          <w:sz w:val="22"/>
        </w:rPr>
        <w:t>三股町長</w:t>
      </w:r>
      <w:r w:rsidRPr="00F1469B">
        <w:rPr>
          <w:rFonts w:hint="eastAsia"/>
          <w:sz w:val="22"/>
        </w:rPr>
        <w:t>（</w:t>
      </w:r>
      <w:r w:rsidRPr="00F1469B">
        <w:rPr>
          <w:sz w:val="22"/>
        </w:rPr>
        <w:t>以下「甲」という。)と</w:t>
      </w:r>
      <w:r w:rsidR="00637C49">
        <w:rPr>
          <w:sz w:val="22"/>
        </w:rPr>
        <w:t xml:space="preserve">　　　　　　</w:t>
      </w:r>
      <w:r w:rsidRPr="00F1469B">
        <w:rPr>
          <w:rFonts w:hint="eastAsia"/>
          <w:sz w:val="22"/>
        </w:rPr>
        <w:t>代表</w:t>
      </w:r>
      <w:r>
        <w:rPr>
          <w:rFonts w:hint="eastAsia"/>
          <w:sz w:val="22"/>
        </w:rPr>
        <w:t xml:space="preserve">　　　　</w:t>
      </w:r>
      <w:r w:rsidRPr="00F1469B">
        <w:rPr>
          <w:rFonts w:hint="eastAsia"/>
          <w:sz w:val="22"/>
        </w:rPr>
        <w:t>（</w:t>
      </w:r>
      <w:r w:rsidRPr="00F1469B">
        <w:rPr>
          <w:sz w:val="22"/>
        </w:rPr>
        <w:t>以下「乙」という。</w:t>
      </w:r>
      <w:r w:rsidRPr="00F1469B">
        <w:rPr>
          <w:rFonts w:hint="eastAsia"/>
          <w:sz w:val="22"/>
        </w:rPr>
        <w:t>）</w:t>
      </w:r>
      <w:r w:rsidRPr="00F1469B">
        <w:rPr>
          <w:sz w:val="22"/>
        </w:rPr>
        <w:t>は、</w:t>
      </w:r>
      <w:r>
        <w:rPr>
          <w:sz w:val="22"/>
        </w:rPr>
        <w:t>三股</w:t>
      </w:r>
      <w:r w:rsidRPr="00F1469B">
        <w:rPr>
          <w:rFonts w:hint="eastAsia"/>
          <w:sz w:val="22"/>
        </w:rPr>
        <w:t>町職員の実務</w:t>
      </w:r>
      <w:r w:rsidRPr="00F1469B">
        <w:rPr>
          <w:sz w:val="22"/>
        </w:rPr>
        <w:t>研修に関する要綱に基づき、研修職員の取扱いについて、次のとおり協定する。</w:t>
      </w:r>
    </w:p>
    <w:p w:rsidR="00077097" w:rsidRPr="00F1469B" w:rsidRDefault="00077097" w:rsidP="00077097">
      <w:pPr>
        <w:spacing w:after="38"/>
        <w:rPr>
          <w:sz w:val="22"/>
        </w:rPr>
      </w:pPr>
    </w:p>
    <w:p w:rsidR="00077097" w:rsidRPr="00F1469B" w:rsidRDefault="00077097" w:rsidP="00077097">
      <w:pPr>
        <w:spacing w:after="38"/>
        <w:rPr>
          <w:sz w:val="22"/>
        </w:rPr>
      </w:pPr>
      <w:r w:rsidRPr="00F1469B">
        <w:rPr>
          <w:rFonts w:hint="eastAsia"/>
          <w:sz w:val="22"/>
        </w:rPr>
        <w:t xml:space="preserve">１　</w:t>
      </w:r>
      <w:r w:rsidRPr="00F1469B">
        <w:rPr>
          <w:sz w:val="22"/>
        </w:rPr>
        <w:t>研修職員</w:t>
      </w:r>
      <w:r w:rsidRPr="00F1469B">
        <w:rPr>
          <w:rFonts w:hint="eastAsia"/>
          <w:sz w:val="22"/>
        </w:rPr>
        <w:t xml:space="preserve">　</w:t>
      </w:r>
      <w:r w:rsidRPr="00F1469B">
        <w:rPr>
          <w:sz w:val="22"/>
        </w:rPr>
        <w:t>氏名</w:t>
      </w:r>
      <w:r w:rsidRPr="00F1469B">
        <w:rPr>
          <w:rFonts w:hint="eastAsia"/>
          <w:sz w:val="22"/>
        </w:rPr>
        <w:t xml:space="preserve">　</w:t>
      </w:r>
    </w:p>
    <w:p w:rsidR="00077097" w:rsidRPr="00F1469B" w:rsidRDefault="00077097" w:rsidP="00077097">
      <w:pPr>
        <w:rPr>
          <w:sz w:val="22"/>
        </w:rPr>
      </w:pPr>
      <w:r w:rsidRPr="00F1469B">
        <w:rPr>
          <w:rFonts w:hint="eastAsia"/>
          <w:sz w:val="22"/>
        </w:rPr>
        <w:t xml:space="preserve">２　</w:t>
      </w:r>
      <w:r w:rsidRPr="00F1469B">
        <w:rPr>
          <w:sz w:val="22"/>
        </w:rPr>
        <w:t>研修期間</w:t>
      </w:r>
      <w:r w:rsidRPr="00F146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F1469B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1469B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1469B">
        <w:rPr>
          <w:sz w:val="22"/>
        </w:rPr>
        <w:t>日から</w:t>
      </w:r>
      <w:r>
        <w:rPr>
          <w:rFonts w:hint="eastAsia"/>
          <w:sz w:val="22"/>
        </w:rPr>
        <w:t xml:space="preserve">　　　</w:t>
      </w:r>
      <w:r w:rsidRPr="00F1469B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1469B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1469B">
        <w:rPr>
          <w:sz w:val="22"/>
        </w:rPr>
        <w:t>日まで</w:t>
      </w:r>
    </w:p>
    <w:p w:rsidR="00077097" w:rsidRPr="00F1469B" w:rsidRDefault="00077097" w:rsidP="00077097">
      <w:pPr>
        <w:rPr>
          <w:sz w:val="22"/>
        </w:rPr>
      </w:pPr>
      <w:r w:rsidRPr="00F1469B">
        <w:rPr>
          <w:rFonts w:hint="eastAsia"/>
          <w:sz w:val="22"/>
        </w:rPr>
        <w:t xml:space="preserve">３　</w:t>
      </w:r>
      <w:r w:rsidRPr="00F1469B">
        <w:rPr>
          <w:sz w:val="22"/>
        </w:rPr>
        <w:t>身分等</w:t>
      </w:r>
    </w:p>
    <w:p w:rsidR="00077097" w:rsidRPr="00F1469B" w:rsidRDefault="00077097" w:rsidP="00077097">
      <w:pPr>
        <w:spacing w:after="38"/>
        <w:ind w:leftChars="100" w:left="240"/>
        <w:rPr>
          <w:sz w:val="22"/>
        </w:rPr>
      </w:pPr>
      <w:r w:rsidRPr="00F1469B">
        <w:rPr>
          <w:noProof/>
          <w:sz w:val="22"/>
        </w:rPr>
        <w:drawing>
          <wp:inline distT="0" distB="0" distL="0" distR="0" wp14:anchorId="2E991A1E" wp14:editId="428BC365">
            <wp:extent cx="6096" cy="6098"/>
            <wp:effectExtent l="0" t="0" r="0" b="0"/>
            <wp:docPr id="3895" name="Picture 3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" name="Picture 38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469B">
        <w:rPr>
          <w:sz w:val="22"/>
        </w:rPr>
        <w:t>(1) 身分等については、要綱に定めるところによる。</w:t>
      </w:r>
    </w:p>
    <w:p w:rsidR="00077097" w:rsidRPr="00F1469B" w:rsidRDefault="00077097" w:rsidP="00077097">
      <w:pPr>
        <w:spacing w:after="40"/>
        <w:ind w:leftChars="100" w:left="240"/>
        <w:rPr>
          <w:sz w:val="22"/>
        </w:rPr>
      </w:pPr>
      <w:r w:rsidRPr="00F1469B">
        <w:rPr>
          <w:sz w:val="22"/>
        </w:rPr>
        <w:t>(2) 研修期間が満了したときは、甲は当該職員を解任するものとする。</w:t>
      </w:r>
    </w:p>
    <w:p w:rsidR="00077097" w:rsidRPr="00F1469B" w:rsidRDefault="00077097" w:rsidP="00077097">
      <w:pPr>
        <w:rPr>
          <w:sz w:val="22"/>
        </w:rPr>
      </w:pPr>
      <w:r w:rsidRPr="00F1469B">
        <w:rPr>
          <w:rFonts w:hint="eastAsia"/>
          <w:sz w:val="22"/>
        </w:rPr>
        <w:t xml:space="preserve">４　</w:t>
      </w:r>
      <w:r w:rsidRPr="00F1469B">
        <w:rPr>
          <w:sz w:val="22"/>
        </w:rPr>
        <w:t>研修職員に係る次の事項は、要綱に定めるところによる。</w:t>
      </w:r>
    </w:p>
    <w:p w:rsidR="00077097" w:rsidRPr="00F1469B" w:rsidRDefault="00077097" w:rsidP="00077097">
      <w:pPr>
        <w:spacing w:after="43"/>
        <w:ind w:leftChars="100" w:left="240"/>
        <w:rPr>
          <w:sz w:val="22"/>
        </w:rPr>
      </w:pPr>
      <w:r w:rsidRPr="00F1469B">
        <w:rPr>
          <w:sz w:val="22"/>
        </w:rPr>
        <w:t>(l) 給与等に関する事項</w:t>
      </w:r>
    </w:p>
    <w:p w:rsidR="00077097" w:rsidRPr="00F1469B" w:rsidRDefault="00077097" w:rsidP="00077097">
      <w:pPr>
        <w:spacing w:after="49"/>
        <w:ind w:leftChars="100" w:left="240"/>
        <w:rPr>
          <w:sz w:val="22"/>
        </w:rPr>
      </w:pPr>
      <w:r w:rsidRPr="00F1469B">
        <w:rPr>
          <w:sz w:val="22"/>
        </w:rPr>
        <w:t>(2)</w:t>
      </w:r>
      <w:r w:rsidRPr="00F1469B">
        <w:rPr>
          <w:rFonts w:hint="eastAsia"/>
          <w:sz w:val="22"/>
        </w:rPr>
        <w:t xml:space="preserve"> </w:t>
      </w:r>
      <w:r w:rsidRPr="00F1469B">
        <w:rPr>
          <w:sz w:val="22"/>
        </w:rPr>
        <w:t>勤務時間その他の勤務条件及び服務等に関する事項</w:t>
      </w:r>
    </w:p>
    <w:p w:rsidR="00077097" w:rsidRPr="00F1469B" w:rsidRDefault="00077097" w:rsidP="00077097">
      <w:pPr>
        <w:spacing w:after="43"/>
        <w:ind w:leftChars="100" w:left="240"/>
        <w:rPr>
          <w:sz w:val="22"/>
        </w:rPr>
      </w:pPr>
      <w:r w:rsidRPr="00F1469B">
        <w:rPr>
          <w:sz w:val="22"/>
        </w:rPr>
        <w:t>(3)</w:t>
      </w:r>
      <w:r w:rsidRPr="00F1469B">
        <w:rPr>
          <w:rFonts w:hint="eastAsia"/>
          <w:sz w:val="22"/>
        </w:rPr>
        <w:t xml:space="preserve"> </w:t>
      </w:r>
      <w:r w:rsidRPr="00F1469B">
        <w:rPr>
          <w:sz w:val="22"/>
        </w:rPr>
        <w:t>研修状況の通知に関する事項</w:t>
      </w:r>
    </w:p>
    <w:p w:rsidR="00077097" w:rsidRPr="00F1469B" w:rsidRDefault="00077097" w:rsidP="00077097">
      <w:pPr>
        <w:spacing w:after="57"/>
        <w:rPr>
          <w:sz w:val="22"/>
        </w:rPr>
      </w:pPr>
      <w:r w:rsidRPr="00F1469B">
        <w:rPr>
          <w:rFonts w:hint="eastAsia"/>
          <w:sz w:val="22"/>
        </w:rPr>
        <w:t xml:space="preserve">５　</w:t>
      </w:r>
      <w:r w:rsidRPr="00F1469B">
        <w:rPr>
          <w:sz w:val="22"/>
        </w:rPr>
        <w:t>分限</w:t>
      </w:r>
    </w:p>
    <w:p w:rsidR="00077097" w:rsidRPr="00F1469B" w:rsidRDefault="00077097" w:rsidP="00077097">
      <w:pPr>
        <w:ind w:left="297" w:firstLine="216"/>
        <w:rPr>
          <w:sz w:val="22"/>
        </w:rPr>
      </w:pPr>
      <w:r w:rsidRPr="00F1469B">
        <w:rPr>
          <w:sz w:val="22"/>
        </w:rPr>
        <w:t>分限については、</w:t>
      </w:r>
      <w:r w:rsidRPr="00F1469B">
        <w:rPr>
          <w:rFonts w:hint="eastAsia"/>
          <w:sz w:val="22"/>
        </w:rPr>
        <w:t>甲</w:t>
      </w:r>
      <w:r w:rsidRPr="00F1469B">
        <w:rPr>
          <w:sz w:val="22"/>
        </w:rPr>
        <w:t>の関係規定を適用する。この場合において、分限に関する規定を適用しようとする場合は、その都度協議するものとする。</w:t>
      </w:r>
    </w:p>
    <w:p w:rsidR="00077097" w:rsidRPr="00F1469B" w:rsidRDefault="00077097" w:rsidP="00077097">
      <w:pPr>
        <w:spacing w:after="66"/>
        <w:rPr>
          <w:sz w:val="22"/>
        </w:rPr>
      </w:pPr>
      <w:r w:rsidRPr="00F1469B">
        <w:rPr>
          <w:rFonts w:hint="eastAsia"/>
          <w:sz w:val="22"/>
        </w:rPr>
        <w:t xml:space="preserve">６　</w:t>
      </w:r>
      <w:r w:rsidRPr="00F1469B">
        <w:rPr>
          <w:sz w:val="22"/>
        </w:rPr>
        <w:t>懲戒</w:t>
      </w:r>
    </w:p>
    <w:p w:rsidR="00077097" w:rsidRPr="00F1469B" w:rsidRDefault="00077097" w:rsidP="00077097">
      <w:pPr>
        <w:ind w:left="211" w:right="163" w:firstLine="230"/>
        <w:rPr>
          <w:sz w:val="22"/>
        </w:rPr>
      </w:pPr>
      <w:r w:rsidRPr="00F1469B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06D3D302" wp14:editId="0752BAFD">
            <wp:simplePos x="0" y="0"/>
            <wp:positionH relativeFrom="page">
              <wp:posOffset>329184</wp:posOffset>
            </wp:positionH>
            <wp:positionV relativeFrom="page">
              <wp:posOffset>3811087</wp:posOffset>
            </wp:positionV>
            <wp:extent cx="79248" cy="30488"/>
            <wp:effectExtent l="0" t="0" r="0" b="0"/>
            <wp:wrapSquare wrapText="bothSides"/>
            <wp:docPr id="3896" name="Picture 3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" name="Picture 38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69B">
        <w:rPr>
          <w:noProof/>
          <w:sz w:val="22"/>
        </w:rPr>
        <w:drawing>
          <wp:anchor distT="0" distB="0" distL="114300" distR="114300" simplePos="0" relativeHeight="251660288" behindDoc="0" locked="0" layoutInCell="1" allowOverlap="0" wp14:anchorId="0BDC256D" wp14:editId="17946BD7">
            <wp:simplePos x="0" y="0"/>
            <wp:positionH relativeFrom="page">
              <wp:posOffset>292608</wp:posOffset>
            </wp:positionH>
            <wp:positionV relativeFrom="page">
              <wp:posOffset>4975755</wp:posOffset>
            </wp:positionV>
            <wp:extent cx="6096" cy="6098"/>
            <wp:effectExtent l="0" t="0" r="0" b="0"/>
            <wp:wrapSquare wrapText="bothSides"/>
            <wp:docPr id="3897" name="Picture 3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69B">
        <w:rPr>
          <w:noProof/>
          <w:sz w:val="22"/>
        </w:rPr>
        <w:drawing>
          <wp:anchor distT="0" distB="0" distL="114300" distR="114300" simplePos="0" relativeHeight="251661312" behindDoc="0" locked="0" layoutInCell="1" allowOverlap="0" wp14:anchorId="33F9D526" wp14:editId="1272D592">
            <wp:simplePos x="0" y="0"/>
            <wp:positionH relativeFrom="page">
              <wp:posOffset>298704</wp:posOffset>
            </wp:positionH>
            <wp:positionV relativeFrom="page">
              <wp:posOffset>4994049</wp:posOffset>
            </wp:positionV>
            <wp:extent cx="12192" cy="18293"/>
            <wp:effectExtent l="0" t="0" r="0" b="0"/>
            <wp:wrapSquare wrapText="bothSides"/>
            <wp:docPr id="3898" name="Picture 3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" name="Picture 38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69B">
        <w:rPr>
          <w:noProof/>
          <w:sz w:val="22"/>
        </w:rPr>
        <w:drawing>
          <wp:anchor distT="0" distB="0" distL="114300" distR="114300" simplePos="0" relativeHeight="251662336" behindDoc="0" locked="0" layoutInCell="1" allowOverlap="0" wp14:anchorId="5A77EF72" wp14:editId="4629C51A">
            <wp:simplePos x="0" y="0"/>
            <wp:positionH relativeFrom="page">
              <wp:posOffset>286512</wp:posOffset>
            </wp:positionH>
            <wp:positionV relativeFrom="page">
              <wp:posOffset>6768491</wp:posOffset>
            </wp:positionV>
            <wp:extent cx="6096" cy="12195"/>
            <wp:effectExtent l="0" t="0" r="0" b="0"/>
            <wp:wrapSquare wrapText="bothSides"/>
            <wp:docPr id="3899" name="Picture 3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" name="Picture 38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69B">
        <w:rPr>
          <w:noProof/>
          <w:sz w:val="22"/>
        </w:rPr>
        <w:drawing>
          <wp:anchor distT="0" distB="0" distL="114300" distR="114300" simplePos="0" relativeHeight="251663360" behindDoc="0" locked="0" layoutInCell="1" allowOverlap="0" wp14:anchorId="4B7B445F" wp14:editId="52FAC6C1">
            <wp:simplePos x="0" y="0"/>
            <wp:positionH relativeFrom="page">
              <wp:posOffset>286512</wp:posOffset>
            </wp:positionH>
            <wp:positionV relativeFrom="page">
              <wp:posOffset>6829469</wp:posOffset>
            </wp:positionV>
            <wp:extent cx="6096" cy="6097"/>
            <wp:effectExtent l="0" t="0" r="0" b="0"/>
            <wp:wrapSquare wrapText="bothSides"/>
            <wp:docPr id="3900" name="Picture 3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69B">
        <w:rPr>
          <w:noProof/>
          <w:sz w:val="22"/>
        </w:rPr>
        <w:drawing>
          <wp:anchor distT="0" distB="0" distL="114300" distR="114300" simplePos="0" relativeHeight="251664384" behindDoc="0" locked="0" layoutInCell="1" allowOverlap="0" wp14:anchorId="79A7B692" wp14:editId="321404CA">
            <wp:simplePos x="0" y="0"/>
            <wp:positionH relativeFrom="page">
              <wp:posOffset>292608</wp:posOffset>
            </wp:positionH>
            <wp:positionV relativeFrom="page">
              <wp:posOffset>6847761</wp:posOffset>
            </wp:positionV>
            <wp:extent cx="6096" cy="18293"/>
            <wp:effectExtent l="0" t="0" r="0" b="0"/>
            <wp:wrapSquare wrapText="bothSides"/>
            <wp:docPr id="3901" name="Picture 3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" name="Picture 39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69B">
        <w:rPr>
          <w:sz w:val="22"/>
        </w:rPr>
        <w:t>懲戒については、</w:t>
      </w:r>
      <w:r w:rsidRPr="00F1469B">
        <w:rPr>
          <w:rFonts w:hint="eastAsia"/>
          <w:sz w:val="22"/>
        </w:rPr>
        <w:t>甲</w:t>
      </w:r>
      <w:r w:rsidRPr="00F1469B">
        <w:rPr>
          <w:sz w:val="22"/>
        </w:rPr>
        <w:t>の関係規定を適用する。ただし、</w:t>
      </w:r>
      <w:r w:rsidRPr="00F1469B">
        <w:rPr>
          <w:rFonts w:hint="eastAsia"/>
          <w:sz w:val="22"/>
        </w:rPr>
        <w:t>乙</w:t>
      </w:r>
      <w:r w:rsidRPr="00F1469B">
        <w:rPr>
          <w:sz w:val="22"/>
        </w:rPr>
        <w:t>の職務に関して義務違反等があった場合には、</w:t>
      </w:r>
      <w:r w:rsidRPr="00F1469B">
        <w:rPr>
          <w:rFonts w:hint="eastAsia"/>
          <w:sz w:val="22"/>
        </w:rPr>
        <w:t>乙</w:t>
      </w:r>
      <w:r w:rsidRPr="00F1469B">
        <w:rPr>
          <w:sz w:val="22"/>
        </w:rPr>
        <w:t>の関係規定を適用する。甲又は乙において懲戒に関する規定を適用しようとする場合は、その都度協議するものとする。</w:t>
      </w:r>
    </w:p>
    <w:p w:rsidR="00077097" w:rsidRDefault="00077097" w:rsidP="00077097">
      <w:pPr>
        <w:spacing w:after="64"/>
        <w:rPr>
          <w:sz w:val="22"/>
        </w:rPr>
      </w:pPr>
      <w:r w:rsidRPr="00F1469B">
        <w:rPr>
          <w:rFonts w:hint="eastAsia"/>
          <w:sz w:val="22"/>
        </w:rPr>
        <w:t xml:space="preserve">７　</w:t>
      </w:r>
      <w:r w:rsidRPr="00F1469B">
        <w:rPr>
          <w:sz w:val="22"/>
        </w:rPr>
        <w:t>健康管理</w:t>
      </w:r>
    </w:p>
    <w:p w:rsidR="00077097" w:rsidRPr="00F1469B" w:rsidRDefault="00077097" w:rsidP="00077097">
      <w:pPr>
        <w:spacing w:after="64"/>
        <w:ind w:firstLineChars="200" w:firstLine="440"/>
        <w:rPr>
          <w:sz w:val="22"/>
        </w:rPr>
      </w:pPr>
      <w:r w:rsidRPr="00F1469B">
        <w:rPr>
          <w:sz w:val="22"/>
        </w:rPr>
        <w:t>健康管理は、甲において行うものとする。</w:t>
      </w:r>
    </w:p>
    <w:p w:rsidR="00077097" w:rsidRPr="00F1469B" w:rsidRDefault="00077097" w:rsidP="00077097">
      <w:pPr>
        <w:spacing w:after="68"/>
        <w:rPr>
          <w:sz w:val="22"/>
        </w:rPr>
      </w:pPr>
      <w:r w:rsidRPr="00F1469B">
        <w:rPr>
          <w:rFonts w:hint="eastAsia"/>
          <w:sz w:val="22"/>
        </w:rPr>
        <w:t xml:space="preserve">８　</w:t>
      </w:r>
      <w:r w:rsidRPr="00F1469B">
        <w:rPr>
          <w:sz w:val="22"/>
        </w:rPr>
        <w:t>福利厚生</w:t>
      </w:r>
    </w:p>
    <w:p w:rsidR="00077097" w:rsidRDefault="00077097" w:rsidP="00077097">
      <w:pPr>
        <w:ind w:leftChars="200" w:left="480"/>
        <w:rPr>
          <w:sz w:val="22"/>
        </w:rPr>
      </w:pPr>
      <w:r w:rsidRPr="00F1469B">
        <w:rPr>
          <w:sz w:val="22"/>
        </w:rPr>
        <w:t>レクリエーション等福利厚生計画の実施に当たっては、</w:t>
      </w:r>
      <w:r w:rsidRPr="00F1469B">
        <w:rPr>
          <w:rFonts w:hint="eastAsia"/>
          <w:sz w:val="22"/>
        </w:rPr>
        <w:t>乙</w:t>
      </w:r>
      <w:r w:rsidRPr="00F1469B">
        <w:rPr>
          <w:sz w:val="22"/>
        </w:rPr>
        <w:t>の職員と同様に扱うものとする。</w:t>
      </w:r>
    </w:p>
    <w:p w:rsidR="00D72D6C" w:rsidRDefault="00D72D6C" w:rsidP="00D72D6C">
      <w:pPr>
        <w:rPr>
          <w:sz w:val="22"/>
        </w:rPr>
      </w:pPr>
      <w:r>
        <w:rPr>
          <w:sz w:val="22"/>
        </w:rPr>
        <w:t>９　庶務</w:t>
      </w:r>
    </w:p>
    <w:p w:rsidR="00D72D6C" w:rsidRPr="00F1469B" w:rsidRDefault="00D72D6C" w:rsidP="00D72D6C">
      <w:pPr>
        <w:ind w:leftChars="100" w:left="24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研修職員に関する給与関連事務は原則甲が行うものとし、時間外勤務関連事務、各休暇処理その他事務は原則、乙が行うものとする。また、事務に関して疑義が生じたときにはその都度協議するものとする。</w:t>
      </w:r>
    </w:p>
    <w:p w:rsidR="00077097" w:rsidRPr="00F1469B" w:rsidRDefault="00D72D6C" w:rsidP="00077097">
      <w:pPr>
        <w:spacing w:after="81"/>
        <w:jc w:val="left"/>
        <w:rPr>
          <w:sz w:val="22"/>
        </w:rPr>
      </w:pPr>
      <w:r>
        <w:rPr>
          <w:rFonts w:hint="eastAsia"/>
          <w:sz w:val="22"/>
        </w:rPr>
        <w:t>10</w:t>
      </w:r>
      <w:r w:rsidR="00077097" w:rsidRPr="00F1469B">
        <w:rPr>
          <w:rFonts w:hint="eastAsia"/>
          <w:sz w:val="22"/>
        </w:rPr>
        <w:t xml:space="preserve">　</w:t>
      </w:r>
      <w:r w:rsidR="00077097" w:rsidRPr="00F1469B">
        <w:rPr>
          <w:sz w:val="22"/>
        </w:rPr>
        <w:t>その他</w:t>
      </w:r>
    </w:p>
    <w:p w:rsidR="00077097" w:rsidRPr="00F1469B" w:rsidRDefault="00077097" w:rsidP="00077097">
      <w:pPr>
        <w:spacing w:after="81"/>
        <w:ind w:leftChars="200" w:left="480"/>
        <w:jc w:val="left"/>
        <w:rPr>
          <w:sz w:val="22"/>
        </w:rPr>
      </w:pPr>
      <w:r w:rsidRPr="00F1469B">
        <w:rPr>
          <w:sz w:val="22"/>
        </w:rPr>
        <w:t>その他必要な事項は、甲乙協議の上、定めるものとする。</w:t>
      </w:r>
    </w:p>
    <w:p w:rsidR="00077097" w:rsidRPr="00F1469B" w:rsidRDefault="00077097" w:rsidP="00077097">
      <w:pPr>
        <w:spacing w:after="81"/>
        <w:ind w:leftChars="200" w:left="480"/>
        <w:jc w:val="left"/>
        <w:rPr>
          <w:sz w:val="22"/>
        </w:rPr>
      </w:pPr>
    </w:p>
    <w:p w:rsidR="00077097" w:rsidRPr="00F1469B" w:rsidRDefault="00077097" w:rsidP="00077097">
      <w:pPr>
        <w:spacing w:after="81"/>
        <w:ind w:firstLineChars="100" w:firstLine="220"/>
        <w:jc w:val="left"/>
        <w:rPr>
          <w:sz w:val="22"/>
        </w:rPr>
      </w:pPr>
      <w:r w:rsidRPr="00F1469B">
        <w:rPr>
          <w:rFonts w:hint="eastAsia"/>
          <w:sz w:val="22"/>
        </w:rPr>
        <w:t>上記協定の証として、本書２</w:t>
      </w:r>
      <w:r w:rsidRPr="00F1469B">
        <w:rPr>
          <w:sz w:val="22"/>
        </w:rPr>
        <w:t>通を作成の上、甲乙各</w:t>
      </w:r>
      <w:r w:rsidRPr="00F1469B">
        <w:rPr>
          <w:rFonts w:hint="eastAsia"/>
          <w:sz w:val="22"/>
        </w:rPr>
        <w:t>１</w:t>
      </w:r>
      <w:r w:rsidRPr="00F1469B">
        <w:rPr>
          <w:sz w:val="22"/>
        </w:rPr>
        <w:t>通を保有するものとする。</w:t>
      </w:r>
    </w:p>
    <w:p w:rsidR="00077097" w:rsidRPr="00F1469B" w:rsidRDefault="00077097" w:rsidP="00077097">
      <w:pPr>
        <w:spacing w:after="81"/>
        <w:ind w:firstLineChars="100" w:firstLine="220"/>
        <w:jc w:val="left"/>
        <w:rPr>
          <w:sz w:val="22"/>
        </w:rPr>
      </w:pPr>
    </w:p>
    <w:p w:rsidR="00077097" w:rsidRPr="00F1469B" w:rsidRDefault="00077097" w:rsidP="00077097">
      <w:pPr>
        <w:spacing w:after="81"/>
        <w:ind w:leftChars="200" w:left="48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年　　月　　</w:t>
      </w:r>
      <w:r w:rsidRPr="00F1469B">
        <w:rPr>
          <w:sz w:val="22"/>
        </w:rPr>
        <w:t>日</w:t>
      </w:r>
    </w:p>
    <w:p w:rsidR="00077097" w:rsidRPr="00F1469B" w:rsidRDefault="00077097" w:rsidP="00077097">
      <w:pPr>
        <w:spacing w:after="81"/>
        <w:jc w:val="left"/>
        <w:rPr>
          <w:sz w:val="22"/>
        </w:rPr>
      </w:pPr>
    </w:p>
    <w:p w:rsidR="00077097" w:rsidRPr="00F1469B" w:rsidRDefault="00077097" w:rsidP="00077097">
      <w:pPr>
        <w:spacing w:after="81"/>
        <w:ind w:leftChars="1712" w:left="4109"/>
        <w:jc w:val="left"/>
        <w:rPr>
          <w:sz w:val="22"/>
        </w:rPr>
      </w:pPr>
      <w:r w:rsidRPr="00F1469B">
        <w:rPr>
          <w:sz w:val="22"/>
        </w:rPr>
        <w:t>甲</w:t>
      </w:r>
      <w:r w:rsidRPr="00F1469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三　股</w:t>
      </w:r>
      <w:r w:rsidRPr="00F1469B">
        <w:rPr>
          <w:rFonts w:hint="eastAsia"/>
          <w:sz w:val="22"/>
        </w:rPr>
        <w:t xml:space="preserve"> </w:t>
      </w:r>
      <w:r w:rsidRPr="00F1469B">
        <w:rPr>
          <w:sz w:val="22"/>
        </w:rPr>
        <w:t>町</w:t>
      </w:r>
      <w:r w:rsidRPr="00F1469B">
        <w:rPr>
          <w:rFonts w:hint="eastAsia"/>
          <w:sz w:val="22"/>
        </w:rPr>
        <w:t xml:space="preserve"> </w:t>
      </w:r>
      <w:r w:rsidRPr="00F1469B">
        <w:rPr>
          <w:sz w:val="22"/>
        </w:rPr>
        <w:t>長</w:t>
      </w:r>
      <w:r w:rsidRPr="00F146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印</w:t>
      </w:r>
    </w:p>
    <w:p w:rsidR="00077097" w:rsidRPr="00F1469B" w:rsidRDefault="00077097" w:rsidP="00077097">
      <w:pPr>
        <w:spacing w:after="81"/>
        <w:ind w:leftChars="1712" w:left="4109"/>
        <w:jc w:val="left"/>
        <w:rPr>
          <w:sz w:val="22"/>
        </w:rPr>
      </w:pPr>
    </w:p>
    <w:p w:rsidR="00077097" w:rsidRPr="00F1469B" w:rsidRDefault="00077097" w:rsidP="00077097">
      <w:pPr>
        <w:spacing w:after="81"/>
        <w:ind w:leftChars="1712" w:left="4109"/>
        <w:jc w:val="left"/>
        <w:rPr>
          <w:sz w:val="22"/>
        </w:rPr>
      </w:pPr>
      <w:r w:rsidRPr="00F1469B">
        <w:rPr>
          <w:sz w:val="22"/>
        </w:rPr>
        <w:t>乙</w:t>
      </w:r>
      <w:r w:rsidRPr="00F1469B">
        <w:rPr>
          <w:rFonts w:hint="eastAsia"/>
          <w:sz w:val="22"/>
        </w:rPr>
        <w:t xml:space="preserve">　　</w:t>
      </w:r>
    </w:p>
    <w:p w:rsidR="00077097" w:rsidRDefault="00077097" w:rsidP="00077097">
      <w:pPr>
        <w:spacing w:after="81"/>
        <w:ind w:leftChars="1712" w:left="4109" w:firstLineChars="400" w:firstLine="880"/>
        <w:jc w:val="left"/>
        <w:rPr>
          <w:sz w:val="22"/>
        </w:rPr>
      </w:pPr>
      <w:r w:rsidRPr="00F1469B">
        <w:rPr>
          <w:rFonts w:hint="eastAsia"/>
          <w:sz w:val="22"/>
        </w:rPr>
        <w:t>代表</w:t>
      </w:r>
      <w:r>
        <w:rPr>
          <w:rFonts w:hint="eastAsia"/>
          <w:sz w:val="22"/>
        </w:rPr>
        <w:t xml:space="preserve">　　　　</w:t>
      </w:r>
      <w:r w:rsidRPr="00F1469B">
        <w:rPr>
          <w:sz w:val="22"/>
        </w:rPr>
        <w:t xml:space="preserve"> </w:t>
      </w:r>
      <w:r>
        <w:rPr>
          <w:rFonts w:hint="eastAsia"/>
          <w:sz w:val="22"/>
        </w:rPr>
        <w:t xml:space="preserve">　　　　　　印</w:t>
      </w:r>
    </w:p>
    <w:p w:rsidR="00077097" w:rsidRDefault="00077097" w:rsidP="00077097">
      <w:pPr>
        <w:spacing w:after="81"/>
        <w:ind w:leftChars="1712" w:left="4109" w:firstLineChars="400" w:firstLine="880"/>
        <w:jc w:val="left"/>
        <w:rPr>
          <w:sz w:val="22"/>
        </w:rPr>
      </w:pPr>
      <w:bookmarkStart w:id="0" w:name="_GoBack"/>
      <w:bookmarkEnd w:id="0"/>
    </w:p>
    <w:sectPr w:rsidR="00077097" w:rsidSect="00675FFD">
      <w:pgSz w:w="11906" w:h="16838" w:code="9"/>
      <w:pgMar w:top="794" w:right="1134" w:bottom="794" w:left="1134" w:header="851" w:footer="992" w:gutter="0"/>
      <w:cols w:space="425"/>
      <w:docGrid w:linePitch="360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97"/>
    <w:rsid w:val="00077097"/>
    <w:rsid w:val="00176623"/>
    <w:rsid w:val="00637C49"/>
    <w:rsid w:val="00666A07"/>
    <w:rsid w:val="00A60048"/>
    <w:rsid w:val="00A77D45"/>
    <w:rsid w:val="00D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7F340-DFB9-4300-B796-E0F919DF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9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70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37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7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9</cp:revision>
  <cp:lastPrinted>2024-05-23T05:54:00Z</cp:lastPrinted>
  <dcterms:created xsi:type="dcterms:W3CDTF">2024-05-23T01:22:00Z</dcterms:created>
  <dcterms:modified xsi:type="dcterms:W3CDTF">2024-05-23T06:59:00Z</dcterms:modified>
</cp:coreProperties>
</file>