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C9B5" w14:textId="77777777" w:rsidR="003E10BD" w:rsidRDefault="003B2521" w:rsidP="00F13A10">
      <w:pPr>
        <w:kinsoku/>
        <w:spacing w:after="120"/>
        <w:jc w:val="both"/>
        <w:textAlignment w:val="auto"/>
      </w:pPr>
      <w:r w:rsidRPr="003B2521">
        <w:rPr>
          <w:rFonts w:hint="eastAsia"/>
        </w:rPr>
        <w:t>別記様式第</w:t>
      </w:r>
      <w:r w:rsidRPr="003B2521">
        <w:t>3</w:t>
      </w:r>
      <w:r w:rsidRPr="003B2521">
        <w:rPr>
          <w:rFonts w:hint="eastAsia"/>
        </w:rPr>
        <w:t>号</w:t>
      </w:r>
      <w:r w:rsidRPr="003B2521">
        <w:t>(</w:t>
      </w:r>
      <w:r w:rsidRPr="003B2521">
        <w:rPr>
          <w:rFonts w:hint="eastAsia"/>
        </w:rPr>
        <w:t>第</w:t>
      </w:r>
      <w:r w:rsidRPr="003B2521">
        <w:t>10</w:t>
      </w:r>
      <w:r w:rsidRPr="003B2521">
        <w:rPr>
          <w:rFonts w:hint="eastAsia"/>
        </w:rPr>
        <w:t>条関係</w:t>
      </w:r>
      <w:r w:rsidRPr="003B2521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52248B" w:rsidRPr="0052248B" w14:paraId="64D0160E" w14:textId="77777777" w:rsidTr="0052248B">
        <w:tblPrEx>
          <w:tblCellMar>
            <w:top w:w="0" w:type="dxa"/>
            <w:bottom w:w="0" w:type="dxa"/>
          </w:tblCellMar>
        </w:tblPrEx>
        <w:trPr>
          <w:trHeight w:val="8599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33B4E5B8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DDD89D4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6FD5684" w14:textId="77777777" w:rsidR="0052248B" w:rsidRPr="0052248B" w:rsidRDefault="0052248B" w:rsidP="0052248B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pacing w:val="105"/>
                <w:szCs w:val="20"/>
              </w:rPr>
              <w:t>懲戒処分</w:t>
            </w:r>
            <w:r w:rsidRPr="0052248B">
              <w:rPr>
                <w:rFonts w:hAnsi="Century" w:hint="eastAsia"/>
                <w:szCs w:val="20"/>
              </w:rPr>
              <w:t>書</w:t>
            </w:r>
          </w:p>
          <w:p w14:paraId="6FECF13F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6FF00248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　　</w:t>
            </w:r>
            <w:r w:rsidRPr="0052248B">
              <w:rPr>
                <w:rFonts w:hAnsi="Century" w:hint="eastAsia"/>
                <w:spacing w:val="52"/>
                <w:szCs w:val="20"/>
              </w:rPr>
              <w:t>学部</w:t>
            </w:r>
            <w:r w:rsidRPr="0052248B">
              <w:rPr>
                <w:rFonts w:hAnsi="Century" w:hint="eastAsia"/>
                <w:szCs w:val="20"/>
              </w:rPr>
              <w:t>等：</w:t>
            </w:r>
          </w:p>
          <w:p w14:paraId="659482DC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　　入学年度：</w:t>
            </w:r>
          </w:p>
          <w:p w14:paraId="0D6D11C2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　　在籍番号：</w:t>
            </w:r>
          </w:p>
          <w:p w14:paraId="2C4EFF2B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　　</w:t>
            </w:r>
            <w:r w:rsidRPr="0052248B">
              <w:rPr>
                <w:rFonts w:hAnsi="Century" w:hint="eastAsia"/>
                <w:spacing w:val="210"/>
                <w:szCs w:val="20"/>
              </w:rPr>
              <w:t>氏</w:t>
            </w:r>
            <w:r w:rsidRPr="0052248B">
              <w:rPr>
                <w:rFonts w:hAnsi="Century" w:hint="eastAsia"/>
                <w:szCs w:val="20"/>
              </w:rPr>
              <w:t>名：</w:t>
            </w:r>
          </w:p>
          <w:p w14:paraId="6D9FD73B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2810DEA2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新潟大学学則第</w:t>
            </w:r>
            <w:r w:rsidRPr="0052248B">
              <w:rPr>
                <w:rFonts w:hAnsi="Century"/>
                <w:szCs w:val="20"/>
              </w:rPr>
              <w:t>73</w:t>
            </w:r>
            <w:r w:rsidRPr="0052248B">
              <w:rPr>
                <w:rFonts w:hAnsi="Century" w:hint="eastAsia"/>
                <w:szCs w:val="20"/>
              </w:rPr>
              <w:t>条</w:t>
            </w:r>
            <w:r w:rsidRPr="0052248B">
              <w:rPr>
                <w:rFonts w:hAnsi="Century"/>
                <w:szCs w:val="20"/>
              </w:rPr>
              <w:t>(</w:t>
            </w:r>
            <w:r w:rsidRPr="0052248B">
              <w:rPr>
                <w:rFonts w:hAnsi="Century" w:hint="eastAsia"/>
                <w:szCs w:val="20"/>
              </w:rPr>
              <w:t>新潟大学大学院学則第</w:t>
            </w:r>
            <w:r w:rsidRPr="0052248B">
              <w:rPr>
                <w:rFonts w:hAnsi="Century"/>
                <w:szCs w:val="20"/>
              </w:rPr>
              <w:t>45</w:t>
            </w:r>
            <w:r w:rsidRPr="0052248B">
              <w:rPr>
                <w:rFonts w:hAnsi="Century" w:hint="eastAsia"/>
                <w:szCs w:val="20"/>
              </w:rPr>
              <w:t>条及び新潟大学養護教諭特別別科規程第</w:t>
            </w:r>
            <w:r w:rsidRPr="0052248B">
              <w:rPr>
                <w:rFonts w:hAnsi="Century"/>
                <w:szCs w:val="20"/>
              </w:rPr>
              <w:t>18</w:t>
            </w:r>
            <w:r w:rsidRPr="0052248B">
              <w:rPr>
                <w:rFonts w:hAnsi="Century" w:hint="eastAsia"/>
                <w:szCs w:val="20"/>
              </w:rPr>
              <w:t>条の規定に基づき準用する場合を含む。</w:t>
            </w:r>
            <w:proofErr w:type="gramStart"/>
            <w:r w:rsidRPr="0052248B">
              <w:rPr>
                <w:rFonts w:hAnsi="Century"/>
                <w:szCs w:val="20"/>
              </w:rPr>
              <w:t>)</w:t>
            </w:r>
            <w:r w:rsidRPr="0052248B">
              <w:rPr>
                <w:rFonts w:hAnsi="Century" w:hint="eastAsia"/>
                <w:szCs w:val="20"/>
              </w:rPr>
              <w:t>及</w:t>
            </w:r>
            <w:proofErr w:type="gramEnd"/>
            <w:r w:rsidRPr="0052248B">
              <w:rPr>
                <w:rFonts w:hAnsi="Century" w:hint="eastAsia"/>
                <w:szCs w:val="20"/>
              </w:rPr>
              <w:t>び新潟大学学生の懲戒に関する規程に基づき，次のとおり懲戒処分に処す。</w:t>
            </w:r>
          </w:p>
          <w:p w14:paraId="2A39AB6B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なお，新潟大学学生の懲戒に関する規程第</w:t>
            </w:r>
            <w:r w:rsidRPr="0052248B">
              <w:rPr>
                <w:rFonts w:hAnsi="Century"/>
                <w:szCs w:val="20"/>
              </w:rPr>
              <w:t>14</w:t>
            </w:r>
            <w:r w:rsidRPr="0052248B">
              <w:rPr>
                <w:rFonts w:hAnsi="Century" w:hint="eastAsia"/>
                <w:szCs w:val="20"/>
              </w:rPr>
              <w:t>条第</w:t>
            </w:r>
            <w:r w:rsidRPr="0052248B">
              <w:rPr>
                <w:rFonts w:hAnsi="Century"/>
                <w:szCs w:val="20"/>
              </w:rPr>
              <w:t>1</w:t>
            </w:r>
            <w:r w:rsidRPr="0052248B">
              <w:rPr>
                <w:rFonts w:hAnsi="Century" w:hint="eastAsia"/>
                <w:szCs w:val="20"/>
              </w:rPr>
              <w:t>項の規定に基づき，この懲戒処分書を受領した日の翌日から起算して</w:t>
            </w:r>
            <w:r w:rsidRPr="0052248B">
              <w:rPr>
                <w:rFonts w:hAnsi="Century"/>
                <w:szCs w:val="20"/>
              </w:rPr>
              <w:t>60</w:t>
            </w:r>
            <w:r w:rsidRPr="0052248B">
              <w:rPr>
                <w:rFonts w:hAnsi="Century" w:hint="eastAsia"/>
                <w:szCs w:val="20"/>
              </w:rPr>
              <w:t>日以内に新潟大学長に対して不服の申立てをすることができます。また，同規程第</w:t>
            </w:r>
            <w:r w:rsidRPr="0052248B">
              <w:rPr>
                <w:rFonts w:hAnsi="Century"/>
                <w:szCs w:val="20"/>
              </w:rPr>
              <w:t>15</w:t>
            </w:r>
            <w:r w:rsidRPr="0052248B">
              <w:rPr>
                <w:rFonts w:hAnsi="Century" w:hint="eastAsia"/>
                <w:szCs w:val="20"/>
              </w:rPr>
              <w:t>条第</w:t>
            </w:r>
            <w:r w:rsidRPr="0052248B">
              <w:rPr>
                <w:rFonts w:hAnsi="Century"/>
                <w:szCs w:val="20"/>
              </w:rPr>
              <w:t>1</w:t>
            </w:r>
            <w:r w:rsidRPr="0052248B">
              <w:rPr>
                <w:rFonts w:hAnsi="Century" w:hint="eastAsia"/>
                <w:szCs w:val="20"/>
              </w:rPr>
              <w:t>項の規定に基づき，新事実の発見等があった場合は，新事実の発見等があった日の翌日から起算して</w:t>
            </w:r>
            <w:r w:rsidRPr="0052248B">
              <w:rPr>
                <w:rFonts w:hAnsi="Century"/>
                <w:szCs w:val="20"/>
              </w:rPr>
              <w:t>60</w:t>
            </w:r>
            <w:r w:rsidRPr="0052248B">
              <w:rPr>
                <w:rFonts w:hAnsi="Century" w:hint="eastAsia"/>
                <w:szCs w:val="20"/>
              </w:rPr>
              <w:t>日以内に新潟大学長に対して再審査を請求できます。</w:t>
            </w:r>
          </w:p>
          <w:p w14:paraId="0171F50D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0BD2AAA6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/>
                <w:szCs w:val="20"/>
              </w:rPr>
              <w:t>(</w:t>
            </w:r>
            <w:r w:rsidRPr="0052248B">
              <w:rPr>
                <w:rFonts w:hAnsi="Century" w:hint="eastAsia"/>
                <w:szCs w:val="20"/>
              </w:rPr>
              <w:t>退学の場合</w:t>
            </w:r>
            <w:r w:rsidRPr="0052248B">
              <w:rPr>
                <w:rFonts w:hAnsi="Century"/>
                <w:szCs w:val="20"/>
              </w:rPr>
              <w:t>)</w:t>
            </w:r>
          </w:p>
          <w:p w14:paraId="2BE95B41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104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210"/>
                <w:szCs w:val="20"/>
              </w:rPr>
              <w:t>退</w:t>
            </w:r>
            <w:r w:rsidRPr="0052248B">
              <w:rPr>
                <w:rFonts w:hAnsi="Century" w:hint="eastAsia"/>
                <w:szCs w:val="20"/>
              </w:rPr>
              <w:t>学</w:t>
            </w:r>
          </w:p>
          <w:p w14:paraId="325E8D64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/>
                <w:szCs w:val="20"/>
              </w:rPr>
              <w:t>(</w:t>
            </w:r>
            <w:r w:rsidRPr="0052248B">
              <w:rPr>
                <w:rFonts w:hAnsi="Century" w:hint="eastAsia"/>
                <w:szCs w:val="20"/>
              </w:rPr>
              <w:t>停学の場合</w:t>
            </w:r>
            <w:r w:rsidRPr="0052248B">
              <w:rPr>
                <w:rFonts w:hAnsi="Century"/>
                <w:szCs w:val="20"/>
              </w:rPr>
              <w:t>)</w:t>
            </w:r>
          </w:p>
          <w:p w14:paraId="7062FD12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104"/>
                <w:szCs w:val="20"/>
              </w:rPr>
              <w:t xml:space="preserve">　</w:t>
            </w:r>
            <w:r w:rsidRPr="0052248B">
              <w:rPr>
                <w:rFonts w:hAnsi="Century" w:hint="eastAsia"/>
                <w:szCs w:val="20"/>
              </w:rPr>
              <w:t>無期停学又は停学</w:t>
            </w:r>
            <w:r w:rsidRPr="0052248B">
              <w:rPr>
                <w:rFonts w:hAnsi="Century"/>
                <w:szCs w:val="20"/>
              </w:rPr>
              <w:t>(</w:t>
            </w:r>
            <w:r w:rsidRPr="0052248B">
              <w:rPr>
                <w:rFonts w:hAnsi="Century" w:hint="eastAsia"/>
                <w:szCs w:val="20"/>
              </w:rPr>
              <w:t>有期停学の場合は期間を明記する</w:t>
            </w:r>
            <w:r w:rsidRPr="0052248B">
              <w:rPr>
                <w:rFonts w:hAnsi="Century"/>
                <w:szCs w:val="20"/>
              </w:rPr>
              <w:t>)</w:t>
            </w:r>
          </w:p>
          <w:p w14:paraId="20938587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/>
                <w:szCs w:val="20"/>
              </w:rPr>
              <w:t>(</w:t>
            </w:r>
            <w:r w:rsidRPr="0052248B">
              <w:rPr>
                <w:rFonts w:hAnsi="Century" w:hint="eastAsia"/>
                <w:szCs w:val="20"/>
              </w:rPr>
              <w:t>訓告の場合</w:t>
            </w:r>
            <w:r w:rsidRPr="0052248B">
              <w:rPr>
                <w:rFonts w:hAnsi="Century"/>
                <w:szCs w:val="20"/>
              </w:rPr>
              <w:t>)</w:t>
            </w:r>
          </w:p>
          <w:p w14:paraId="56765027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104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210"/>
                <w:szCs w:val="20"/>
              </w:rPr>
              <w:t>訓</w:t>
            </w:r>
            <w:r w:rsidRPr="0052248B">
              <w:rPr>
                <w:rFonts w:hAnsi="Century" w:hint="eastAsia"/>
                <w:szCs w:val="20"/>
              </w:rPr>
              <w:t>告</w:t>
            </w:r>
          </w:p>
          <w:p w14:paraId="13EDC648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23DC7107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</w:t>
            </w:r>
            <w:r w:rsidRPr="0052248B">
              <w:rPr>
                <w:rFonts w:hAnsi="Century" w:hint="eastAsia"/>
                <w:spacing w:val="104"/>
                <w:szCs w:val="20"/>
              </w:rPr>
              <w:t xml:space="preserve">　</w:t>
            </w:r>
            <w:r w:rsidRPr="0052248B">
              <w:rPr>
                <w:rFonts w:hAnsi="Century" w:hint="eastAsia"/>
                <w:szCs w:val="20"/>
              </w:rPr>
              <w:t>処分理由</w:t>
            </w:r>
          </w:p>
          <w:p w14:paraId="5AE8EE36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35077133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98E745C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　　　　年　　月　　日</w:t>
            </w:r>
          </w:p>
          <w:p w14:paraId="6912EE85" w14:textId="77777777" w:rsidR="0052248B" w:rsidRPr="0052248B" w:rsidRDefault="0052248B" w:rsidP="0052248B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16556353" w14:textId="77777777" w:rsidR="0052248B" w:rsidRPr="0052248B" w:rsidRDefault="0052248B" w:rsidP="0052248B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52248B">
              <w:rPr>
                <w:rFonts w:hAnsi="Century" w:hint="eastAsia"/>
                <w:szCs w:val="20"/>
              </w:rPr>
              <w:t xml:space="preserve">新潟大学長　　　　　　　　印　　</w:t>
            </w:r>
          </w:p>
        </w:tc>
      </w:tr>
    </w:tbl>
    <w:p w14:paraId="1DEB0C0D" w14:textId="77777777" w:rsidR="003E10BD" w:rsidRPr="0052248B" w:rsidRDefault="003E10BD" w:rsidP="003E10BD">
      <w:pPr>
        <w:kinsoku/>
        <w:jc w:val="both"/>
        <w:textAlignment w:val="auto"/>
      </w:pPr>
    </w:p>
    <w:sectPr w:rsidR="003E10BD" w:rsidRPr="0052248B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0ECF" w14:textId="77777777" w:rsidR="00B30C9D" w:rsidRDefault="00B30C9D" w:rsidP="00617F21">
      <w:r>
        <w:separator/>
      </w:r>
    </w:p>
  </w:endnote>
  <w:endnote w:type="continuationSeparator" w:id="0">
    <w:p w14:paraId="2BF3DC23" w14:textId="77777777" w:rsidR="00B30C9D" w:rsidRDefault="00B30C9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D2D4" w14:textId="77777777" w:rsidR="00B30C9D" w:rsidRDefault="00B30C9D" w:rsidP="00617F21">
      <w:r>
        <w:separator/>
      </w:r>
    </w:p>
  </w:footnote>
  <w:footnote w:type="continuationSeparator" w:id="0">
    <w:p w14:paraId="13D54A88" w14:textId="77777777" w:rsidR="00B30C9D" w:rsidRDefault="00B30C9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1CD4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68EA"/>
    <w:rsid w:val="003A6C40"/>
    <w:rsid w:val="003A797A"/>
    <w:rsid w:val="003B09C0"/>
    <w:rsid w:val="003B2521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2ABE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248B"/>
    <w:rsid w:val="005248F4"/>
    <w:rsid w:val="005317C4"/>
    <w:rsid w:val="00532B5E"/>
    <w:rsid w:val="00533504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40102"/>
    <w:rsid w:val="006417CA"/>
    <w:rsid w:val="006421AF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A02"/>
    <w:rsid w:val="00691FD8"/>
    <w:rsid w:val="00693BCB"/>
    <w:rsid w:val="00695FA6"/>
    <w:rsid w:val="00697C02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4A"/>
    <w:rsid w:val="007136B2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3A9"/>
    <w:rsid w:val="007A544B"/>
    <w:rsid w:val="007A5C8E"/>
    <w:rsid w:val="007A5FD2"/>
    <w:rsid w:val="007B02F8"/>
    <w:rsid w:val="007B1BA6"/>
    <w:rsid w:val="007B28F1"/>
    <w:rsid w:val="007B290A"/>
    <w:rsid w:val="007B4A7C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21D9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5FF0"/>
    <w:rsid w:val="008764BF"/>
    <w:rsid w:val="00877FC9"/>
    <w:rsid w:val="008818F2"/>
    <w:rsid w:val="00883BCC"/>
    <w:rsid w:val="00887D01"/>
    <w:rsid w:val="00893970"/>
    <w:rsid w:val="0089709D"/>
    <w:rsid w:val="00897989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E97"/>
    <w:rsid w:val="009E7A45"/>
    <w:rsid w:val="009F1FE2"/>
    <w:rsid w:val="009F299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251B"/>
    <w:rsid w:val="00A131E7"/>
    <w:rsid w:val="00A13AD3"/>
    <w:rsid w:val="00A13BD0"/>
    <w:rsid w:val="00A14163"/>
    <w:rsid w:val="00A173E8"/>
    <w:rsid w:val="00A20873"/>
    <w:rsid w:val="00A20F2C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0C9D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301BA"/>
    <w:rsid w:val="00C3366C"/>
    <w:rsid w:val="00C342FC"/>
    <w:rsid w:val="00C3522C"/>
    <w:rsid w:val="00C3661C"/>
    <w:rsid w:val="00C4249D"/>
    <w:rsid w:val="00C428B4"/>
    <w:rsid w:val="00C43CB5"/>
    <w:rsid w:val="00C46A8E"/>
    <w:rsid w:val="00C516B3"/>
    <w:rsid w:val="00C53CD5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5D93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18DC"/>
    <w:rsid w:val="00F12F6C"/>
    <w:rsid w:val="00F13A10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377C"/>
    <w:rsid w:val="00F43851"/>
    <w:rsid w:val="00F440FC"/>
    <w:rsid w:val="00F46937"/>
    <w:rsid w:val="00F51EDD"/>
    <w:rsid w:val="00F55A40"/>
    <w:rsid w:val="00F55F85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BE974"/>
  <w14:defaultImageDpi w14:val="0"/>
  <w15:docId w15:val="{A1FCC00B-EF39-42FA-B472-BD969FBD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548B-A04B-4BA8-A953-F8F611ED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2025-04-15T01:22:00Z</dcterms:created>
  <dcterms:modified xsi:type="dcterms:W3CDTF">2025-04-15T01:22:00Z</dcterms:modified>
</cp:coreProperties>
</file>