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2B9CD" w14:textId="479DDD2D" w:rsidR="00F36340" w:rsidRPr="001B29CD" w:rsidRDefault="00F36340" w:rsidP="00F36340">
      <w:pPr>
        <w:ind w:left="404" w:hangingChars="202" w:hanging="404"/>
        <w:rPr>
          <w:rFonts w:asciiTheme="minorEastAsia" w:hAnsiTheme="minorEastAsia"/>
          <w:sz w:val="20"/>
          <w:szCs w:val="20"/>
        </w:rPr>
      </w:pPr>
      <w:r w:rsidRPr="001B29CD">
        <w:rPr>
          <w:rFonts w:asciiTheme="minorEastAsia" w:hAnsiTheme="minorEastAsia" w:hint="eastAsia"/>
          <w:sz w:val="20"/>
          <w:szCs w:val="20"/>
        </w:rPr>
        <w:t>別記様式第</w:t>
      </w:r>
      <w:r w:rsidR="00B143F2" w:rsidRPr="001B29CD">
        <w:rPr>
          <w:rFonts w:asciiTheme="minorEastAsia" w:hAnsiTheme="minorEastAsia" w:hint="eastAsia"/>
          <w:sz w:val="20"/>
          <w:szCs w:val="20"/>
        </w:rPr>
        <w:t>6</w:t>
      </w:r>
      <w:r w:rsidRPr="001B29CD">
        <w:rPr>
          <w:rFonts w:asciiTheme="minorEastAsia" w:hAnsiTheme="minorEastAsia" w:hint="eastAsia"/>
          <w:sz w:val="20"/>
          <w:szCs w:val="20"/>
        </w:rPr>
        <w:t>号</w:t>
      </w:r>
      <w:r w:rsidR="00286B2A" w:rsidRPr="001B29CD">
        <w:rPr>
          <w:rFonts w:asciiTheme="minorEastAsia" w:hAnsiTheme="minorEastAsia" w:hint="eastAsia"/>
          <w:sz w:val="20"/>
          <w:szCs w:val="20"/>
        </w:rPr>
        <w:t>(</w:t>
      </w:r>
      <w:r w:rsidRPr="001B29CD">
        <w:rPr>
          <w:rFonts w:asciiTheme="minorEastAsia" w:hAnsiTheme="minorEastAsia" w:hint="eastAsia"/>
          <w:sz w:val="20"/>
          <w:szCs w:val="20"/>
        </w:rPr>
        <w:t>第</w:t>
      </w:r>
      <w:r w:rsidR="00B143F2" w:rsidRPr="001B29CD">
        <w:rPr>
          <w:rFonts w:asciiTheme="minorEastAsia" w:hAnsiTheme="minorEastAsia" w:hint="eastAsia"/>
          <w:sz w:val="20"/>
          <w:szCs w:val="20"/>
        </w:rPr>
        <w:t>9</w:t>
      </w:r>
      <w:r w:rsidRPr="001B29CD">
        <w:rPr>
          <w:rFonts w:asciiTheme="minorEastAsia" w:hAnsiTheme="minorEastAsia" w:hint="eastAsia"/>
          <w:sz w:val="20"/>
          <w:szCs w:val="20"/>
        </w:rPr>
        <w:t>条関係</w:t>
      </w:r>
      <w:r w:rsidR="00286B2A" w:rsidRPr="001B29CD">
        <w:rPr>
          <w:rFonts w:asciiTheme="minorEastAsia" w:hAnsiTheme="minorEastAsia" w:hint="eastAsia"/>
          <w:sz w:val="20"/>
          <w:szCs w:val="20"/>
        </w:rPr>
        <w:t>)</w:t>
      </w:r>
    </w:p>
    <w:p w14:paraId="088ECC43" w14:textId="77777777" w:rsidR="00F36340" w:rsidRPr="001B29CD" w:rsidRDefault="00F36340" w:rsidP="00F36340">
      <w:pPr>
        <w:ind w:left="404" w:hangingChars="202" w:hanging="404"/>
        <w:rPr>
          <w:rFonts w:asciiTheme="minorEastAsia" w:hAnsiTheme="minorEastAsia"/>
          <w:sz w:val="20"/>
          <w:szCs w:val="20"/>
        </w:rPr>
      </w:pPr>
    </w:p>
    <w:p w14:paraId="693ED132" w14:textId="716FDF31" w:rsidR="00F36340" w:rsidRPr="001B29CD" w:rsidRDefault="007C0268" w:rsidP="00F36340">
      <w:pPr>
        <w:ind w:left="404" w:hangingChars="202" w:hanging="404"/>
        <w:jc w:val="center"/>
        <w:rPr>
          <w:rFonts w:asciiTheme="minorEastAsia" w:hAnsiTheme="minorEastAsia"/>
          <w:sz w:val="20"/>
          <w:szCs w:val="20"/>
        </w:rPr>
      </w:pPr>
      <w:r w:rsidRPr="001B29CD">
        <w:rPr>
          <w:rFonts w:asciiTheme="minorEastAsia" w:hAnsiTheme="minorEastAsia" w:hint="eastAsia"/>
          <w:sz w:val="20"/>
          <w:szCs w:val="20"/>
        </w:rPr>
        <w:t>行政機関等匿名加工情報</w:t>
      </w:r>
      <w:r w:rsidR="00F36340" w:rsidRPr="001B29CD">
        <w:rPr>
          <w:rFonts w:asciiTheme="minorEastAsia" w:hAnsiTheme="minorEastAsia" w:hint="eastAsia"/>
          <w:sz w:val="20"/>
          <w:szCs w:val="20"/>
        </w:rPr>
        <w:t>の利用に関する誓約書</w:t>
      </w:r>
    </w:p>
    <w:p w14:paraId="29EC6779" w14:textId="77777777" w:rsidR="00F36340" w:rsidRPr="001B29CD" w:rsidRDefault="00F36340" w:rsidP="00F36340">
      <w:pPr>
        <w:ind w:left="404" w:hangingChars="202" w:hanging="404"/>
        <w:rPr>
          <w:rFonts w:asciiTheme="minorEastAsia" w:hAnsiTheme="minorEastAsia"/>
          <w:sz w:val="20"/>
          <w:szCs w:val="20"/>
        </w:rPr>
      </w:pPr>
    </w:p>
    <w:p w14:paraId="6D4A4D8B" w14:textId="7DF5A8BD" w:rsidR="00F36340" w:rsidRPr="001B29CD" w:rsidRDefault="00F36340" w:rsidP="00F36340">
      <w:pPr>
        <w:ind w:firstLineChars="100" w:firstLine="200"/>
        <w:rPr>
          <w:rFonts w:asciiTheme="minorEastAsia" w:hAnsiTheme="minorEastAsia"/>
          <w:sz w:val="20"/>
          <w:szCs w:val="20"/>
        </w:rPr>
      </w:pPr>
      <w:r w:rsidRPr="001B29CD">
        <w:rPr>
          <w:rFonts w:asciiTheme="minorEastAsia" w:hAnsiTheme="minorEastAsia"/>
          <w:sz w:val="20"/>
          <w:szCs w:val="20"/>
        </w:rPr>
        <w:t xml:space="preserve"> </w:t>
      </w:r>
      <w:r w:rsidRPr="001B29CD">
        <w:rPr>
          <w:rFonts w:asciiTheme="minorEastAsia" w:hAnsiTheme="minorEastAsia" w:hint="eastAsia"/>
          <w:sz w:val="20"/>
          <w:szCs w:val="20"/>
        </w:rPr>
        <w:t>○○</w:t>
      </w:r>
      <w:r w:rsidR="00286B2A" w:rsidRPr="001B29CD">
        <w:rPr>
          <w:rFonts w:asciiTheme="minorEastAsia" w:hAnsiTheme="minorEastAsia" w:hint="eastAsia"/>
          <w:sz w:val="20"/>
          <w:szCs w:val="20"/>
        </w:rPr>
        <w:t>(</w:t>
      </w:r>
      <w:r w:rsidRPr="001B29CD">
        <w:rPr>
          <w:rFonts w:asciiTheme="minorEastAsia" w:hAnsiTheme="minorEastAsia" w:hint="eastAsia"/>
          <w:sz w:val="20"/>
          <w:szCs w:val="20"/>
        </w:rPr>
        <w:t>以下「乙」という。</w:t>
      </w:r>
      <w:r w:rsidR="00286B2A" w:rsidRPr="001B29CD">
        <w:rPr>
          <w:rFonts w:asciiTheme="minorEastAsia" w:hAnsiTheme="minorEastAsia" w:hint="eastAsia"/>
          <w:sz w:val="20"/>
          <w:szCs w:val="20"/>
        </w:rPr>
        <w:t>)</w:t>
      </w:r>
      <w:r w:rsidRPr="001B29CD">
        <w:rPr>
          <w:rFonts w:asciiTheme="minorEastAsia" w:hAnsiTheme="minorEastAsia" w:hint="eastAsia"/>
          <w:sz w:val="20"/>
          <w:szCs w:val="20"/>
        </w:rPr>
        <w:t>は，国立大学法人新潟大学</w:t>
      </w:r>
      <w:r w:rsidR="00286B2A" w:rsidRPr="001B29CD">
        <w:rPr>
          <w:rFonts w:asciiTheme="minorEastAsia" w:hAnsiTheme="minorEastAsia" w:hint="eastAsia"/>
          <w:sz w:val="20"/>
          <w:szCs w:val="20"/>
        </w:rPr>
        <w:t>(</w:t>
      </w:r>
      <w:r w:rsidRPr="001B29CD">
        <w:rPr>
          <w:rFonts w:asciiTheme="minorEastAsia" w:hAnsiTheme="minorEastAsia" w:hint="eastAsia"/>
          <w:sz w:val="20"/>
          <w:szCs w:val="20"/>
        </w:rPr>
        <w:t>以下「甲」という。</w:t>
      </w:r>
      <w:r w:rsidR="00286B2A" w:rsidRPr="001B29CD">
        <w:rPr>
          <w:rFonts w:asciiTheme="minorEastAsia" w:hAnsiTheme="minorEastAsia" w:hint="eastAsia"/>
          <w:sz w:val="20"/>
          <w:szCs w:val="20"/>
        </w:rPr>
        <w:t>)</w:t>
      </w:r>
      <w:r w:rsidRPr="001B29CD">
        <w:rPr>
          <w:rFonts w:asciiTheme="minorEastAsia" w:hAnsiTheme="minorEastAsia" w:hint="eastAsia"/>
          <w:sz w:val="20"/>
          <w:szCs w:val="20"/>
        </w:rPr>
        <w:t>と締結した次の契約において，</w:t>
      </w:r>
      <w:r w:rsidR="007C0268" w:rsidRPr="001B29CD">
        <w:rPr>
          <w:rFonts w:asciiTheme="minorEastAsia" w:hAnsiTheme="minorEastAsia" w:hint="eastAsia"/>
          <w:sz w:val="20"/>
          <w:szCs w:val="20"/>
        </w:rPr>
        <w:t>行政機関等匿名加工情報</w:t>
      </w:r>
      <w:r w:rsidRPr="001B29CD">
        <w:rPr>
          <w:rFonts w:asciiTheme="minorEastAsia" w:hAnsiTheme="minorEastAsia" w:hint="eastAsia"/>
          <w:sz w:val="20"/>
          <w:szCs w:val="20"/>
        </w:rPr>
        <w:t>の取扱いが含まれている業務</w:t>
      </w:r>
      <w:r w:rsidR="00286B2A" w:rsidRPr="001B29CD">
        <w:rPr>
          <w:rFonts w:asciiTheme="minorEastAsia" w:hAnsiTheme="minorEastAsia" w:hint="eastAsia"/>
          <w:sz w:val="20"/>
          <w:szCs w:val="20"/>
        </w:rPr>
        <w:t>(</w:t>
      </w:r>
      <w:r w:rsidRPr="001B29CD">
        <w:rPr>
          <w:rFonts w:asciiTheme="minorEastAsia" w:hAnsiTheme="minorEastAsia" w:hint="eastAsia"/>
          <w:sz w:val="20"/>
          <w:szCs w:val="20"/>
        </w:rPr>
        <w:t>以下「本業務」という。</w:t>
      </w:r>
      <w:r w:rsidR="00286B2A" w:rsidRPr="001B29CD">
        <w:rPr>
          <w:rFonts w:asciiTheme="minorEastAsia" w:hAnsiTheme="minorEastAsia" w:hint="eastAsia"/>
          <w:sz w:val="20"/>
          <w:szCs w:val="20"/>
        </w:rPr>
        <w:t>)</w:t>
      </w:r>
      <w:r w:rsidRPr="001B29CD">
        <w:rPr>
          <w:rFonts w:asciiTheme="minorEastAsia" w:hAnsiTheme="minorEastAsia" w:hint="eastAsia"/>
          <w:sz w:val="20"/>
          <w:szCs w:val="20"/>
        </w:rPr>
        <w:t>の利用条件及び実施に関し，以下のとおり誓約する。</w:t>
      </w:r>
    </w:p>
    <w:p w14:paraId="568DBD5D" w14:textId="77777777" w:rsidR="00F36340" w:rsidRPr="001B29CD" w:rsidRDefault="00F36340" w:rsidP="00F36340">
      <w:pPr>
        <w:ind w:leftChars="202" w:left="1762" w:hanging="1277"/>
        <w:rPr>
          <w:rFonts w:asciiTheme="minorEastAsia" w:hAnsiTheme="minorEastAsia"/>
          <w:sz w:val="20"/>
          <w:szCs w:val="20"/>
        </w:rPr>
      </w:pPr>
      <w:r w:rsidRPr="001B29CD">
        <w:rPr>
          <w:rFonts w:asciiTheme="minorEastAsia" w:hAnsiTheme="minorEastAsia" w:hint="eastAsia"/>
          <w:sz w:val="20"/>
          <w:szCs w:val="20"/>
        </w:rPr>
        <w:t>利用件名</w:t>
      </w:r>
    </w:p>
    <w:p w14:paraId="16A679F8" w14:textId="77777777" w:rsidR="00F36340" w:rsidRPr="001B29CD" w:rsidRDefault="00F36340" w:rsidP="00F36340">
      <w:pPr>
        <w:ind w:leftChars="202" w:left="1762" w:hanging="1277"/>
        <w:rPr>
          <w:rFonts w:asciiTheme="minorEastAsia" w:hAnsiTheme="minorEastAsia"/>
          <w:sz w:val="20"/>
          <w:szCs w:val="20"/>
        </w:rPr>
      </w:pPr>
    </w:p>
    <w:p w14:paraId="0BA1E920" w14:textId="77777777" w:rsidR="00F36340" w:rsidRPr="001B29CD" w:rsidRDefault="00F36340" w:rsidP="00F36340">
      <w:pPr>
        <w:ind w:leftChars="203" w:left="1762" w:hanging="1275"/>
        <w:rPr>
          <w:rFonts w:asciiTheme="minorEastAsia" w:hAnsiTheme="minorEastAsia"/>
          <w:sz w:val="20"/>
          <w:szCs w:val="20"/>
        </w:rPr>
      </w:pPr>
      <w:r w:rsidRPr="001B29CD">
        <w:rPr>
          <w:rFonts w:asciiTheme="minorEastAsia" w:hAnsiTheme="minorEastAsia" w:hint="eastAsia"/>
          <w:sz w:val="20"/>
          <w:szCs w:val="20"/>
        </w:rPr>
        <w:t>利用期間</w:t>
      </w:r>
    </w:p>
    <w:p w14:paraId="5D7935C8" w14:textId="77777777" w:rsidR="00F36340" w:rsidRPr="001B29CD" w:rsidRDefault="00F36340" w:rsidP="00F36340">
      <w:pPr>
        <w:ind w:leftChars="203" w:left="1762" w:hanging="1275"/>
        <w:rPr>
          <w:rFonts w:asciiTheme="minorEastAsia" w:hAnsiTheme="minorEastAsia"/>
          <w:sz w:val="20"/>
          <w:szCs w:val="20"/>
        </w:rPr>
      </w:pPr>
      <w:r w:rsidRPr="001B29CD">
        <w:rPr>
          <w:rFonts w:asciiTheme="minorEastAsia" w:hAnsiTheme="minorEastAsia" w:hint="eastAsia"/>
          <w:sz w:val="20"/>
          <w:szCs w:val="20"/>
        </w:rPr>
        <w:t xml:space="preserve">　　　　</w:t>
      </w:r>
    </w:p>
    <w:p w14:paraId="0E112C9A" w14:textId="77777777" w:rsidR="00F36340" w:rsidRPr="001B29CD" w:rsidRDefault="00F36340" w:rsidP="00F36340">
      <w:pPr>
        <w:ind w:left="404" w:hangingChars="202" w:hanging="404"/>
        <w:rPr>
          <w:rFonts w:asciiTheme="minorEastAsia" w:hAnsiTheme="minorEastAsia"/>
          <w:sz w:val="20"/>
          <w:szCs w:val="20"/>
        </w:rPr>
      </w:pPr>
    </w:p>
    <w:p w14:paraId="43E8B57C" w14:textId="30D86664" w:rsidR="00F36340" w:rsidRPr="001B29CD" w:rsidRDefault="00F36340" w:rsidP="00F36340">
      <w:pPr>
        <w:ind w:left="323" w:hangingChars="202" w:hanging="323"/>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法令等の遵守</w:t>
      </w:r>
      <w:r w:rsidR="00286B2A" w:rsidRPr="001B29CD">
        <w:rPr>
          <w:rFonts w:asciiTheme="minorEastAsia" w:hAnsiTheme="minorEastAsia" w:hint="eastAsia"/>
          <w:sz w:val="16"/>
          <w:szCs w:val="16"/>
        </w:rPr>
        <w:t>)</w:t>
      </w:r>
    </w:p>
    <w:p w14:paraId="51872FF6" w14:textId="772ED5E0"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1</w:t>
      </w:r>
      <w:r w:rsidRPr="001B29CD">
        <w:rPr>
          <w:rFonts w:asciiTheme="minorEastAsia" w:hAnsiTheme="minorEastAsia" w:hint="eastAsia"/>
          <w:sz w:val="16"/>
          <w:szCs w:val="16"/>
        </w:rPr>
        <w:t>条　乙は，個人情報の保護に関する法律</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平成</w:t>
      </w:r>
      <w:r w:rsidRPr="001B29CD">
        <w:rPr>
          <w:rFonts w:asciiTheme="minorEastAsia" w:hAnsiTheme="minorEastAsia"/>
          <w:sz w:val="16"/>
          <w:szCs w:val="16"/>
        </w:rPr>
        <w:t>15年法律第5</w:t>
      </w:r>
      <w:r w:rsidR="00AC343A" w:rsidRPr="001B29CD">
        <w:rPr>
          <w:rFonts w:asciiTheme="minorEastAsia" w:hAnsiTheme="minorEastAsia" w:hint="eastAsia"/>
          <w:sz w:val="16"/>
          <w:szCs w:val="16"/>
        </w:rPr>
        <w:t>7</w:t>
      </w:r>
      <w:r w:rsidRPr="001B29CD">
        <w:rPr>
          <w:rFonts w:asciiTheme="minorEastAsia" w:hAnsiTheme="minorEastAsia"/>
          <w:sz w:val="16"/>
          <w:szCs w:val="16"/>
        </w:rPr>
        <w:t>号。以下「法」という。</w:t>
      </w:r>
      <w:r w:rsidR="00286B2A" w:rsidRPr="001B29CD">
        <w:rPr>
          <w:rFonts w:asciiTheme="minorEastAsia" w:hAnsiTheme="minorEastAsia"/>
          <w:sz w:val="16"/>
          <w:szCs w:val="16"/>
        </w:rPr>
        <w:t>)</w:t>
      </w:r>
      <w:r w:rsidRPr="001B29CD">
        <w:rPr>
          <w:rFonts w:asciiTheme="minorEastAsia" w:hAnsiTheme="minorEastAsia"/>
          <w:sz w:val="16"/>
          <w:szCs w:val="16"/>
        </w:rPr>
        <w:t>，</w:t>
      </w:r>
      <w:r w:rsidRPr="001B29CD">
        <w:rPr>
          <w:rFonts w:asciiTheme="minorEastAsia" w:hAnsiTheme="minorEastAsia" w:hint="eastAsia"/>
          <w:sz w:val="16"/>
          <w:szCs w:val="16"/>
        </w:rPr>
        <w:t>国立大学法人新潟大学個人情報の管理に関する規程</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平成17年規程第19号。以下「個人情報管理規程」という。</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その他関係政令等</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以下「法令等」という。</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を遵守するものとする。</w:t>
      </w:r>
    </w:p>
    <w:p w14:paraId="4A47C902" w14:textId="7D1783C7" w:rsidR="00F36340" w:rsidRPr="001B29CD" w:rsidRDefault="00F36340" w:rsidP="00F36340">
      <w:pPr>
        <w:ind w:left="323" w:hangingChars="202" w:hanging="323"/>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定義</w:t>
      </w:r>
      <w:r w:rsidR="00286B2A" w:rsidRPr="001B29CD">
        <w:rPr>
          <w:rFonts w:asciiTheme="minorEastAsia" w:hAnsiTheme="minorEastAsia" w:hint="eastAsia"/>
          <w:sz w:val="16"/>
          <w:szCs w:val="16"/>
        </w:rPr>
        <w:t>)</w:t>
      </w:r>
    </w:p>
    <w:p w14:paraId="3EF726FF" w14:textId="3323A60A"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2</w:t>
      </w:r>
      <w:r w:rsidRPr="001B29CD">
        <w:rPr>
          <w:rFonts w:asciiTheme="minorEastAsia" w:hAnsiTheme="minorEastAsia" w:hint="eastAsia"/>
          <w:sz w:val="16"/>
          <w:szCs w:val="16"/>
        </w:rPr>
        <w:t>条　「</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」とは，個人情報管理規程第</w:t>
      </w:r>
      <w:r w:rsidR="00286B2A" w:rsidRPr="001B29CD">
        <w:rPr>
          <w:rFonts w:asciiTheme="minorEastAsia" w:hAnsiTheme="minorEastAsia" w:hint="eastAsia"/>
          <w:sz w:val="16"/>
          <w:szCs w:val="16"/>
        </w:rPr>
        <w:t>2</w:t>
      </w:r>
      <w:r w:rsidRPr="001B29CD">
        <w:rPr>
          <w:rFonts w:asciiTheme="minorEastAsia" w:hAnsiTheme="minorEastAsia" w:hint="eastAsia"/>
          <w:sz w:val="16"/>
          <w:szCs w:val="16"/>
        </w:rPr>
        <w:t>条第</w:t>
      </w:r>
      <w:r w:rsidR="00AC343A" w:rsidRPr="001B29CD">
        <w:rPr>
          <w:rFonts w:asciiTheme="minorEastAsia" w:hAnsiTheme="minorEastAsia" w:hint="eastAsia"/>
          <w:sz w:val="16"/>
          <w:szCs w:val="16"/>
        </w:rPr>
        <w:t>13</w:t>
      </w:r>
      <w:r w:rsidRPr="001B29CD">
        <w:rPr>
          <w:rFonts w:asciiTheme="minorEastAsia" w:hAnsiTheme="minorEastAsia" w:hint="eastAsia"/>
          <w:sz w:val="16"/>
          <w:szCs w:val="16"/>
        </w:rPr>
        <w:t>号に規定するものをいう。</w:t>
      </w:r>
    </w:p>
    <w:p w14:paraId="2A9FD33D" w14:textId="62DA4158" w:rsidR="00F36340" w:rsidRPr="001B29CD" w:rsidRDefault="00286B2A"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2</w:t>
      </w:r>
      <w:r w:rsidR="00F36340" w:rsidRPr="001B29CD">
        <w:rPr>
          <w:rFonts w:asciiTheme="minorEastAsia" w:hAnsiTheme="minorEastAsia" w:hint="eastAsia"/>
          <w:sz w:val="16"/>
          <w:szCs w:val="16"/>
        </w:rPr>
        <w:t xml:space="preserve">　本業務で取扱う</w:t>
      </w:r>
      <w:r w:rsidR="007C0268" w:rsidRPr="001B29CD">
        <w:rPr>
          <w:rFonts w:asciiTheme="minorEastAsia" w:hAnsiTheme="minorEastAsia" w:hint="eastAsia"/>
          <w:sz w:val="16"/>
          <w:szCs w:val="16"/>
        </w:rPr>
        <w:t>行政機関等匿名加工情報</w:t>
      </w:r>
      <w:r w:rsidR="00F36340" w:rsidRPr="001B29CD">
        <w:rPr>
          <w:rFonts w:asciiTheme="minorEastAsia" w:hAnsiTheme="minorEastAsia" w:hint="eastAsia"/>
          <w:sz w:val="16"/>
          <w:szCs w:val="16"/>
        </w:rPr>
        <w:t>は，別紙</w:t>
      </w:r>
      <w:r w:rsidRPr="001B29CD">
        <w:rPr>
          <w:rFonts w:asciiTheme="minorEastAsia" w:hAnsiTheme="minorEastAsia" w:hint="eastAsia"/>
          <w:sz w:val="16"/>
          <w:szCs w:val="16"/>
        </w:rPr>
        <w:t>1</w:t>
      </w:r>
      <w:r w:rsidR="00F36340" w:rsidRPr="001B29CD">
        <w:rPr>
          <w:rFonts w:asciiTheme="minorEastAsia" w:hAnsiTheme="minorEastAsia" w:hint="eastAsia"/>
          <w:sz w:val="16"/>
          <w:szCs w:val="16"/>
        </w:rPr>
        <w:t>に掲げるものを甲が作成し，乙が取扱うものをいう。</w:t>
      </w:r>
    </w:p>
    <w:p w14:paraId="50779364" w14:textId="10BB5494" w:rsidR="00F36340" w:rsidRPr="001B29CD" w:rsidRDefault="00286B2A"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3</w:t>
      </w:r>
      <w:r w:rsidR="00F36340" w:rsidRPr="001B29CD">
        <w:rPr>
          <w:rFonts w:asciiTheme="minorEastAsia" w:hAnsiTheme="minorEastAsia" w:hint="eastAsia"/>
          <w:sz w:val="16"/>
          <w:szCs w:val="16"/>
        </w:rPr>
        <w:t xml:space="preserve">　「利用条件」とは，</w:t>
      </w:r>
      <w:r w:rsidR="007C0268" w:rsidRPr="001B29CD">
        <w:rPr>
          <w:rFonts w:asciiTheme="minorEastAsia" w:hAnsiTheme="minorEastAsia" w:hint="eastAsia"/>
          <w:sz w:val="16"/>
          <w:szCs w:val="16"/>
        </w:rPr>
        <w:t>行政機関等匿名加工情報</w:t>
      </w:r>
      <w:r w:rsidR="00F36340" w:rsidRPr="001B29CD">
        <w:rPr>
          <w:rFonts w:asciiTheme="minorEastAsia" w:hAnsiTheme="minorEastAsia" w:hint="eastAsia"/>
          <w:sz w:val="16"/>
          <w:szCs w:val="16"/>
        </w:rPr>
        <w:t>を利用する条件として，別紙</w:t>
      </w:r>
      <w:r w:rsidRPr="001B29CD">
        <w:rPr>
          <w:rFonts w:asciiTheme="minorEastAsia" w:hAnsiTheme="minorEastAsia" w:hint="eastAsia"/>
          <w:sz w:val="16"/>
          <w:szCs w:val="16"/>
        </w:rPr>
        <w:t>2</w:t>
      </w:r>
      <w:r w:rsidR="00F36340" w:rsidRPr="001B29CD">
        <w:rPr>
          <w:rFonts w:asciiTheme="minorEastAsia" w:hAnsiTheme="minorEastAsia" w:hint="eastAsia"/>
          <w:sz w:val="16"/>
          <w:szCs w:val="16"/>
        </w:rPr>
        <w:t>で定めるものをいう。</w:t>
      </w:r>
    </w:p>
    <w:p w14:paraId="165E4111" w14:textId="2243DEB3" w:rsidR="00F36340" w:rsidRPr="001B29CD" w:rsidRDefault="00F36340" w:rsidP="00F36340">
      <w:pPr>
        <w:ind w:left="323" w:hangingChars="202" w:hanging="323"/>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管理責任者</w:t>
      </w:r>
      <w:r w:rsidR="00286B2A" w:rsidRPr="001B29CD">
        <w:rPr>
          <w:rFonts w:asciiTheme="minorEastAsia" w:hAnsiTheme="minorEastAsia" w:hint="eastAsia"/>
          <w:sz w:val="16"/>
          <w:szCs w:val="16"/>
        </w:rPr>
        <w:t>)</w:t>
      </w:r>
    </w:p>
    <w:p w14:paraId="38F2E592" w14:textId="42DBAF31" w:rsidR="00F36340" w:rsidRPr="001B29CD" w:rsidRDefault="00F36340" w:rsidP="00F36340">
      <w:pPr>
        <w:ind w:left="323" w:hangingChars="202" w:hanging="323"/>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3</w:t>
      </w:r>
      <w:r w:rsidRPr="001B29CD">
        <w:rPr>
          <w:rFonts w:asciiTheme="minorEastAsia" w:hAnsiTheme="minorEastAsia" w:hint="eastAsia"/>
          <w:sz w:val="16"/>
          <w:szCs w:val="16"/>
        </w:rPr>
        <w:t>条　乙は，</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の管理を図るため，次の者を管理責任者として置く。</w:t>
      </w:r>
    </w:p>
    <w:p w14:paraId="595DD4F3" w14:textId="77777777" w:rsidR="00F36340" w:rsidRPr="001B29CD" w:rsidRDefault="00F36340" w:rsidP="00F36340">
      <w:pPr>
        <w:ind w:left="323" w:hangingChars="202" w:hanging="323"/>
        <w:rPr>
          <w:rFonts w:asciiTheme="minorEastAsia" w:hAnsiTheme="minorEastAsia"/>
          <w:sz w:val="16"/>
          <w:szCs w:val="16"/>
        </w:rPr>
      </w:pPr>
    </w:p>
    <w:p w14:paraId="7FBF4FFB" w14:textId="77777777" w:rsidR="00F36340" w:rsidRPr="001B29CD" w:rsidRDefault="00F36340" w:rsidP="00F36340">
      <w:pPr>
        <w:ind w:left="323" w:hangingChars="202" w:hanging="323"/>
        <w:rPr>
          <w:rFonts w:asciiTheme="minorEastAsia" w:hAnsiTheme="minorEastAsia"/>
          <w:sz w:val="16"/>
          <w:szCs w:val="16"/>
        </w:rPr>
      </w:pPr>
      <w:r w:rsidRPr="001B29CD">
        <w:rPr>
          <w:rFonts w:asciiTheme="minorEastAsia" w:hAnsiTheme="minorEastAsia" w:hint="eastAsia"/>
          <w:sz w:val="16"/>
          <w:szCs w:val="16"/>
        </w:rPr>
        <w:t xml:space="preserve">　管理責任者：　</w:t>
      </w:r>
    </w:p>
    <w:p w14:paraId="696C4AFD" w14:textId="77777777" w:rsidR="00F36340" w:rsidRPr="001B29CD" w:rsidRDefault="00F36340" w:rsidP="00F36340">
      <w:pPr>
        <w:ind w:left="323" w:hangingChars="202" w:hanging="323"/>
        <w:rPr>
          <w:rFonts w:asciiTheme="minorEastAsia" w:hAnsiTheme="minorEastAsia"/>
          <w:sz w:val="16"/>
          <w:szCs w:val="16"/>
        </w:rPr>
      </w:pPr>
    </w:p>
    <w:p w14:paraId="7A85C105" w14:textId="11CE8B65" w:rsidR="00F36340" w:rsidRPr="001B29CD" w:rsidRDefault="00286B2A" w:rsidP="00F36340">
      <w:pPr>
        <w:ind w:left="323" w:hangingChars="202" w:hanging="323"/>
        <w:rPr>
          <w:rFonts w:asciiTheme="minorEastAsia" w:hAnsiTheme="minorEastAsia"/>
          <w:sz w:val="16"/>
          <w:szCs w:val="16"/>
        </w:rPr>
      </w:pPr>
      <w:r w:rsidRPr="001B29CD">
        <w:rPr>
          <w:rFonts w:asciiTheme="minorEastAsia" w:hAnsiTheme="minorEastAsia" w:hint="eastAsia"/>
          <w:sz w:val="16"/>
          <w:szCs w:val="16"/>
        </w:rPr>
        <w:t>2</w:t>
      </w:r>
      <w:r w:rsidR="00F36340" w:rsidRPr="001B29CD">
        <w:rPr>
          <w:rFonts w:asciiTheme="minorEastAsia" w:hAnsiTheme="minorEastAsia" w:hint="eastAsia"/>
          <w:sz w:val="16"/>
          <w:szCs w:val="16"/>
        </w:rPr>
        <w:t xml:space="preserve">　乙は，管理責任者を変更した場合は，書面により甲に通知するものとする。</w:t>
      </w:r>
    </w:p>
    <w:p w14:paraId="784AD958" w14:textId="7DFBDB16" w:rsidR="00F36340" w:rsidRPr="001B29CD" w:rsidRDefault="00F36340" w:rsidP="00F36340">
      <w:pPr>
        <w:ind w:left="323" w:hangingChars="202" w:hanging="323"/>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秘密保持</w:t>
      </w:r>
      <w:r w:rsidR="00286B2A" w:rsidRPr="001B29CD">
        <w:rPr>
          <w:rFonts w:asciiTheme="minorEastAsia" w:hAnsiTheme="minorEastAsia" w:hint="eastAsia"/>
          <w:sz w:val="16"/>
          <w:szCs w:val="16"/>
        </w:rPr>
        <w:t>)</w:t>
      </w:r>
    </w:p>
    <w:p w14:paraId="6A8100D3" w14:textId="30D81498"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4</w:t>
      </w:r>
      <w:r w:rsidRPr="001B29CD">
        <w:rPr>
          <w:rFonts w:asciiTheme="minorEastAsia" w:hAnsiTheme="minorEastAsia" w:hint="eastAsia"/>
          <w:sz w:val="16"/>
          <w:szCs w:val="16"/>
        </w:rPr>
        <w:t>条　乙は，本業務の遂行上知り得た</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について，秘密事項としてその保護に努めるとともに，甲の事前の承諾なしにこれを第三者に提供してはならないものとする。</w:t>
      </w:r>
    </w:p>
    <w:p w14:paraId="7209823B" w14:textId="45B50227" w:rsidR="00F36340" w:rsidRPr="001B29CD" w:rsidRDefault="00286B2A"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2</w:t>
      </w:r>
      <w:r w:rsidR="00F36340" w:rsidRPr="001B29CD">
        <w:rPr>
          <w:rFonts w:asciiTheme="minorEastAsia" w:hAnsiTheme="minorEastAsia" w:hint="eastAsia"/>
          <w:sz w:val="16"/>
          <w:szCs w:val="16"/>
        </w:rPr>
        <w:t xml:space="preserve">　前項の承諾を得る場合は，書面により得るものとする。</w:t>
      </w:r>
    </w:p>
    <w:p w14:paraId="71D5FAA1" w14:textId="0E04859C" w:rsidR="00F36340" w:rsidRPr="001B29CD" w:rsidRDefault="00286B2A"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3</w:t>
      </w:r>
      <w:r w:rsidR="00F36340" w:rsidRPr="001B29CD">
        <w:rPr>
          <w:rFonts w:asciiTheme="minorEastAsia" w:hAnsiTheme="minorEastAsia" w:hint="eastAsia"/>
          <w:sz w:val="16"/>
          <w:szCs w:val="16"/>
        </w:rPr>
        <w:t xml:space="preserve">　乙は，甲の事前の承諾を得て</w:t>
      </w:r>
      <w:r w:rsidR="007C0268" w:rsidRPr="001B29CD">
        <w:rPr>
          <w:rFonts w:asciiTheme="minorEastAsia" w:hAnsiTheme="minorEastAsia" w:hint="eastAsia"/>
          <w:sz w:val="16"/>
          <w:szCs w:val="16"/>
        </w:rPr>
        <w:t>行政機関等匿名加工情報</w:t>
      </w:r>
      <w:r w:rsidR="00F36340" w:rsidRPr="001B29CD">
        <w:rPr>
          <w:rFonts w:asciiTheme="minorEastAsia" w:hAnsiTheme="minorEastAsia" w:hint="eastAsia"/>
          <w:sz w:val="16"/>
          <w:szCs w:val="16"/>
        </w:rPr>
        <w:t>を提供した第三者</w:t>
      </w:r>
      <w:r w:rsidRPr="001B29CD">
        <w:rPr>
          <w:rFonts w:asciiTheme="minorEastAsia" w:hAnsiTheme="minorEastAsia" w:hint="eastAsia"/>
          <w:sz w:val="16"/>
          <w:szCs w:val="16"/>
        </w:rPr>
        <w:t>(</w:t>
      </w:r>
      <w:r w:rsidR="00F36340" w:rsidRPr="001B29CD">
        <w:rPr>
          <w:rFonts w:asciiTheme="minorEastAsia" w:hAnsiTheme="minorEastAsia" w:hint="eastAsia"/>
          <w:sz w:val="16"/>
          <w:szCs w:val="16"/>
        </w:rPr>
        <w:t>以下「丙」という。</w:t>
      </w:r>
      <w:r w:rsidRPr="001B29CD">
        <w:rPr>
          <w:rFonts w:asciiTheme="minorEastAsia" w:hAnsiTheme="minorEastAsia" w:hint="eastAsia"/>
          <w:sz w:val="16"/>
          <w:szCs w:val="16"/>
        </w:rPr>
        <w:t>)</w:t>
      </w:r>
      <w:r w:rsidR="00F36340" w:rsidRPr="001B29CD">
        <w:rPr>
          <w:rFonts w:asciiTheme="minorEastAsia" w:hAnsiTheme="minorEastAsia" w:hint="eastAsia"/>
          <w:sz w:val="16"/>
          <w:szCs w:val="16"/>
        </w:rPr>
        <w:t>に対して，本誓約書と同等の措置を講じさせるとともに，その旨を明記した書面を乙及び丙の連名で甲に提出するものとする。</w:t>
      </w:r>
    </w:p>
    <w:p w14:paraId="38FCF397" w14:textId="66B6A3A9" w:rsidR="00F36340" w:rsidRPr="001B29CD" w:rsidRDefault="00286B2A"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4</w:t>
      </w:r>
      <w:r w:rsidR="00F36340" w:rsidRPr="001B29CD">
        <w:rPr>
          <w:rFonts w:asciiTheme="minorEastAsia" w:hAnsiTheme="minorEastAsia" w:hint="eastAsia"/>
          <w:sz w:val="16"/>
          <w:szCs w:val="16"/>
        </w:rPr>
        <w:t xml:space="preserve">　乙及び丙が本業務を派遣労働者に行わせる場合には，労働者派遣契約書に第</w:t>
      </w:r>
      <w:r w:rsidRPr="001B29CD">
        <w:rPr>
          <w:rFonts w:asciiTheme="minorEastAsia" w:hAnsiTheme="minorEastAsia" w:hint="eastAsia"/>
          <w:sz w:val="16"/>
          <w:szCs w:val="16"/>
        </w:rPr>
        <w:t>1</w:t>
      </w:r>
      <w:r w:rsidR="00F36340" w:rsidRPr="001B29CD">
        <w:rPr>
          <w:rFonts w:asciiTheme="minorEastAsia" w:hAnsiTheme="minorEastAsia" w:hint="eastAsia"/>
          <w:sz w:val="16"/>
          <w:szCs w:val="16"/>
        </w:rPr>
        <w:t>条の規定を明記し，本誓約書と同等の措置を講じさせるものとする。</w:t>
      </w:r>
    </w:p>
    <w:p w14:paraId="5B19C07F" w14:textId="493E9AE5" w:rsidR="00F36340" w:rsidRPr="001B29CD" w:rsidRDefault="00F36340" w:rsidP="00F36340">
      <w:pPr>
        <w:ind w:left="323" w:hangingChars="202" w:hanging="323"/>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目的外使用の禁止</w:t>
      </w:r>
      <w:r w:rsidR="00286B2A" w:rsidRPr="001B29CD">
        <w:rPr>
          <w:rFonts w:asciiTheme="minorEastAsia" w:hAnsiTheme="minorEastAsia" w:hint="eastAsia"/>
          <w:sz w:val="16"/>
          <w:szCs w:val="16"/>
        </w:rPr>
        <w:t>)</w:t>
      </w:r>
    </w:p>
    <w:p w14:paraId="05FA9D69" w14:textId="6339C79D"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5</w:t>
      </w:r>
      <w:r w:rsidRPr="001B29CD">
        <w:rPr>
          <w:rFonts w:asciiTheme="minorEastAsia" w:hAnsiTheme="minorEastAsia" w:hint="eastAsia"/>
          <w:sz w:val="16"/>
          <w:szCs w:val="16"/>
        </w:rPr>
        <w:t>条　乙は，</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を本業務以外のいかなる目的にも使用してはならないものとする。</w:t>
      </w:r>
    </w:p>
    <w:p w14:paraId="7A756D61" w14:textId="1BDBA889"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契約範囲外の複写・複製の禁止</w:t>
      </w:r>
      <w:r w:rsidR="00286B2A" w:rsidRPr="001B29CD">
        <w:rPr>
          <w:rFonts w:asciiTheme="minorEastAsia" w:hAnsiTheme="minorEastAsia" w:hint="eastAsia"/>
          <w:sz w:val="16"/>
          <w:szCs w:val="16"/>
        </w:rPr>
        <w:t>)</w:t>
      </w:r>
    </w:p>
    <w:p w14:paraId="05F210D6" w14:textId="1CC4D31C"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6</w:t>
      </w:r>
      <w:r w:rsidRPr="001B29CD">
        <w:rPr>
          <w:rFonts w:asciiTheme="minorEastAsia" w:hAnsiTheme="minorEastAsia" w:hint="eastAsia"/>
          <w:sz w:val="16"/>
          <w:szCs w:val="16"/>
        </w:rPr>
        <w:t>条　乙は，本業務において甲からの提供を受けた</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及び</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が記録された媒体を甲の承諾又は指示のある場合を除き，契約範囲外の複写・複製を行わないものとする。ただし，磁気媒体記録のバックアップ</w:t>
      </w:r>
      <w:r w:rsidRPr="001B29CD">
        <w:rPr>
          <w:rFonts w:asciiTheme="minorEastAsia" w:hAnsiTheme="minorEastAsia" w:hint="eastAsia"/>
          <w:sz w:val="16"/>
          <w:szCs w:val="16"/>
        </w:rPr>
        <w:lastRenderedPageBreak/>
        <w:t>等，安全管理上必要最低限の複製については，この限りではない。</w:t>
      </w:r>
    </w:p>
    <w:p w14:paraId="327C991E" w14:textId="4C015BAB"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契約範囲外の加工・改ざんの禁止</w:t>
      </w:r>
      <w:r w:rsidR="00286B2A" w:rsidRPr="001B29CD">
        <w:rPr>
          <w:rFonts w:asciiTheme="minorEastAsia" w:hAnsiTheme="minorEastAsia" w:hint="eastAsia"/>
          <w:sz w:val="16"/>
          <w:szCs w:val="16"/>
        </w:rPr>
        <w:t>)</w:t>
      </w:r>
    </w:p>
    <w:p w14:paraId="710AD04A" w14:textId="187CE93E"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7</w:t>
      </w:r>
      <w:r w:rsidRPr="001B29CD">
        <w:rPr>
          <w:rFonts w:asciiTheme="minorEastAsia" w:hAnsiTheme="minorEastAsia" w:hint="eastAsia"/>
          <w:sz w:val="16"/>
          <w:szCs w:val="16"/>
        </w:rPr>
        <w:t>条　乙は，本業務において甲からの提供を受けた</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及び</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が記録された媒体を甲の承諾又は指示のある場合を除き，契約範囲外の加工・改ざんを行わないものとする。</w:t>
      </w:r>
    </w:p>
    <w:p w14:paraId="46E59028" w14:textId="3F52E332"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管理状況の検査等</w:t>
      </w:r>
      <w:r w:rsidR="00286B2A" w:rsidRPr="001B29CD">
        <w:rPr>
          <w:rFonts w:asciiTheme="minorEastAsia" w:hAnsiTheme="minorEastAsia" w:hint="eastAsia"/>
          <w:sz w:val="16"/>
          <w:szCs w:val="16"/>
        </w:rPr>
        <w:t>)</w:t>
      </w:r>
    </w:p>
    <w:p w14:paraId="6FD8304F" w14:textId="7F8280E9"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8</w:t>
      </w:r>
      <w:r w:rsidRPr="001B29CD">
        <w:rPr>
          <w:rFonts w:asciiTheme="minorEastAsia" w:hAnsiTheme="minorEastAsia" w:hint="eastAsia"/>
          <w:sz w:val="16"/>
          <w:szCs w:val="16"/>
        </w:rPr>
        <w:t>条　甲は，乙の</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の管理状況</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丙の管理状況を含む。</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について定期検査等により確認を行うものとし，乙は甲の検査に協力する義務を負うものとする。</w:t>
      </w:r>
    </w:p>
    <w:p w14:paraId="53C24879" w14:textId="5444D78A"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返還等</w:t>
      </w:r>
      <w:r w:rsidR="00286B2A" w:rsidRPr="001B29CD">
        <w:rPr>
          <w:rFonts w:asciiTheme="minorEastAsia" w:hAnsiTheme="minorEastAsia" w:hint="eastAsia"/>
          <w:sz w:val="16"/>
          <w:szCs w:val="16"/>
        </w:rPr>
        <w:t>)</w:t>
      </w:r>
    </w:p>
    <w:p w14:paraId="5F633ADF" w14:textId="1000F449"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00286B2A" w:rsidRPr="001B29CD">
        <w:rPr>
          <w:rFonts w:asciiTheme="minorEastAsia" w:hAnsiTheme="minorEastAsia" w:hint="eastAsia"/>
          <w:sz w:val="16"/>
          <w:szCs w:val="16"/>
        </w:rPr>
        <w:t>9</w:t>
      </w:r>
      <w:r w:rsidRPr="001B29CD">
        <w:rPr>
          <w:rFonts w:asciiTheme="minorEastAsia" w:hAnsiTheme="minorEastAsia" w:hint="eastAsia"/>
          <w:sz w:val="16"/>
          <w:szCs w:val="16"/>
        </w:rPr>
        <w:t>条　乙は，甲から要請があったとき又は本業務が終了したときは，</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が含まれるすべての物件を直ちに甲に返還し，又は引き渡すとともに，乙のコンピュータ等に登録された</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を消去して復元不可能な状態とし，その旨を甲に報告するものとする。ただし，甲から別途に指示があるときはこれに従うものとする。</w:t>
      </w:r>
    </w:p>
    <w:p w14:paraId="7CD672F2" w14:textId="37AA985B" w:rsidR="00F36340" w:rsidRPr="001B29CD" w:rsidRDefault="00286B2A"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2</w:t>
      </w:r>
      <w:r w:rsidR="00F36340" w:rsidRPr="001B29CD">
        <w:rPr>
          <w:rFonts w:asciiTheme="minorEastAsia" w:hAnsiTheme="minorEastAsia" w:hint="eastAsia"/>
          <w:sz w:val="16"/>
          <w:szCs w:val="16"/>
        </w:rPr>
        <w:t xml:space="preserve">　乙は，甲の指示により</w:t>
      </w:r>
      <w:r w:rsidR="007C0268" w:rsidRPr="001B29CD">
        <w:rPr>
          <w:rFonts w:asciiTheme="minorEastAsia" w:hAnsiTheme="minorEastAsia" w:hint="eastAsia"/>
          <w:sz w:val="16"/>
          <w:szCs w:val="16"/>
        </w:rPr>
        <w:t>行政機関等匿名加工情報</w:t>
      </w:r>
      <w:r w:rsidR="00F36340" w:rsidRPr="001B29CD">
        <w:rPr>
          <w:rFonts w:asciiTheme="minorEastAsia" w:hAnsiTheme="minorEastAsia" w:hint="eastAsia"/>
          <w:sz w:val="16"/>
          <w:szCs w:val="16"/>
        </w:rPr>
        <w:t>が含まれる物件を廃棄するときは，</w:t>
      </w:r>
      <w:r w:rsidR="007C0268" w:rsidRPr="001B29CD">
        <w:rPr>
          <w:rFonts w:asciiTheme="minorEastAsia" w:hAnsiTheme="minorEastAsia" w:hint="eastAsia"/>
          <w:sz w:val="16"/>
          <w:szCs w:val="16"/>
        </w:rPr>
        <w:t>行政機関等匿名加工情報</w:t>
      </w:r>
      <w:r w:rsidR="00F36340" w:rsidRPr="001B29CD">
        <w:rPr>
          <w:rFonts w:asciiTheme="minorEastAsia" w:hAnsiTheme="minorEastAsia" w:hint="eastAsia"/>
          <w:sz w:val="16"/>
          <w:szCs w:val="16"/>
        </w:rPr>
        <w:t>が判別できないよう必要な処置を施して廃棄しなければならない。</w:t>
      </w:r>
    </w:p>
    <w:p w14:paraId="4A04AA5F" w14:textId="599BD4D0"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事故の発生等</w:t>
      </w:r>
      <w:r w:rsidR="00286B2A" w:rsidRPr="001B29CD">
        <w:rPr>
          <w:rFonts w:asciiTheme="minorEastAsia" w:hAnsiTheme="minorEastAsia" w:hint="eastAsia"/>
          <w:sz w:val="16"/>
          <w:szCs w:val="16"/>
        </w:rPr>
        <w:t>)</w:t>
      </w:r>
    </w:p>
    <w:p w14:paraId="3008CD1D" w14:textId="6051547A"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Pr="001B29CD">
        <w:rPr>
          <w:rFonts w:asciiTheme="minorEastAsia" w:hAnsiTheme="minorEastAsia"/>
          <w:sz w:val="16"/>
          <w:szCs w:val="16"/>
        </w:rPr>
        <w:t>10</w:t>
      </w:r>
      <w:r w:rsidRPr="001B29CD">
        <w:rPr>
          <w:rFonts w:asciiTheme="minorEastAsia" w:hAnsiTheme="minorEastAsia" w:hint="eastAsia"/>
          <w:sz w:val="16"/>
          <w:szCs w:val="16"/>
        </w:rPr>
        <w:t>条　乙が本業務の遂行にあたり，</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の紛失，漏えい，破壊，改ざん等</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以下「</w:t>
      </w:r>
      <w:r w:rsidR="007C0268" w:rsidRPr="001B29CD">
        <w:rPr>
          <w:rFonts w:asciiTheme="minorEastAsia" w:hAnsiTheme="minorEastAsia" w:hint="eastAsia"/>
          <w:sz w:val="16"/>
          <w:szCs w:val="16"/>
        </w:rPr>
        <w:t>行政機関等匿名加工情報</w:t>
      </w:r>
      <w:r w:rsidRPr="001B29CD">
        <w:rPr>
          <w:rFonts w:asciiTheme="minorEastAsia" w:hAnsiTheme="minorEastAsia" w:hint="eastAsia"/>
          <w:sz w:val="16"/>
          <w:szCs w:val="16"/>
        </w:rPr>
        <w:t>の紛失等」という。</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が発生した場合は，直ちに甲に報告するとともに，乙の費用負担において適切な措置を講じるものとする。なお，当該措置を講じた後，直ちに当該事故及び当該措置の報告並びに事故の再発防止策を書面により甲に提示するものとする。</w:t>
      </w:r>
    </w:p>
    <w:p w14:paraId="5CB199C4" w14:textId="6F553623" w:rsidR="00F36340" w:rsidRPr="001B29CD" w:rsidRDefault="00286B2A"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2</w:t>
      </w:r>
      <w:r w:rsidR="00F36340" w:rsidRPr="001B29CD">
        <w:rPr>
          <w:rFonts w:asciiTheme="minorEastAsia" w:hAnsiTheme="minorEastAsia" w:hint="eastAsia"/>
          <w:sz w:val="16"/>
          <w:szCs w:val="16"/>
        </w:rPr>
        <w:t xml:space="preserve">　</w:t>
      </w:r>
      <w:r w:rsidR="007C0268" w:rsidRPr="001B29CD">
        <w:rPr>
          <w:rFonts w:asciiTheme="minorEastAsia" w:hAnsiTheme="minorEastAsia" w:hint="eastAsia"/>
          <w:sz w:val="16"/>
          <w:szCs w:val="16"/>
        </w:rPr>
        <w:t>行政機関等匿名加工情報</w:t>
      </w:r>
      <w:r w:rsidR="00F36340" w:rsidRPr="001B29CD">
        <w:rPr>
          <w:rFonts w:asciiTheme="minorEastAsia" w:hAnsiTheme="minorEastAsia" w:hint="eastAsia"/>
          <w:sz w:val="16"/>
          <w:szCs w:val="16"/>
        </w:rPr>
        <w:t>の紛失等が乙の責めに帰すべき事由によるものである場合は，甲は乙に対し契約解除の措置を講ずることができるとともに，乙は甲に損害賠償の責を負うものとす</w:t>
      </w:r>
      <w:bookmarkStart w:id="0" w:name="_GoBack"/>
      <w:bookmarkEnd w:id="0"/>
      <w:r w:rsidR="00F36340" w:rsidRPr="001B29CD">
        <w:rPr>
          <w:rFonts w:asciiTheme="minorEastAsia" w:hAnsiTheme="minorEastAsia" w:hint="eastAsia"/>
          <w:sz w:val="16"/>
          <w:szCs w:val="16"/>
        </w:rPr>
        <w:t>る。</w:t>
      </w:r>
    </w:p>
    <w:p w14:paraId="2464D1F1" w14:textId="50B7F776" w:rsidR="00F36340" w:rsidRPr="001B29CD" w:rsidRDefault="00286B2A"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3</w:t>
      </w:r>
      <w:r w:rsidR="00F36340" w:rsidRPr="001B29CD">
        <w:rPr>
          <w:rFonts w:asciiTheme="minorEastAsia" w:hAnsiTheme="minorEastAsia" w:hint="eastAsia"/>
          <w:sz w:val="16"/>
          <w:szCs w:val="16"/>
        </w:rPr>
        <w:t xml:space="preserve">　前項の損害賠償の額は，甲乙協議の上決定するものとする。</w:t>
      </w:r>
    </w:p>
    <w:p w14:paraId="4AD6C6F1" w14:textId="15582516"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有効期間</w:t>
      </w:r>
      <w:r w:rsidR="00286B2A" w:rsidRPr="001B29CD">
        <w:rPr>
          <w:rFonts w:asciiTheme="minorEastAsia" w:hAnsiTheme="minorEastAsia" w:hint="eastAsia"/>
          <w:sz w:val="16"/>
          <w:szCs w:val="16"/>
        </w:rPr>
        <w:t>)</w:t>
      </w:r>
    </w:p>
    <w:p w14:paraId="2C9AF4D4" w14:textId="4076BB75"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第</w:t>
      </w:r>
      <w:r w:rsidRPr="001B29CD">
        <w:rPr>
          <w:rFonts w:asciiTheme="minorEastAsia" w:hAnsiTheme="minorEastAsia"/>
          <w:sz w:val="16"/>
          <w:szCs w:val="16"/>
        </w:rPr>
        <w:t>11</w:t>
      </w:r>
      <w:r w:rsidRPr="001B29CD">
        <w:rPr>
          <w:rFonts w:asciiTheme="minorEastAsia" w:hAnsiTheme="minorEastAsia" w:hint="eastAsia"/>
          <w:sz w:val="16"/>
          <w:szCs w:val="16"/>
        </w:rPr>
        <w:t>条　本誓約書は，契約締結日に発効し，本業務の終了時</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以下「有効期間」という。</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まで有効とする。ただし，本誓約書における秘密保持義務は，本誓約書の有効期間の後も存続するものとする。</w:t>
      </w:r>
    </w:p>
    <w:p w14:paraId="4FAF245C" w14:textId="3F0090C8" w:rsidR="00F36340" w:rsidRPr="001B29CD" w:rsidRDefault="00F36340" w:rsidP="00F36340">
      <w:pPr>
        <w:ind w:left="160" w:hangingChars="100" w:hanging="160"/>
        <w:rPr>
          <w:rFonts w:asciiTheme="minorEastAsia" w:hAnsiTheme="minorEastAsia"/>
          <w:sz w:val="16"/>
          <w:szCs w:val="16"/>
        </w:rPr>
      </w:pPr>
      <w:r w:rsidRPr="001B29CD">
        <w:rPr>
          <w:rFonts w:asciiTheme="minorEastAsia" w:hAnsiTheme="minorEastAsia" w:hint="eastAsia"/>
          <w:sz w:val="16"/>
          <w:szCs w:val="16"/>
        </w:rPr>
        <w:t xml:space="preserve">　</w:t>
      </w:r>
      <w:r w:rsidR="00286B2A" w:rsidRPr="001B29CD">
        <w:rPr>
          <w:rFonts w:asciiTheme="minorEastAsia" w:hAnsiTheme="minorEastAsia" w:hint="eastAsia"/>
          <w:sz w:val="16"/>
          <w:szCs w:val="16"/>
        </w:rPr>
        <w:t>(</w:t>
      </w:r>
      <w:r w:rsidRPr="001B29CD">
        <w:rPr>
          <w:rFonts w:asciiTheme="minorEastAsia" w:hAnsiTheme="minorEastAsia" w:hint="eastAsia"/>
          <w:sz w:val="16"/>
          <w:szCs w:val="16"/>
        </w:rPr>
        <w:t>協議事項</w:t>
      </w:r>
      <w:r w:rsidR="00286B2A" w:rsidRPr="001B29CD">
        <w:rPr>
          <w:rFonts w:asciiTheme="minorEastAsia" w:hAnsiTheme="minorEastAsia" w:hint="eastAsia"/>
          <w:sz w:val="16"/>
          <w:szCs w:val="16"/>
        </w:rPr>
        <w:t>)</w:t>
      </w:r>
    </w:p>
    <w:p w14:paraId="0D12B1DF" w14:textId="77777777" w:rsidR="00F36340" w:rsidRPr="001B29CD" w:rsidRDefault="00F36340" w:rsidP="00F36340">
      <w:pPr>
        <w:ind w:left="160" w:hangingChars="100" w:hanging="160"/>
        <w:rPr>
          <w:rFonts w:asciiTheme="minorEastAsia" w:hAnsiTheme="minorEastAsia"/>
          <w:sz w:val="20"/>
          <w:szCs w:val="20"/>
        </w:rPr>
      </w:pPr>
      <w:r w:rsidRPr="001B29CD">
        <w:rPr>
          <w:rFonts w:asciiTheme="minorEastAsia" w:hAnsiTheme="minorEastAsia" w:hint="eastAsia"/>
          <w:sz w:val="16"/>
          <w:szCs w:val="16"/>
        </w:rPr>
        <w:t>第</w:t>
      </w:r>
      <w:r w:rsidRPr="001B29CD">
        <w:rPr>
          <w:rFonts w:asciiTheme="minorEastAsia" w:hAnsiTheme="minorEastAsia"/>
          <w:sz w:val="16"/>
          <w:szCs w:val="16"/>
        </w:rPr>
        <w:t>12</w:t>
      </w:r>
      <w:r w:rsidRPr="001B29CD">
        <w:rPr>
          <w:rFonts w:asciiTheme="minorEastAsia" w:hAnsiTheme="minorEastAsia" w:hint="eastAsia"/>
          <w:sz w:val="16"/>
          <w:szCs w:val="16"/>
        </w:rPr>
        <w:t>条　甲及び乙は，本誓約書に定めのない事項及び本誓約書の規定の解釈に疑義が生じた場合には，信義誠実の原則に則り，甲乙協議の上，処理解決するものとする。</w:t>
      </w:r>
    </w:p>
    <w:p w14:paraId="213E6053" w14:textId="77777777" w:rsidR="00F36340" w:rsidRPr="001B29CD" w:rsidRDefault="00F36340" w:rsidP="00F36340">
      <w:pPr>
        <w:ind w:left="404" w:hangingChars="202" w:hanging="404"/>
        <w:rPr>
          <w:rFonts w:asciiTheme="minorEastAsia" w:hAnsiTheme="minorEastAsia"/>
          <w:sz w:val="20"/>
          <w:szCs w:val="20"/>
        </w:rPr>
      </w:pPr>
    </w:p>
    <w:p w14:paraId="71021F59" w14:textId="77777777" w:rsidR="00F36340" w:rsidRPr="001B29CD" w:rsidRDefault="00F36340" w:rsidP="00F36340">
      <w:pPr>
        <w:ind w:left="404" w:hangingChars="202" w:hanging="404"/>
        <w:rPr>
          <w:rFonts w:asciiTheme="minorEastAsia" w:hAnsiTheme="minorEastAsia"/>
          <w:sz w:val="20"/>
          <w:szCs w:val="20"/>
        </w:rPr>
      </w:pPr>
      <w:r w:rsidRPr="001B29CD">
        <w:rPr>
          <w:rFonts w:asciiTheme="minorEastAsia" w:hAnsiTheme="minorEastAsia" w:hint="eastAsia"/>
          <w:sz w:val="20"/>
          <w:szCs w:val="20"/>
        </w:rPr>
        <w:t xml:space="preserve">　　　　年　月　日</w:t>
      </w:r>
    </w:p>
    <w:p w14:paraId="7979994E" w14:textId="77777777" w:rsidR="00F36340" w:rsidRPr="001B29CD" w:rsidRDefault="00F36340" w:rsidP="00F36340">
      <w:pPr>
        <w:ind w:left="404" w:hangingChars="202" w:hanging="404"/>
        <w:rPr>
          <w:rFonts w:asciiTheme="minorEastAsia" w:hAnsiTheme="minorEastAsia"/>
          <w:sz w:val="20"/>
          <w:szCs w:val="20"/>
        </w:rPr>
      </w:pPr>
    </w:p>
    <w:p w14:paraId="48FB4ED4" w14:textId="77777777" w:rsidR="00F36340" w:rsidRPr="001B29CD" w:rsidRDefault="00F36340" w:rsidP="00F36340">
      <w:pPr>
        <w:ind w:left="404" w:hangingChars="202" w:hanging="404"/>
        <w:rPr>
          <w:rFonts w:asciiTheme="minorEastAsia" w:hAnsiTheme="minorEastAsia"/>
          <w:sz w:val="20"/>
          <w:szCs w:val="20"/>
        </w:rPr>
      </w:pPr>
      <w:r w:rsidRPr="001B29CD">
        <w:rPr>
          <w:rFonts w:asciiTheme="minorEastAsia" w:hAnsiTheme="minorEastAsia" w:hint="eastAsia"/>
          <w:sz w:val="20"/>
          <w:szCs w:val="20"/>
        </w:rPr>
        <w:t xml:space="preserve">　</w:t>
      </w:r>
      <w:r w:rsidRPr="001B29CD">
        <w:rPr>
          <w:rFonts w:asciiTheme="minorEastAsia" w:hAnsiTheme="minorEastAsia"/>
          <w:sz w:val="20"/>
          <w:szCs w:val="20"/>
        </w:rPr>
        <w:t xml:space="preserve">    </w:t>
      </w:r>
      <w:r w:rsidRPr="001B29CD">
        <w:rPr>
          <w:rFonts w:asciiTheme="minorEastAsia" w:hAnsiTheme="minorEastAsia" w:hint="eastAsia"/>
          <w:sz w:val="20"/>
          <w:szCs w:val="20"/>
        </w:rPr>
        <w:t>国立大学法人新潟大学長　　殿</w:t>
      </w:r>
    </w:p>
    <w:p w14:paraId="6C0C00D7" w14:textId="77777777" w:rsidR="00F36340" w:rsidRPr="001B29CD" w:rsidRDefault="00F36340" w:rsidP="00F36340">
      <w:pPr>
        <w:ind w:left="404" w:hangingChars="202" w:hanging="404"/>
        <w:rPr>
          <w:rFonts w:asciiTheme="minorEastAsia" w:hAnsiTheme="minorEastAsia"/>
          <w:sz w:val="20"/>
          <w:szCs w:val="20"/>
        </w:rPr>
      </w:pPr>
    </w:p>
    <w:p w14:paraId="2389328A" w14:textId="77777777" w:rsidR="00F36340" w:rsidRPr="001B29CD" w:rsidRDefault="00F36340" w:rsidP="00F36340">
      <w:pPr>
        <w:ind w:left="404" w:hangingChars="202" w:hanging="404"/>
        <w:rPr>
          <w:rFonts w:asciiTheme="minorEastAsia" w:hAnsiTheme="minorEastAsia"/>
          <w:sz w:val="20"/>
          <w:szCs w:val="20"/>
        </w:rPr>
      </w:pPr>
    </w:p>
    <w:p w14:paraId="6164AA54" w14:textId="77777777" w:rsidR="00F36340" w:rsidRPr="001B29CD" w:rsidRDefault="00F36340" w:rsidP="00F36340">
      <w:pPr>
        <w:ind w:left="404" w:hangingChars="202" w:hanging="404"/>
        <w:rPr>
          <w:rFonts w:asciiTheme="minorEastAsia" w:hAnsiTheme="minorEastAsia"/>
          <w:sz w:val="20"/>
          <w:szCs w:val="20"/>
        </w:rPr>
      </w:pPr>
      <w:r w:rsidRPr="001B29CD">
        <w:rPr>
          <w:rFonts w:asciiTheme="minorEastAsia" w:hAnsiTheme="minorEastAsia"/>
          <w:sz w:val="20"/>
          <w:szCs w:val="20"/>
        </w:rPr>
        <w:t xml:space="preserve">                              </w:t>
      </w:r>
      <w:r w:rsidRPr="001B29CD">
        <w:rPr>
          <w:rFonts w:asciiTheme="minorEastAsia" w:hAnsiTheme="minorEastAsia" w:hint="eastAsia"/>
          <w:sz w:val="20"/>
          <w:szCs w:val="20"/>
        </w:rPr>
        <w:t>住　　所</w:t>
      </w:r>
      <w:r w:rsidRPr="001B29CD">
        <w:rPr>
          <w:rFonts w:asciiTheme="minorEastAsia" w:hAnsiTheme="minorEastAsia"/>
          <w:sz w:val="20"/>
          <w:szCs w:val="20"/>
        </w:rPr>
        <w:t xml:space="preserve"> </w:t>
      </w:r>
    </w:p>
    <w:p w14:paraId="6DE73C51" w14:textId="77777777" w:rsidR="00F36340" w:rsidRPr="001B29CD" w:rsidRDefault="00F36340" w:rsidP="00F36340">
      <w:pPr>
        <w:ind w:left="404" w:hangingChars="202" w:hanging="404"/>
        <w:rPr>
          <w:rFonts w:asciiTheme="minorEastAsia" w:hAnsiTheme="minorEastAsia"/>
          <w:b/>
          <w:sz w:val="20"/>
          <w:szCs w:val="20"/>
        </w:rPr>
      </w:pPr>
      <w:r w:rsidRPr="001B29CD">
        <w:rPr>
          <w:rFonts w:asciiTheme="minorEastAsia" w:hAnsiTheme="minorEastAsia" w:hint="eastAsia"/>
          <w:sz w:val="20"/>
          <w:szCs w:val="20"/>
        </w:rPr>
        <w:t xml:space="preserve">　　　　　　　　　　　　　　　氏　　名</w:t>
      </w:r>
    </w:p>
    <w:p w14:paraId="5B01ED87" w14:textId="77777777" w:rsidR="00F36340" w:rsidRPr="001B29CD" w:rsidRDefault="00F36340" w:rsidP="00F36340">
      <w:pPr>
        <w:widowControl/>
        <w:rPr>
          <w:rFonts w:asciiTheme="minorEastAsia" w:hAnsiTheme="minorEastAsia"/>
          <w:b/>
          <w:sz w:val="20"/>
          <w:szCs w:val="20"/>
        </w:rPr>
      </w:pPr>
      <w:r w:rsidRPr="001B29CD">
        <w:rPr>
          <w:rFonts w:asciiTheme="minorEastAsia" w:hAnsiTheme="minorEastAsia"/>
          <w:b/>
          <w:sz w:val="20"/>
          <w:szCs w:val="20"/>
        </w:rPr>
        <w:br w:type="page"/>
      </w:r>
    </w:p>
    <w:p w14:paraId="740248DA" w14:textId="163CFAF0" w:rsidR="00F36340" w:rsidRPr="001B29CD" w:rsidRDefault="00286B2A" w:rsidP="00F36340">
      <w:pPr>
        <w:widowControl/>
        <w:rPr>
          <w:rFonts w:asciiTheme="minorEastAsia" w:hAnsiTheme="minorEastAsia"/>
          <w:b/>
          <w:sz w:val="20"/>
          <w:szCs w:val="20"/>
        </w:rPr>
      </w:pPr>
      <w:r w:rsidRPr="001B29CD">
        <w:rPr>
          <w:rFonts w:asciiTheme="minorEastAsia" w:hAnsiTheme="minorEastAsia" w:hint="eastAsia"/>
          <w:b/>
          <w:sz w:val="20"/>
          <w:szCs w:val="20"/>
        </w:rPr>
        <w:lastRenderedPageBreak/>
        <w:t>(</w:t>
      </w:r>
      <w:r w:rsidR="00F36340" w:rsidRPr="001B29CD">
        <w:rPr>
          <w:rFonts w:asciiTheme="minorEastAsia" w:hAnsiTheme="minorEastAsia" w:hint="eastAsia"/>
          <w:b/>
          <w:sz w:val="20"/>
          <w:szCs w:val="20"/>
        </w:rPr>
        <w:t>別紙</w:t>
      </w:r>
      <w:r w:rsidRPr="001B29CD">
        <w:rPr>
          <w:rFonts w:asciiTheme="minorEastAsia" w:hAnsiTheme="minorEastAsia" w:hint="eastAsia"/>
          <w:b/>
          <w:sz w:val="20"/>
          <w:szCs w:val="20"/>
        </w:rPr>
        <w:t>1)</w:t>
      </w:r>
    </w:p>
    <w:p w14:paraId="16B1DA38" w14:textId="3F79FB32" w:rsidR="00F36340" w:rsidRPr="001B29CD" w:rsidRDefault="00286B2A" w:rsidP="00F36340">
      <w:pPr>
        <w:widowControl/>
        <w:rPr>
          <w:rFonts w:asciiTheme="minorEastAsia" w:hAnsiTheme="minorEastAsia"/>
          <w:b/>
          <w:sz w:val="20"/>
          <w:szCs w:val="20"/>
        </w:rPr>
      </w:pPr>
      <w:r w:rsidRPr="001B29CD">
        <w:rPr>
          <w:rFonts w:asciiTheme="minorEastAsia" w:hAnsiTheme="minorEastAsia" w:hint="eastAsia"/>
          <w:b/>
          <w:sz w:val="20"/>
          <w:szCs w:val="20"/>
        </w:rPr>
        <w:t>1.</w:t>
      </w:r>
      <w:r w:rsidR="00F36340" w:rsidRPr="001B29CD">
        <w:rPr>
          <w:rFonts w:asciiTheme="minorEastAsia" w:hAnsiTheme="minorEastAsia" w:hint="eastAsia"/>
          <w:b/>
          <w:sz w:val="20"/>
          <w:szCs w:val="20"/>
        </w:rPr>
        <w:t>本業務で取扱う</w:t>
      </w:r>
      <w:r w:rsidR="007C0268" w:rsidRPr="001B29CD">
        <w:rPr>
          <w:rFonts w:asciiTheme="minorEastAsia" w:hAnsiTheme="minorEastAsia" w:hint="eastAsia"/>
          <w:b/>
          <w:sz w:val="20"/>
          <w:szCs w:val="20"/>
        </w:rPr>
        <w:t>行政機関等匿名加工情報</w:t>
      </w:r>
    </w:p>
    <w:p w14:paraId="400D55F5" w14:textId="77777777" w:rsidR="00F36340" w:rsidRPr="001B29CD" w:rsidRDefault="00F36340" w:rsidP="00F36340">
      <w:pPr>
        <w:widowControl/>
        <w:ind w:leftChars="100" w:left="240"/>
        <w:rPr>
          <w:rFonts w:asciiTheme="minorEastAsia" w:hAnsiTheme="minorEastAsia"/>
          <w:b/>
          <w:sz w:val="20"/>
          <w:szCs w:val="20"/>
        </w:rPr>
      </w:pPr>
      <w:r w:rsidRPr="001B29CD">
        <w:rPr>
          <w:rFonts w:asciiTheme="minorEastAsia" w:hAnsiTheme="minorEastAsia" w:hint="eastAsia"/>
          <w:b/>
          <w:sz w:val="20"/>
          <w:szCs w:val="20"/>
        </w:rPr>
        <w:t>(1) 作成に用いる個人情報ファイルの名称</w:t>
      </w:r>
      <w:r w:rsidRPr="001B29CD">
        <w:rPr>
          <w:rFonts w:asciiTheme="minorEastAsia" w:hAnsiTheme="minorEastAsia" w:hint="eastAsia"/>
          <w:b/>
          <w:sz w:val="20"/>
          <w:szCs w:val="20"/>
        </w:rPr>
        <w:tab/>
      </w:r>
      <w:r w:rsidRPr="001B29CD">
        <w:rPr>
          <w:rFonts w:asciiTheme="minorEastAsia" w:hAnsiTheme="minorEastAsia" w:hint="eastAsia"/>
          <w:b/>
          <w:sz w:val="20"/>
          <w:szCs w:val="20"/>
        </w:rPr>
        <w:tab/>
      </w:r>
    </w:p>
    <w:p w14:paraId="5AA77A02" w14:textId="77777777" w:rsidR="00F36340" w:rsidRPr="001B29CD" w:rsidRDefault="00F36340" w:rsidP="00F36340">
      <w:pPr>
        <w:widowControl/>
        <w:ind w:leftChars="100" w:left="240"/>
        <w:rPr>
          <w:rFonts w:asciiTheme="minorEastAsia" w:hAnsiTheme="minorEastAsia"/>
          <w:b/>
          <w:sz w:val="20"/>
          <w:szCs w:val="20"/>
        </w:rPr>
      </w:pPr>
    </w:p>
    <w:p w14:paraId="66008F0B" w14:textId="1EBBB860" w:rsidR="00F36340" w:rsidRPr="001B29CD" w:rsidRDefault="00F36340" w:rsidP="00F36340">
      <w:pPr>
        <w:widowControl/>
        <w:ind w:leftChars="100" w:left="240"/>
        <w:rPr>
          <w:rFonts w:asciiTheme="minorEastAsia" w:hAnsiTheme="minorEastAsia"/>
          <w:b/>
          <w:sz w:val="20"/>
          <w:szCs w:val="20"/>
        </w:rPr>
      </w:pPr>
      <w:r w:rsidRPr="001B29CD">
        <w:rPr>
          <w:rFonts w:asciiTheme="minorEastAsia" w:hAnsiTheme="minorEastAsia" w:hint="eastAsia"/>
          <w:b/>
          <w:sz w:val="20"/>
          <w:szCs w:val="20"/>
        </w:rPr>
        <w:t xml:space="preserve">(2) </w:t>
      </w:r>
      <w:r w:rsidR="007C0268" w:rsidRPr="001B29CD">
        <w:rPr>
          <w:rFonts w:asciiTheme="minorEastAsia" w:hAnsiTheme="minorEastAsia" w:hint="eastAsia"/>
          <w:b/>
          <w:sz w:val="20"/>
          <w:szCs w:val="20"/>
        </w:rPr>
        <w:t>行政機関等匿名加工情報</w:t>
      </w:r>
      <w:r w:rsidRPr="001B29CD">
        <w:rPr>
          <w:rFonts w:asciiTheme="minorEastAsia" w:hAnsiTheme="minorEastAsia" w:hint="eastAsia"/>
          <w:b/>
          <w:sz w:val="20"/>
          <w:szCs w:val="20"/>
        </w:rPr>
        <w:t>の名称</w:t>
      </w:r>
      <w:r w:rsidRPr="001B29CD">
        <w:rPr>
          <w:rFonts w:asciiTheme="minorEastAsia" w:hAnsiTheme="minorEastAsia" w:hint="eastAsia"/>
          <w:b/>
          <w:sz w:val="20"/>
          <w:szCs w:val="20"/>
        </w:rPr>
        <w:tab/>
      </w:r>
      <w:r w:rsidRPr="001B29CD">
        <w:rPr>
          <w:rFonts w:asciiTheme="minorEastAsia" w:hAnsiTheme="minorEastAsia" w:hint="eastAsia"/>
          <w:b/>
          <w:sz w:val="20"/>
          <w:szCs w:val="20"/>
        </w:rPr>
        <w:tab/>
      </w:r>
      <w:r w:rsidRPr="001B29CD">
        <w:rPr>
          <w:rFonts w:asciiTheme="minorEastAsia" w:hAnsiTheme="minorEastAsia" w:hint="eastAsia"/>
          <w:b/>
          <w:sz w:val="20"/>
          <w:szCs w:val="20"/>
        </w:rPr>
        <w:tab/>
      </w:r>
      <w:r w:rsidRPr="001B29CD">
        <w:rPr>
          <w:rFonts w:asciiTheme="minorEastAsia" w:hAnsiTheme="minorEastAsia" w:hint="eastAsia"/>
          <w:b/>
          <w:sz w:val="20"/>
          <w:szCs w:val="20"/>
        </w:rPr>
        <w:tab/>
      </w:r>
    </w:p>
    <w:p w14:paraId="3E7C7D8D" w14:textId="77777777" w:rsidR="00F36340" w:rsidRPr="001B29CD" w:rsidRDefault="00F36340" w:rsidP="00F36340">
      <w:pPr>
        <w:widowControl/>
        <w:ind w:leftChars="100" w:left="240"/>
        <w:rPr>
          <w:rFonts w:asciiTheme="minorEastAsia" w:hAnsiTheme="minorEastAsia"/>
          <w:b/>
          <w:sz w:val="20"/>
          <w:szCs w:val="20"/>
        </w:rPr>
      </w:pPr>
    </w:p>
    <w:p w14:paraId="48E95AEC" w14:textId="7D89F529" w:rsidR="00F36340" w:rsidRPr="001B29CD" w:rsidRDefault="00F36340" w:rsidP="00F36340">
      <w:pPr>
        <w:widowControl/>
        <w:ind w:leftChars="100" w:left="240"/>
        <w:rPr>
          <w:rFonts w:asciiTheme="minorEastAsia" w:hAnsiTheme="minorEastAsia"/>
          <w:b/>
          <w:sz w:val="20"/>
          <w:szCs w:val="20"/>
        </w:rPr>
      </w:pPr>
      <w:r w:rsidRPr="001B29CD">
        <w:rPr>
          <w:rFonts w:asciiTheme="minorEastAsia" w:hAnsiTheme="minorEastAsia" w:hint="eastAsia"/>
          <w:b/>
          <w:sz w:val="20"/>
          <w:szCs w:val="20"/>
        </w:rPr>
        <w:t xml:space="preserve">(3) </w:t>
      </w:r>
      <w:r w:rsidR="007C0268" w:rsidRPr="001B29CD">
        <w:rPr>
          <w:rFonts w:asciiTheme="minorEastAsia" w:hAnsiTheme="minorEastAsia" w:hint="eastAsia"/>
          <w:b/>
          <w:sz w:val="20"/>
          <w:szCs w:val="20"/>
        </w:rPr>
        <w:t>行政機関等匿名加工情報</w:t>
      </w:r>
      <w:r w:rsidRPr="001B29CD">
        <w:rPr>
          <w:rFonts w:asciiTheme="minorEastAsia" w:hAnsiTheme="minorEastAsia" w:hint="eastAsia"/>
          <w:b/>
          <w:sz w:val="20"/>
          <w:szCs w:val="20"/>
        </w:rPr>
        <w:t>に含まれる本人の数</w:t>
      </w:r>
      <w:r w:rsidR="00286B2A" w:rsidRPr="001B29CD">
        <w:rPr>
          <w:rFonts w:asciiTheme="minorEastAsia" w:hAnsiTheme="minorEastAsia" w:hint="eastAsia"/>
          <w:b/>
          <w:sz w:val="20"/>
          <w:szCs w:val="20"/>
        </w:rPr>
        <w:t>(</w:t>
      </w:r>
      <w:r w:rsidRPr="001B29CD">
        <w:rPr>
          <w:rFonts w:asciiTheme="minorEastAsia" w:hAnsiTheme="minorEastAsia" w:hint="eastAsia"/>
          <w:b/>
          <w:sz w:val="20"/>
          <w:szCs w:val="20"/>
        </w:rPr>
        <w:t>データ量</w:t>
      </w:r>
      <w:r w:rsidR="00286B2A" w:rsidRPr="001B29CD">
        <w:rPr>
          <w:rFonts w:asciiTheme="minorEastAsia" w:hAnsiTheme="minorEastAsia" w:hint="eastAsia"/>
          <w:b/>
          <w:sz w:val="20"/>
          <w:szCs w:val="20"/>
        </w:rPr>
        <w:t>)</w:t>
      </w:r>
    </w:p>
    <w:p w14:paraId="3B51DB43" w14:textId="77777777" w:rsidR="00F36340" w:rsidRPr="001B29CD" w:rsidRDefault="00F36340" w:rsidP="00F36340">
      <w:pPr>
        <w:widowControl/>
        <w:ind w:leftChars="100" w:left="240"/>
        <w:rPr>
          <w:rFonts w:asciiTheme="minorEastAsia" w:hAnsiTheme="minorEastAsia"/>
          <w:b/>
          <w:sz w:val="20"/>
          <w:szCs w:val="20"/>
        </w:rPr>
      </w:pPr>
    </w:p>
    <w:p w14:paraId="4E5576C6" w14:textId="7D708D84" w:rsidR="00F36340" w:rsidRPr="001B29CD" w:rsidRDefault="00F36340" w:rsidP="00F36340">
      <w:pPr>
        <w:widowControl/>
        <w:ind w:leftChars="100" w:left="240"/>
        <w:rPr>
          <w:rFonts w:asciiTheme="minorEastAsia" w:hAnsiTheme="minorEastAsia"/>
          <w:b/>
          <w:sz w:val="20"/>
          <w:szCs w:val="20"/>
        </w:rPr>
      </w:pPr>
      <w:r w:rsidRPr="001B29CD">
        <w:rPr>
          <w:rFonts w:asciiTheme="minorEastAsia" w:hAnsiTheme="minorEastAsia" w:hint="eastAsia"/>
          <w:b/>
          <w:sz w:val="20"/>
          <w:szCs w:val="20"/>
        </w:rPr>
        <w:t xml:space="preserve">(4) </w:t>
      </w:r>
      <w:r w:rsidR="007C0268" w:rsidRPr="001B29CD">
        <w:rPr>
          <w:rFonts w:asciiTheme="minorEastAsia" w:hAnsiTheme="minorEastAsia" w:hint="eastAsia"/>
          <w:b/>
          <w:sz w:val="20"/>
          <w:szCs w:val="20"/>
        </w:rPr>
        <w:t>行政機関等匿名加工情報</w:t>
      </w:r>
      <w:r w:rsidRPr="001B29CD">
        <w:rPr>
          <w:rFonts w:asciiTheme="minorEastAsia" w:hAnsiTheme="minorEastAsia" w:hint="eastAsia"/>
          <w:b/>
          <w:sz w:val="20"/>
          <w:szCs w:val="20"/>
        </w:rPr>
        <w:t>に含まれる記録項目及びその内容</w:t>
      </w:r>
      <w:r w:rsidR="00286B2A" w:rsidRPr="001B29CD">
        <w:rPr>
          <w:rFonts w:asciiTheme="minorEastAsia" w:hAnsiTheme="minorEastAsia" w:hint="eastAsia"/>
          <w:b/>
          <w:sz w:val="20"/>
          <w:szCs w:val="20"/>
        </w:rPr>
        <w:t>(</w:t>
      </w:r>
      <w:r w:rsidRPr="001B29CD">
        <w:rPr>
          <w:rFonts w:asciiTheme="minorEastAsia" w:hAnsiTheme="minorEastAsia" w:hint="eastAsia"/>
          <w:b/>
          <w:sz w:val="20"/>
          <w:szCs w:val="20"/>
        </w:rPr>
        <w:t>下表のとおり。</w:t>
      </w:r>
      <w:r w:rsidR="00286B2A" w:rsidRPr="001B29CD">
        <w:rPr>
          <w:rFonts w:asciiTheme="minorEastAsia" w:hAnsiTheme="minorEastAsia" w:hint="eastAsia"/>
          <w:b/>
          <w:sz w:val="20"/>
          <w:szCs w:val="20"/>
        </w:rPr>
        <w:t>)</w:t>
      </w:r>
    </w:p>
    <w:p w14:paraId="3FBA772D" w14:textId="77777777" w:rsidR="00F36340" w:rsidRPr="001B29CD" w:rsidRDefault="00F36340" w:rsidP="00F36340">
      <w:pPr>
        <w:widowControl/>
        <w:rPr>
          <w:rFonts w:asciiTheme="minorEastAsia" w:hAnsiTheme="minorEastAsia"/>
          <w:b/>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820"/>
      </w:tblGrid>
      <w:tr w:rsidR="001B29CD" w:rsidRPr="001B29CD" w14:paraId="00573AF8" w14:textId="77777777" w:rsidTr="00F36340">
        <w:tc>
          <w:tcPr>
            <w:tcW w:w="3260" w:type="dxa"/>
            <w:shd w:val="clear" w:color="auto" w:fill="auto"/>
          </w:tcPr>
          <w:p w14:paraId="6F7ACCBE" w14:textId="77777777" w:rsidR="00F36340" w:rsidRPr="001B29CD" w:rsidRDefault="00F36340" w:rsidP="00F36340">
            <w:pPr>
              <w:snapToGrid w:val="0"/>
              <w:jc w:val="center"/>
              <w:textAlignment w:val="baseline"/>
              <w:rPr>
                <w:rFonts w:asciiTheme="minorEastAsia" w:hAnsiTheme="minorEastAsia" w:cs="ＭＳ 明朝"/>
                <w:szCs w:val="21"/>
              </w:rPr>
            </w:pPr>
            <w:r w:rsidRPr="001B29CD">
              <w:rPr>
                <w:rFonts w:asciiTheme="minorEastAsia" w:hAnsiTheme="minorEastAsia" w:cs="ＭＳ 明朝" w:hint="eastAsia"/>
                <w:szCs w:val="21"/>
              </w:rPr>
              <w:t>記録項目</w:t>
            </w:r>
          </w:p>
        </w:tc>
        <w:tc>
          <w:tcPr>
            <w:tcW w:w="4820" w:type="dxa"/>
            <w:shd w:val="clear" w:color="auto" w:fill="auto"/>
          </w:tcPr>
          <w:p w14:paraId="550D753B" w14:textId="77777777" w:rsidR="00F36340" w:rsidRPr="001B29CD" w:rsidRDefault="00F36340" w:rsidP="00F36340">
            <w:pPr>
              <w:snapToGrid w:val="0"/>
              <w:jc w:val="center"/>
              <w:textAlignment w:val="baseline"/>
              <w:rPr>
                <w:rFonts w:asciiTheme="minorEastAsia" w:hAnsiTheme="minorEastAsia" w:cs="ＭＳ 明朝"/>
                <w:szCs w:val="21"/>
              </w:rPr>
            </w:pPr>
            <w:r w:rsidRPr="001B29CD">
              <w:rPr>
                <w:rFonts w:asciiTheme="minorEastAsia" w:hAnsiTheme="minorEastAsia" w:cs="ＭＳ 明朝" w:hint="eastAsia"/>
                <w:szCs w:val="21"/>
              </w:rPr>
              <w:t>内容</w:t>
            </w:r>
          </w:p>
        </w:tc>
      </w:tr>
      <w:tr w:rsidR="001B29CD" w:rsidRPr="001B29CD" w14:paraId="2D6E4CE0" w14:textId="77777777" w:rsidTr="00F36340">
        <w:tc>
          <w:tcPr>
            <w:tcW w:w="3260" w:type="dxa"/>
            <w:shd w:val="clear" w:color="auto" w:fill="auto"/>
          </w:tcPr>
          <w:p w14:paraId="2D7DEA1A" w14:textId="77777777" w:rsidR="00F36340" w:rsidRPr="001B29CD" w:rsidRDefault="00F36340" w:rsidP="00F36340">
            <w:pPr>
              <w:snapToGrid w:val="0"/>
              <w:textAlignment w:val="baseline"/>
              <w:rPr>
                <w:rFonts w:asciiTheme="minorEastAsia" w:hAnsiTheme="minorEastAsia" w:cs="ＭＳ 明朝"/>
                <w:szCs w:val="21"/>
              </w:rPr>
            </w:pPr>
          </w:p>
        </w:tc>
        <w:tc>
          <w:tcPr>
            <w:tcW w:w="4820" w:type="dxa"/>
            <w:shd w:val="clear" w:color="auto" w:fill="auto"/>
          </w:tcPr>
          <w:p w14:paraId="528AAF27" w14:textId="77777777" w:rsidR="00F36340" w:rsidRPr="001B29CD" w:rsidRDefault="00F36340" w:rsidP="00F36340">
            <w:pPr>
              <w:snapToGrid w:val="0"/>
              <w:textAlignment w:val="baseline"/>
              <w:rPr>
                <w:rFonts w:asciiTheme="minorEastAsia" w:hAnsiTheme="minorEastAsia" w:cs="ＭＳ 明朝"/>
                <w:szCs w:val="21"/>
              </w:rPr>
            </w:pPr>
          </w:p>
        </w:tc>
      </w:tr>
      <w:tr w:rsidR="001B29CD" w:rsidRPr="001B29CD" w14:paraId="323109EE" w14:textId="77777777" w:rsidTr="00F36340">
        <w:tc>
          <w:tcPr>
            <w:tcW w:w="3260" w:type="dxa"/>
            <w:shd w:val="clear" w:color="auto" w:fill="auto"/>
          </w:tcPr>
          <w:p w14:paraId="7B8801D1" w14:textId="77777777" w:rsidR="00F36340" w:rsidRPr="001B29CD" w:rsidRDefault="00F36340" w:rsidP="00F36340">
            <w:pPr>
              <w:snapToGrid w:val="0"/>
              <w:textAlignment w:val="baseline"/>
              <w:rPr>
                <w:rFonts w:asciiTheme="minorEastAsia" w:hAnsiTheme="minorEastAsia" w:cs="ＭＳ 明朝"/>
                <w:szCs w:val="21"/>
              </w:rPr>
            </w:pPr>
          </w:p>
        </w:tc>
        <w:tc>
          <w:tcPr>
            <w:tcW w:w="4820" w:type="dxa"/>
            <w:shd w:val="clear" w:color="auto" w:fill="auto"/>
          </w:tcPr>
          <w:p w14:paraId="2BBAA3F7" w14:textId="77777777" w:rsidR="00F36340" w:rsidRPr="001B29CD" w:rsidRDefault="00F36340" w:rsidP="00F36340">
            <w:pPr>
              <w:snapToGrid w:val="0"/>
              <w:textAlignment w:val="baseline"/>
              <w:rPr>
                <w:rFonts w:asciiTheme="minorEastAsia" w:hAnsiTheme="minorEastAsia" w:cs="ＭＳ 明朝"/>
                <w:szCs w:val="21"/>
              </w:rPr>
            </w:pPr>
          </w:p>
        </w:tc>
      </w:tr>
      <w:tr w:rsidR="001B29CD" w:rsidRPr="001B29CD" w14:paraId="213635A9" w14:textId="77777777" w:rsidTr="00F36340">
        <w:tc>
          <w:tcPr>
            <w:tcW w:w="3260" w:type="dxa"/>
            <w:shd w:val="clear" w:color="auto" w:fill="auto"/>
          </w:tcPr>
          <w:p w14:paraId="1E56C914" w14:textId="77777777" w:rsidR="00F36340" w:rsidRPr="001B29CD" w:rsidRDefault="00F36340" w:rsidP="00F36340">
            <w:pPr>
              <w:snapToGrid w:val="0"/>
              <w:textAlignment w:val="baseline"/>
              <w:rPr>
                <w:rFonts w:asciiTheme="minorEastAsia" w:hAnsiTheme="minorEastAsia" w:cs="ＭＳ 明朝"/>
                <w:szCs w:val="21"/>
              </w:rPr>
            </w:pPr>
          </w:p>
        </w:tc>
        <w:tc>
          <w:tcPr>
            <w:tcW w:w="4820" w:type="dxa"/>
            <w:shd w:val="clear" w:color="auto" w:fill="auto"/>
          </w:tcPr>
          <w:p w14:paraId="026CC109" w14:textId="77777777" w:rsidR="00F36340" w:rsidRPr="001B29CD" w:rsidRDefault="00F36340" w:rsidP="00F36340">
            <w:pPr>
              <w:snapToGrid w:val="0"/>
              <w:textAlignment w:val="baseline"/>
              <w:rPr>
                <w:rFonts w:asciiTheme="minorEastAsia" w:hAnsiTheme="minorEastAsia" w:cs="ＭＳ 明朝"/>
                <w:szCs w:val="21"/>
              </w:rPr>
            </w:pPr>
          </w:p>
        </w:tc>
      </w:tr>
      <w:tr w:rsidR="001B29CD" w:rsidRPr="001B29CD" w14:paraId="391E8CDE" w14:textId="77777777" w:rsidTr="00F36340">
        <w:tc>
          <w:tcPr>
            <w:tcW w:w="3260" w:type="dxa"/>
            <w:shd w:val="clear" w:color="auto" w:fill="auto"/>
          </w:tcPr>
          <w:p w14:paraId="37B56180" w14:textId="77777777" w:rsidR="00F36340" w:rsidRPr="001B29CD" w:rsidRDefault="00F36340" w:rsidP="00F36340">
            <w:pPr>
              <w:snapToGrid w:val="0"/>
              <w:textAlignment w:val="baseline"/>
              <w:rPr>
                <w:rFonts w:asciiTheme="minorEastAsia" w:hAnsiTheme="minorEastAsia" w:cs="ＭＳ 明朝"/>
                <w:szCs w:val="21"/>
              </w:rPr>
            </w:pPr>
          </w:p>
        </w:tc>
        <w:tc>
          <w:tcPr>
            <w:tcW w:w="4820" w:type="dxa"/>
            <w:shd w:val="clear" w:color="auto" w:fill="auto"/>
          </w:tcPr>
          <w:p w14:paraId="446A3275" w14:textId="77777777" w:rsidR="00F36340" w:rsidRPr="001B29CD" w:rsidRDefault="00F36340" w:rsidP="00F36340">
            <w:pPr>
              <w:snapToGrid w:val="0"/>
              <w:textAlignment w:val="baseline"/>
              <w:rPr>
                <w:rFonts w:asciiTheme="minorEastAsia" w:hAnsiTheme="minorEastAsia" w:cs="ＭＳ 明朝"/>
                <w:szCs w:val="21"/>
              </w:rPr>
            </w:pPr>
          </w:p>
        </w:tc>
      </w:tr>
      <w:tr w:rsidR="001B29CD" w:rsidRPr="001B29CD" w14:paraId="3508EABD" w14:textId="77777777" w:rsidTr="00F36340">
        <w:tc>
          <w:tcPr>
            <w:tcW w:w="3260" w:type="dxa"/>
            <w:shd w:val="clear" w:color="auto" w:fill="auto"/>
          </w:tcPr>
          <w:p w14:paraId="640EFCBC" w14:textId="77777777" w:rsidR="00F36340" w:rsidRPr="001B29CD" w:rsidRDefault="00F36340" w:rsidP="00F36340">
            <w:pPr>
              <w:snapToGrid w:val="0"/>
              <w:textAlignment w:val="baseline"/>
              <w:rPr>
                <w:rFonts w:asciiTheme="minorEastAsia" w:hAnsiTheme="minorEastAsia" w:cs="ＭＳ 明朝"/>
                <w:szCs w:val="21"/>
              </w:rPr>
            </w:pPr>
          </w:p>
        </w:tc>
        <w:tc>
          <w:tcPr>
            <w:tcW w:w="4820" w:type="dxa"/>
            <w:shd w:val="clear" w:color="auto" w:fill="auto"/>
          </w:tcPr>
          <w:p w14:paraId="2E029B34" w14:textId="77777777" w:rsidR="00F36340" w:rsidRPr="001B29CD" w:rsidRDefault="00F36340" w:rsidP="00F36340">
            <w:pPr>
              <w:snapToGrid w:val="0"/>
              <w:textAlignment w:val="baseline"/>
              <w:rPr>
                <w:rFonts w:asciiTheme="minorEastAsia" w:hAnsiTheme="minorEastAsia" w:cs="ＭＳ 明朝"/>
                <w:szCs w:val="21"/>
              </w:rPr>
            </w:pPr>
          </w:p>
        </w:tc>
      </w:tr>
      <w:tr w:rsidR="001B29CD" w:rsidRPr="001B29CD" w14:paraId="791F7DEB" w14:textId="77777777" w:rsidTr="00F36340">
        <w:tc>
          <w:tcPr>
            <w:tcW w:w="3260" w:type="dxa"/>
            <w:shd w:val="clear" w:color="auto" w:fill="auto"/>
          </w:tcPr>
          <w:p w14:paraId="32222E20" w14:textId="77777777" w:rsidR="00F36340" w:rsidRPr="001B29CD" w:rsidRDefault="00F36340" w:rsidP="00F36340">
            <w:pPr>
              <w:snapToGrid w:val="0"/>
              <w:textAlignment w:val="baseline"/>
              <w:rPr>
                <w:rFonts w:asciiTheme="minorEastAsia" w:hAnsiTheme="minorEastAsia" w:cs="ＭＳ 明朝"/>
                <w:szCs w:val="21"/>
              </w:rPr>
            </w:pPr>
          </w:p>
        </w:tc>
        <w:tc>
          <w:tcPr>
            <w:tcW w:w="4820" w:type="dxa"/>
            <w:shd w:val="clear" w:color="auto" w:fill="auto"/>
          </w:tcPr>
          <w:p w14:paraId="645056D1" w14:textId="77777777" w:rsidR="00F36340" w:rsidRPr="001B29CD" w:rsidRDefault="00F36340" w:rsidP="00F36340">
            <w:pPr>
              <w:snapToGrid w:val="0"/>
              <w:textAlignment w:val="baseline"/>
              <w:rPr>
                <w:rFonts w:asciiTheme="minorEastAsia" w:hAnsiTheme="minorEastAsia" w:cs="ＭＳ 明朝"/>
                <w:szCs w:val="21"/>
              </w:rPr>
            </w:pPr>
          </w:p>
        </w:tc>
      </w:tr>
      <w:tr w:rsidR="001B29CD" w:rsidRPr="001B29CD" w14:paraId="122A92D9" w14:textId="77777777" w:rsidTr="00F36340">
        <w:tc>
          <w:tcPr>
            <w:tcW w:w="3260" w:type="dxa"/>
            <w:shd w:val="clear" w:color="auto" w:fill="auto"/>
          </w:tcPr>
          <w:p w14:paraId="482E9316" w14:textId="77777777" w:rsidR="00F36340" w:rsidRPr="001B29CD" w:rsidRDefault="00F36340" w:rsidP="00F36340">
            <w:pPr>
              <w:snapToGrid w:val="0"/>
              <w:ind w:left="360" w:hangingChars="150" w:hanging="360"/>
              <w:textAlignment w:val="baseline"/>
              <w:rPr>
                <w:rFonts w:asciiTheme="minorEastAsia" w:hAnsiTheme="minorEastAsia" w:cs="Times New Roman"/>
                <w:szCs w:val="21"/>
              </w:rPr>
            </w:pPr>
          </w:p>
        </w:tc>
        <w:tc>
          <w:tcPr>
            <w:tcW w:w="4820" w:type="dxa"/>
            <w:shd w:val="clear" w:color="auto" w:fill="auto"/>
          </w:tcPr>
          <w:p w14:paraId="3DCD906E" w14:textId="77777777" w:rsidR="00F36340" w:rsidRPr="001B29CD" w:rsidRDefault="00F36340" w:rsidP="00F36340">
            <w:pPr>
              <w:snapToGrid w:val="0"/>
              <w:textAlignment w:val="baseline"/>
              <w:rPr>
                <w:rFonts w:asciiTheme="minorEastAsia" w:hAnsiTheme="minorEastAsia" w:cs="ＭＳ 明朝"/>
                <w:szCs w:val="21"/>
              </w:rPr>
            </w:pPr>
          </w:p>
        </w:tc>
      </w:tr>
      <w:tr w:rsidR="001B29CD" w:rsidRPr="001B29CD" w14:paraId="04165D4F" w14:textId="77777777" w:rsidTr="00F36340">
        <w:tc>
          <w:tcPr>
            <w:tcW w:w="3260" w:type="dxa"/>
            <w:shd w:val="clear" w:color="auto" w:fill="auto"/>
          </w:tcPr>
          <w:p w14:paraId="06503BDE" w14:textId="77777777" w:rsidR="00F36340" w:rsidRPr="001B29CD" w:rsidRDefault="00F36340" w:rsidP="00F36340">
            <w:pPr>
              <w:snapToGrid w:val="0"/>
              <w:textAlignment w:val="baseline"/>
              <w:rPr>
                <w:rFonts w:asciiTheme="minorEastAsia" w:hAnsiTheme="minorEastAsia" w:cs="Times New Roman"/>
                <w:szCs w:val="21"/>
              </w:rPr>
            </w:pPr>
          </w:p>
        </w:tc>
        <w:tc>
          <w:tcPr>
            <w:tcW w:w="4820" w:type="dxa"/>
            <w:shd w:val="clear" w:color="auto" w:fill="auto"/>
          </w:tcPr>
          <w:p w14:paraId="4F156D7E" w14:textId="77777777" w:rsidR="00F36340" w:rsidRPr="001B29CD" w:rsidRDefault="00F36340" w:rsidP="00F36340">
            <w:pPr>
              <w:snapToGrid w:val="0"/>
              <w:textAlignment w:val="baseline"/>
              <w:rPr>
                <w:rFonts w:asciiTheme="minorEastAsia" w:hAnsiTheme="minorEastAsia" w:cs="ＭＳ 明朝"/>
                <w:szCs w:val="21"/>
              </w:rPr>
            </w:pPr>
          </w:p>
        </w:tc>
      </w:tr>
      <w:tr w:rsidR="00F36340" w:rsidRPr="001B29CD" w14:paraId="74B2E22F" w14:textId="77777777" w:rsidTr="00F36340">
        <w:trPr>
          <w:trHeight w:val="70"/>
        </w:trPr>
        <w:tc>
          <w:tcPr>
            <w:tcW w:w="3260" w:type="dxa"/>
            <w:shd w:val="clear" w:color="auto" w:fill="auto"/>
            <w:vAlign w:val="center"/>
          </w:tcPr>
          <w:p w14:paraId="69064DB4" w14:textId="77777777" w:rsidR="00F36340" w:rsidRPr="001B29CD" w:rsidRDefault="00F36340" w:rsidP="00F36340">
            <w:pPr>
              <w:snapToGrid w:val="0"/>
              <w:rPr>
                <w:rFonts w:asciiTheme="minorEastAsia" w:hAnsiTheme="minorEastAsia" w:cs="ＭＳ Ｐゴシック"/>
                <w:szCs w:val="21"/>
              </w:rPr>
            </w:pPr>
          </w:p>
        </w:tc>
        <w:tc>
          <w:tcPr>
            <w:tcW w:w="4820" w:type="dxa"/>
            <w:shd w:val="clear" w:color="auto" w:fill="auto"/>
            <w:vAlign w:val="center"/>
          </w:tcPr>
          <w:p w14:paraId="31DFE076" w14:textId="77777777" w:rsidR="00F36340" w:rsidRPr="001B29CD" w:rsidRDefault="00F36340" w:rsidP="00F36340">
            <w:pPr>
              <w:snapToGrid w:val="0"/>
              <w:rPr>
                <w:rFonts w:asciiTheme="minorEastAsia" w:hAnsiTheme="minorEastAsia" w:cs="ＭＳ Ｐゴシック"/>
                <w:szCs w:val="21"/>
              </w:rPr>
            </w:pPr>
          </w:p>
        </w:tc>
      </w:tr>
    </w:tbl>
    <w:p w14:paraId="0D9C24AE" w14:textId="77777777" w:rsidR="00F36340" w:rsidRPr="001B29CD" w:rsidRDefault="00F36340" w:rsidP="00F36340">
      <w:pPr>
        <w:widowControl/>
        <w:rPr>
          <w:rFonts w:asciiTheme="minorEastAsia" w:hAnsiTheme="minorEastAsia"/>
          <w:b/>
          <w:sz w:val="20"/>
          <w:szCs w:val="20"/>
        </w:rPr>
      </w:pPr>
    </w:p>
    <w:p w14:paraId="3A37E793" w14:textId="1934EF1C" w:rsidR="00F36340" w:rsidRPr="001B29CD" w:rsidRDefault="00286B2A" w:rsidP="00F36340">
      <w:pPr>
        <w:widowControl/>
        <w:rPr>
          <w:rFonts w:asciiTheme="minorEastAsia" w:hAnsiTheme="minorEastAsia"/>
          <w:b/>
          <w:sz w:val="20"/>
          <w:szCs w:val="20"/>
        </w:rPr>
      </w:pPr>
      <w:r w:rsidRPr="001B29CD">
        <w:rPr>
          <w:rFonts w:asciiTheme="minorEastAsia" w:hAnsiTheme="minorEastAsia" w:hint="eastAsia"/>
          <w:b/>
          <w:sz w:val="20"/>
          <w:szCs w:val="20"/>
        </w:rPr>
        <w:t>2.</w:t>
      </w:r>
      <w:r w:rsidR="00F36340" w:rsidRPr="001B29CD">
        <w:rPr>
          <w:rFonts w:asciiTheme="minorEastAsia" w:hAnsiTheme="minorEastAsia" w:hint="eastAsia"/>
          <w:b/>
          <w:sz w:val="20"/>
          <w:szCs w:val="20"/>
        </w:rPr>
        <w:t>本業務で取扱う</w:t>
      </w:r>
      <w:r w:rsidR="007C0268" w:rsidRPr="001B29CD">
        <w:rPr>
          <w:rFonts w:asciiTheme="minorEastAsia" w:hAnsiTheme="minorEastAsia" w:hint="eastAsia"/>
          <w:b/>
          <w:sz w:val="20"/>
          <w:szCs w:val="20"/>
        </w:rPr>
        <w:t>行政機関等匿名加工情報</w:t>
      </w:r>
      <w:r w:rsidR="00F36340" w:rsidRPr="001B29CD">
        <w:rPr>
          <w:rFonts w:asciiTheme="minorEastAsia" w:hAnsiTheme="minorEastAsia" w:hint="eastAsia"/>
          <w:b/>
          <w:sz w:val="20"/>
          <w:szCs w:val="20"/>
        </w:rPr>
        <w:t>の提供方法</w:t>
      </w:r>
    </w:p>
    <w:p w14:paraId="0DBBCD5E" w14:textId="77777777" w:rsidR="00F36340" w:rsidRPr="001B29CD" w:rsidRDefault="00F36340" w:rsidP="00F36340">
      <w:pPr>
        <w:widowControl/>
        <w:rPr>
          <w:rFonts w:asciiTheme="minorEastAsia" w:hAnsiTheme="minorEastAsia"/>
          <w:b/>
          <w:sz w:val="20"/>
          <w:szCs w:val="20"/>
        </w:rPr>
      </w:pPr>
    </w:p>
    <w:p w14:paraId="78C25641" w14:textId="77777777" w:rsidR="00F36340" w:rsidRPr="001B29CD" w:rsidRDefault="00F36340" w:rsidP="00F36340">
      <w:pPr>
        <w:widowControl/>
        <w:rPr>
          <w:rFonts w:asciiTheme="minorEastAsia" w:hAnsiTheme="minorEastAsia"/>
          <w:b/>
          <w:sz w:val="20"/>
          <w:szCs w:val="20"/>
        </w:rPr>
      </w:pPr>
    </w:p>
    <w:p w14:paraId="5273E3EA" w14:textId="77777777" w:rsidR="00F36340" w:rsidRPr="001B29CD" w:rsidRDefault="00F36340" w:rsidP="00F36340">
      <w:pPr>
        <w:widowControl/>
        <w:rPr>
          <w:rFonts w:asciiTheme="minorEastAsia" w:hAnsiTheme="minorEastAsia"/>
          <w:b/>
          <w:sz w:val="20"/>
          <w:szCs w:val="20"/>
        </w:rPr>
      </w:pPr>
    </w:p>
    <w:p w14:paraId="42FB5BDA" w14:textId="77777777" w:rsidR="00F36340" w:rsidRPr="001B29CD" w:rsidRDefault="00F36340" w:rsidP="00F36340">
      <w:pPr>
        <w:widowControl/>
        <w:rPr>
          <w:rFonts w:asciiTheme="minorEastAsia" w:hAnsiTheme="minorEastAsia"/>
          <w:b/>
          <w:sz w:val="20"/>
          <w:szCs w:val="20"/>
        </w:rPr>
      </w:pPr>
      <w:r w:rsidRPr="001B29CD">
        <w:rPr>
          <w:rFonts w:asciiTheme="minorEastAsia" w:hAnsiTheme="minorEastAsia"/>
          <w:b/>
          <w:sz w:val="20"/>
          <w:szCs w:val="20"/>
        </w:rPr>
        <w:br w:type="page"/>
      </w:r>
    </w:p>
    <w:p w14:paraId="3FFF9DDA" w14:textId="374B502E" w:rsidR="00F36340" w:rsidRPr="001B29CD" w:rsidRDefault="00286B2A" w:rsidP="00F36340">
      <w:pPr>
        <w:widowControl/>
        <w:rPr>
          <w:rFonts w:asciiTheme="minorEastAsia" w:hAnsiTheme="minorEastAsia"/>
          <w:b/>
          <w:sz w:val="20"/>
          <w:szCs w:val="20"/>
        </w:rPr>
      </w:pPr>
      <w:r w:rsidRPr="001B29CD">
        <w:rPr>
          <w:rFonts w:asciiTheme="minorEastAsia" w:hAnsiTheme="minorEastAsia" w:hint="eastAsia"/>
          <w:b/>
          <w:sz w:val="20"/>
          <w:szCs w:val="20"/>
        </w:rPr>
        <w:t>(</w:t>
      </w:r>
      <w:r w:rsidR="00F36340" w:rsidRPr="001B29CD">
        <w:rPr>
          <w:rFonts w:asciiTheme="minorEastAsia" w:hAnsiTheme="minorEastAsia" w:hint="eastAsia"/>
          <w:b/>
          <w:sz w:val="20"/>
          <w:szCs w:val="20"/>
        </w:rPr>
        <w:t>別紙</w:t>
      </w:r>
      <w:r w:rsidRPr="001B29CD">
        <w:rPr>
          <w:rFonts w:asciiTheme="minorEastAsia" w:hAnsiTheme="minorEastAsia" w:hint="eastAsia"/>
          <w:b/>
          <w:sz w:val="20"/>
          <w:szCs w:val="20"/>
        </w:rPr>
        <w:t>2)</w:t>
      </w:r>
    </w:p>
    <w:p w14:paraId="4C577E00" w14:textId="2485903E" w:rsidR="00F36340" w:rsidRPr="001B29CD" w:rsidRDefault="00F36340" w:rsidP="00F36340">
      <w:pPr>
        <w:widowControl/>
        <w:rPr>
          <w:rFonts w:asciiTheme="minorEastAsia" w:hAnsiTheme="minorEastAsia"/>
          <w:b/>
          <w:sz w:val="20"/>
          <w:szCs w:val="20"/>
        </w:rPr>
      </w:pPr>
      <w:r w:rsidRPr="001B29CD">
        <w:rPr>
          <w:rFonts w:asciiTheme="minorEastAsia" w:hAnsiTheme="minorEastAsia" w:hint="eastAsia"/>
          <w:b/>
          <w:sz w:val="20"/>
          <w:szCs w:val="20"/>
        </w:rPr>
        <w:t>本業務で取扱う</w:t>
      </w:r>
      <w:r w:rsidR="007C0268" w:rsidRPr="001B29CD">
        <w:rPr>
          <w:rFonts w:asciiTheme="minorEastAsia" w:hAnsiTheme="minorEastAsia" w:hint="eastAsia"/>
          <w:b/>
          <w:sz w:val="20"/>
          <w:szCs w:val="20"/>
        </w:rPr>
        <w:t>行政機関等匿名加工情報</w:t>
      </w:r>
      <w:r w:rsidRPr="001B29CD">
        <w:rPr>
          <w:rFonts w:asciiTheme="minorEastAsia" w:hAnsiTheme="minorEastAsia" w:hint="eastAsia"/>
          <w:b/>
          <w:sz w:val="20"/>
          <w:szCs w:val="20"/>
        </w:rPr>
        <w:t>の利用目的，利用方法その他利用条件</w:t>
      </w:r>
    </w:p>
    <w:tbl>
      <w:tblPr>
        <w:tblW w:w="872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1"/>
      </w:tblGrid>
      <w:tr w:rsidR="00F36340" w:rsidRPr="001B29CD" w14:paraId="614A3256" w14:textId="77777777" w:rsidTr="00F36340">
        <w:trPr>
          <w:cantSplit/>
          <w:trHeight w:val="3401"/>
        </w:trPr>
        <w:tc>
          <w:tcPr>
            <w:tcW w:w="8721" w:type="dxa"/>
            <w:vAlign w:val="center"/>
          </w:tcPr>
          <w:p w14:paraId="53899C9E" w14:textId="77777777" w:rsidR="00F36340" w:rsidRPr="001B29CD" w:rsidRDefault="00F36340" w:rsidP="00F36340">
            <w:pPr>
              <w:snapToGrid w:val="0"/>
              <w:ind w:left="240" w:rightChars="132" w:right="317" w:hangingChars="100" w:hanging="240"/>
              <w:textAlignment w:val="baseline"/>
              <w:rPr>
                <w:rFonts w:asciiTheme="minorEastAsia" w:hAnsiTheme="minorEastAsia"/>
                <w:szCs w:val="21"/>
              </w:rPr>
            </w:pPr>
          </w:p>
        </w:tc>
      </w:tr>
    </w:tbl>
    <w:p w14:paraId="351E006E" w14:textId="2BCF291C" w:rsidR="00F47DAA" w:rsidRPr="001B29CD" w:rsidRDefault="00F47DAA" w:rsidP="0003001D">
      <w:pPr>
        <w:widowControl/>
        <w:autoSpaceDE/>
        <w:autoSpaceDN/>
        <w:adjustRightInd/>
        <w:rPr>
          <w:rFonts w:asciiTheme="minorEastAsia" w:hAnsiTheme="minorEastAsia"/>
        </w:rPr>
      </w:pPr>
      <w:bookmarkStart w:id="1" w:name="last"/>
      <w:bookmarkEnd w:id="1"/>
    </w:p>
    <w:sectPr w:rsidR="00F47DAA" w:rsidRPr="001B29CD" w:rsidSect="00F3634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8487F" w14:textId="77777777" w:rsidR="004B7E8F" w:rsidRDefault="004B7E8F">
      <w:r>
        <w:separator/>
      </w:r>
    </w:p>
  </w:endnote>
  <w:endnote w:type="continuationSeparator" w:id="0">
    <w:p w14:paraId="64BF366A" w14:textId="77777777" w:rsidR="004B7E8F" w:rsidRDefault="004B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2B81" w14:textId="77777777" w:rsidR="004B7E8F" w:rsidRDefault="004B7E8F">
      <w:r>
        <w:separator/>
      </w:r>
    </w:p>
  </w:footnote>
  <w:footnote w:type="continuationSeparator" w:id="0">
    <w:p w14:paraId="25B1C7E0" w14:textId="77777777" w:rsidR="004B7E8F" w:rsidRDefault="004B7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485"/>
    <w:multiLevelType w:val="hybridMultilevel"/>
    <w:tmpl w:val="CA56B9E4"/>
    <w:lvl w:ilvl="0" w:tplc="0C08FF80">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vertAlign w:val="baseline"/>
      </w:rPr>
    </w:lvl>
    <w:lvl w:ilvl="1" w:tplc="8828EEA2">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vertAlign w:val="baseline"/>
      </w:rPr>
    </w:lvl>
    <w:lvl w:ilvl="2" w:tplc="67382802">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vertAlign w:val="baseline"/>
      </w:rPr>
    </w:lvl>
    <w:lvl w:ilvl="3" w:tplc="406CD3A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vertAlign w:val="baseline"/>
      </w:rPr>
    </w:lvl>
    <w:lvl w:ilvl="4" w:tplc="996E7DC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vertAlign w:val="baseline"/>
      </w:rPr>
    </w:lvl>
    <w:lvl w:ilvl="5" w:tplc="2896718C">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vertAlign w:val="baseline"/>
      </w:rPr>
    </w:lvl>
    <w:lvl w:ilvl="6" w:tplc="A70E465A">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vertAlign w:val="baseline"/>
      </w:rPr>
    </w:lvl>
    <w:lvl w:ilvl="7" w:tplc="5562FC84">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vertAlign w:val="baseline"/>
      </w:rPr>
    </w:lvl>
    <w:lvl w:ilvl="8" w:tplc="F1D4F16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 w15:restartNumberingAfterBreak="0">
    <w:nsid w:val="3F293C00"/>
    <w:multiLevelType w:val="hybridMultilevel"/>
    <w:tmpl w:val="1BC01DDE"/>
    <w:lvl w:ilvl="0" w:tplc="267E2B4E">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vertAlign w:val="baseline"/>
      </w:rPr>
    </w:lvl>
    <w:lvl w:ilvl="1" w:tplc="B93471A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vertAlign w:val="baseline"/>
      </w:rPr>
    </w:lvl>
    <w:lvl w:ilvl="2" w:tplc="3F503E84">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vertAlign w:val="baseline"/>
      </w:rPr>
    </w:lvl>
    <w:lvl w:ilvl="3" w:tplc="B6B4BD50">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vertAlign w:val="baseline"/>
      </w:rPr>
    </w:lvl>
    <w:lvl w:ilvl="4" w:tplc="1CF8B15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vertAlign w:val="baseline"/>
      </w:rPr>
    </w:lvl>
    <w:lvl w:ilvl="5" w:tplc="54CA42B0">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vertAlign w:val="baseline"/>
      </w:rPr>
    </w:lvl>
    <w:lvl w:ilvl="6" w:tplc="A618719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vertAlign w:val="baseline"/>
      </w:rPr>
    </w:lvl>
    <w:lvl w:ilvl="7" w:tplc="FE8038CA">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vertAlign w:val="baseline"/>
      </w:rPr>
    </w:lvl>
    <w:lvl w:ilvl="8" w:tplc="3116939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475E20F7"/>
    <w:multiLevelType w:val="hybridMultilevel"/>
    <w:tmpl w:val="9ECC6B60"/>
    <w:lvl w:ilvl="0" w:tplc="9CA26040">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vertAlign w:val="baseline"/>
      </w:rPr>
    </w:lvl>
    <w:lvl w:ilvl="1" w:tplc="16C00522">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vertAlign w:val="baseline"/>
      </w:rPr>
    </w:lvl>
    <w:lvl w:ilvl="2" w:tplc="25B0249A">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vertAlign w:val="baseline"/>
      </w:rPr>
    </w:lvl>
    <w:lvl w:ilvl="3" w:tplc="82C2B91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vertAlign w:val="baseline"/>
      </w:rPr>
    </w:lvl>
    <w:lvl w:ilvl="4" w:tplc="11FAE74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vertAlign w:val="baseline"/>
      </w:rPr>
    </w:lvl>
    <w:lvl w:ilvl="5" w:tplc="DC96F230">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vertAlign w:val="baseline"/>
      </w:rPr>
    </w:lvl>
    <w:lvl w:ilvl="6" w:tplc="DFFA2ED2">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vertAlign w:val="baseline"/>
      </w:rPr>
    </w:lvl>
    <w:lvl w:ilvl="7" w:tplc="BD841B60">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vertAlign w:val="baseline"/>
      </w:rPr>
    </w:lvl>
    <w:lvl w:ilvl="8" w:tplc="955C504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4A8D3AA9"/>
    <w:multiLevelType w:val="hybridMultilevel"/>
    <w:tmpl w:val="3B4C24CA"/>
    <w:lvl w:ilvl="0" w:tplc="B1407A52">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vertAlign w:val="baseline"/>
      </w:rPr>
    </w:lvl>
    <w:lvl w:ilvl="1" w:tplc="414C51F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vertAlign w:val="baseline"/>
      </w:rPr>
    </w:lvl>
    <w:lvl w:ilvl="2" w:tplc="BE58BE7A">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vertAlign w:val="baseline"/>
      </w:rPr>
    </w:lvl>
    <w:lvl w:ilvl="3" w:tplc="DACECCE0">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vertAlign w:val="baseline"/>
      </w:rPr>
    </w:lvl>
    <w:lvl w:ilvl="4" w:tplc="44E0A84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vertAlign w:val="baseline"/>
      </w:rPr>
    </w:lvl>
    <w:lvl w:ilvl="5" w:tplc="2B6C5A7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vertAlign w:val="baseline"/>
      </w:rPr>
    </w:lvl>
    <w:lvl w:ilvl="6" w:tplc="2E42F43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vertAlign w:val="baseline"/>
      </w:rPr>
    </w:lvl>
    <w:lvl w:ilvl="7" w:tplc="09E63CBA">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vertAlign w:val="baseline"/>
      </w:rPr>
    </w:lvl>
    <w:lvl w:ilvl="8" w:tplc="1A8CC350">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67"/>
    <w:rsid w:val="000036BA"/>
    <w:rsid w:val="00005651"/>
    <w:rsid w:val="000075FF"/>
    <w:rsid w:val="00007D70"/>
    <w:rsid w:val="00010565"/>
    <w:rsid w:val="00013290"/>
    <w:rsid w:val="0001448E"/>
    <w:rsid w:val="00015253"/>
    <w:rsid w:val="0001660C"/>
    <w:rsid w:val="0002105B"/>
    <w:rsid w:val="00025C83"/>
    <w:rsid w:val="0003001D"/>
    <w:rsid w:val="0003769D"/>
    <w:rsid w:val="00041031"/>
    <w:rsid w:val="00045A4F"/>
    <w:rsid w:val="00050242"/>
    <w:rsid w:val="0005043F"/>
    <w:rsid w:val="000533BE"/>
    <w:rsid w:val="000654AE"/>
    <w:rsid w:val="0008187D"/>
    <w:rsid w:val="00097371"/>
    <w:rsid w:val="000A0E25"/>
    <w:rsid w:val="000A2847"/>
    <w:rsid w:val="000A3E4D"/>
    <w:rsid w:val="000B105C"/>
    <w:rsid w:val="000B14EC"/>
    <w:rsid w:val="000B7E12"/>
    <w:rsid w:val="000C6455"/>
    <w:rsid w:val="000C650C"/>
    <w:rsid w:val="000C6E64"/>
    <w:rsid w:val="000C7751"/>
    <w:rsid w:val="000D7E6C"/>
    <w:rsid w:val="000E2557"/>
    <w:rsid w:val="000E7885"/>
    <w:rsid w:val="0010010C"/>
    <w:rsid w:val="00104512"/>
    <w:rsid w:val="00110E50"/>
    <w:rsid w:val="00111E9E"/>
    <w:rsid w:val="00114615"/>
    <w:rsid w:val="00115EEC"/>
    <w:rsid w:val="00116333"/>
    <w:rsid w:val="0011750B"/>
    <w:rsid w:val="00131449"/>
    <w:rsid w:val="00131EAE"/>
    <w:rsid w:val="00132121"/>
    <w:rsid w:val="001330BB"/>
    <w:rsid w:val="00136D2C"/>
    <w:rsid w:val="00143500"/>
    <w:rsid w:val="00143D40"/>
    <w:rsid w:val="00146CAB"/>
    <w:rsid w:val="00150DB1"/>
    <w:rsid w:val="00150FB6"/>
    <w:rsid w:val="00156803"/>
    <w:rsid w:val="001574F4"/>
    <w:rsid w:val="001651AC"/>
    <w:rsid w:val="001757DE"/>
    <w:rsid w:val="00175A3B"/>
    <w:rsid w:val="00175AE7"/>
    <w:rsid w:val="00176FAA"/>
    <w:rsid w:val="001878C5"/>
    <w:rsid w:val="001939E6"/>
    <w:rsid w:val="001A15D2"/>
    <w:rsid w:val="001A16C2"/>
    <w:rsid w:val="001A36CD"/>
    <w:rsid w:val="001A71D7"/>
    <w:rsid w:val="001A726F"/>
    <w:rsid w:val="001A7CFE"/>
    <w:rsid w:val="001B29CD"/>
    <w:rsid w:val="001B4F44"/>
    <w:rsid w:val="001B6453"/>
    <w:rsid w:val="001C32D5"/>
    <w:rsid w:val="001D4343"/>
    <w:rsid w:val="001E24F6"/>
    <w:rsid w:val="001F1992"/>
    <w:rsid w:val="00201C37"/>
    <w:rsid w:val="0020512B"/>
    <w:rsid w:val="002063E5"/>
    <w:rsid w:val="00211789"/>
    <w:rsid w:val="002162DD"/>
    <w:rsid w:val="00216B7F"/>
    <w:rsid w:val="00222BB9"/>
    <w:rsid w:val="00230944"/>
    <w:rsid w:val="002310FF"/>
    <w:rsid w:val="002403B0"/>
    <w:rsid w:val="00257495"/>
    <w:rsid w:val="00262FE1"/>
    <w:rsid w:val="00263A01"/>
    <w:rsid w:val="00264835"/>
    <w:rsid w:val="00271C4C"/>
    <w:rsid w:val="00274BD6"/>
    <w:rsid w:val="0027716E"/>
    <w:rsid w:val="002816C9"/>
    <w:rsid w:val="002834A7"/>
    <w:rsid w:val="00286B2A"/>
    <w:rsid w:val="00291117"/>
    <w:rsid w:val="00295E01"/>
    <w:rsid w:val="0029612F"/>
    <w:rsid w:val="002974AC"/>
    <w:rsid w:val="002B042B"/>
    <w:rsid w:val="002B096D"/>
    <w:rsid w:val="002C04C5"/>
    <w:rsid w:val="002C0B7E"/>
    <w:rsid w:val="002C3089"/>
    <w:rsid w:val="002E4FA7"/>
    <w:rsid w:val="002E75A3"/>
    <w:rsid w:val="002E7E78"/>
    <w:rsid w:val="003004D8"/>
    <w:rsid w:val="0030157A"/>
    <w:rsid w:val="003024F6"/>
    <w:rsid w:val="00307B88"/>
    <w:rsid w:val="00310563"/>
    <w:rsid w:val="00315B13"/>
    <w:rsid w:val="00316D8A"/>
    <w:rsid w:val="003226D5"/>
    <w:rsid w:val="0032344D"/>
    <w:rsid w:val="003355DA"/>
    <w:rsid w:val="00350EED"/>
    <w:rsid w:val="00352594"/>
    <w:rsid w:val="0035434E"/>
    <w:rsid w:val="00356A4B"/>
    <w:rsid w:val="00362725"/>
    <w:rsid w:val="00366CD1"/>
    <w:rsid w:val="00370D1E"/>
    <w:rsid w:val="003749E7"/>
    <w:rsid w:val="003759A2"/>
    <w:rsid w:val="00383014"/>
    <w:rsid w:val="00395BE5"/>
    <w:rsid w:val="003961A9"/>
    <w:rsid w:val="003A5B8C"/>
    <w:rsid w:val="003C4F05"/>
    <w:rsid w:val="003D3173"/>
    <w:rsid w:val="003D7308"/>
    <w:rsid w:val="003E12BE"/>
    <w:rsid w:val="003E3076"/>
    <w:rsid w:val="00400422"/>
    <w:rsid w:val="00412371"/>
    <w:rsid w:val="00424B4C"/>
    <w:rsid w:val="00427A50"/>
    <w:rsid w:val="004303FF"/>
    <w:rsid w:val="00441355"/>
    <w:rsid w:val="00442083"/>
    <w:rsid w:val="004441C3"/>
    <w:rsid w:val="00444486"/>
    <w:rsid w:val="00445B04"/>
    <w:rsid w:val="004500B9"/>
    <w:rsid w:val="00450193"/>
    <w:rsid w:val="004532CC"/>
    <w:rsid w:val="00455AB3"/>
    <w:rsid w:val="00463457"/>
    <w:rsid w:val="00463C15"/>
    <w:rsid w:val="00463F5B"/>
    <w:rsid w:val="00465F5A"/>
    <w:rsid w:val="00471843"/>
    <w:rsid w:val="0047600C"/>
    <w:rsid w:val="00476542"/>
    <w:rsid w:val="00487CD7"/>
    <w:rsid w:val="00494108"/>
    <w:rsid w:val="004941DF"/>
    <w:rsid w:val="00496D5E"/>
    <w:rsid w:val="004B0E7D"/>
    <w:rsid w:val="004B3046"/>
    <w:rsid w:val="004B3E42"/>
    <w:rsid w:val="004B582C"/>
    <w:rsid w:val="004B7E8F"/>
    <w:rsid w:val="004C09AC"/>
    <w:rsid w:val="004C2495"/>
    <w:rsid w:val="004C3DDC"/>
    <w:rsid w:val="004C46CB"/>
    <w:rsid w:val="004D0F2A"/>
    <w:rsid w:val="004D22FC"/>
    <w:rsid w:val="004D34E3"/>
    <w:rsid w:val="004E0FCF"/>
    <w:rsid w:val="004F12D5"/>
    <w:rsid w:val="004F2010"/>
    <w:rsid w:val="004F3653"/>
    <w:rsid w:val="004F46E0"/>
    <w:rsid w:val="004F62C5"/>
    <w:rsid w:val="00500BC9"/>
    <w:rsid w:val="00506C3C"/>
    <w:rsid w:val="00514A67"/>
    <w:rsid w:val="00514DEB"/>
    <w:rsid w:val="0052033B"/>
    <w:rsid w:val="00525F93"/>
    <w:rsid w:val="00530A85"/>
    <w:rsid w:val="00541890"/>
    <w:rsid w:val="0054551D"/>
    <w:rsid w:val="005617C9"/>
    <w:rsid w:val="00564E35"/>
    <w:rsid w:val="00565232"/>
    <w:rsid w:val="005726DC"/>
    <w:rsid w:val="00576BF9"/>
    <w:rsid w:val="005825AC"/>
    <w:rsid w:val="00584061"/>
    <w:rsid w:val="00586AB5"/>
    <w:rsid w:val="00593F54"/>
    <w:rsid w:val="005A1126"/>
    <w:rsid w:val="005A2B61"/>
    <w:rsid w:val="005A5362"/>
    <w:rsid w:val="005A7685"/>
    <w:rsid w:val="005B0612"/>
    <w:rsid w:val="005B1273"/>
    <w:rsid w:val="005B4E2E"/>
    <w:rsid w:val="005B51B3"/>
    <w:rsid w:val="005C01B1"/>
    <w:rsid w:val="005C23F7"/>
    <w:rsid w:val="005C55B2"/>
    <w:rsid w:val="005C76DF"/>
    <w:rsid w:val="005D2323"/>
    <w:rsid w:val="005D5E50"/>
    <w:rsid w:val="005D7387"/>
    <w:rsid w:val="005E2B34"/>
    <w:rsid w:val="005E30F9"/>
    <w:rsid w:val="005E4379"/>
    <w:rsid w:val="005E7AE1"/>
    <w:rsid w:val="00615268"/>
    <w:rsid w:val="00615F11"/>
    <w:rsid w:val="00621B55"/>
    <w:rsid w:val="006367C8"/>
    <w:rsid w:val="00645E70"/>
    <w:rsid w:val="00654B42"/>
    <w:rsid w:val="00654C97"/>
    <w:rsid w:val="00676B5D"/>
    <w:rsid w:val="0068205A"/>
    <w:rsid w:val="00682867"/>
    <w:rsid w:val="00683D2A"/>
    <w:rsid w:val="006866C6"/>
    <w:rsid w:val="0068771F"/>
    <w:rsid w:val="00691157"/>
    <w:rsid w:val="006975D2"/>
    <w:rsid w:val="006A03D3"/>
    <w:rsid w:val="006A6F9C"/>
    <w:rsid w:val="006A76E9"/>
    <w:rsid w:val="006B75C9"/>
    <w:rsid w:val="006C5639"/>
    <w:rsid w:val="006C6342"/>
    <w:rsid w:val="006D0584"/>
    <w:rsid w:val="006F42E1"/>
    <w:rsid w:val="006F5C50"/>
    <w:rsid w:val="00704284"/>
    <w:rsid w:val="00705414"/>
    <w:rsid w:val="00706671"/>
    <w:rsid w:val="007105A6"/>
    <w:rsid w:val="00712C57"/>
    <w:rsid w:val="00715EB5"/>
    <w:rsid w:val="00717996"/>
    <w:rsid w:val="00727648"/>
    <w:rsid w:val="00734148"/>
    <w:rsid w:val="0073506B"/>
    <w:rsid w:val="00743F38"/>
    <w:rsid w:val="00744BE6"/>
    <w:rsid w:val="00763812"/>
    <w:rsid w:val="007642BD"/>
    <w:rsid w:val="00766E8B"/>
    <w:rsid w:val="007726AF"/>
    <w:rsid w:val="007863F7"/>
    <w:rsid w:val="00795E81"/>
    <w:rsid w:val="007A33E9"/>
    <w:rsid w:val="007B0ABC"/>
    <w:rsid w:val="007B230B"/>
    <w:rsid w:val="007B2CB2"/>
    <w:rsid w:val="007B57C8"/>
    <w:rsid w:val="007C0268"/>
    <w:rsid w:val="007C2796"/>
    <w:rsid w:val="007D0675"/>
    <w:rsid w:val="007D5FA8"/>
    <w:rsid w:val="007F1F00"/>
    <w:rsid w:val="00800506"/>
    <w:rsid w:val="0080221C"/>
    <w:rsid w:val="0080382E"/>
    <w:rsid w:val="00806798"/>
    <w:rsid w:val="00832A3C"/>
    <w:rsid w:val="00836B9D"/>
    <w:rsid w:val="00837378"/>
    <w:rsid w:val="008406CC"/>
    <w:rsid w:val="00842B3B"/>
    <w:rsid w:val="008467F6"/>
    <w:rsid w:val="00846A98"/>
    <w:rsid w:val="008517F9"/>
    <w:rsid w:val="00852962"/>
    <w:rsid w:val="008532B4"/>
    <w:rsid w:val="008567DA"/>
    <w:rsid w:val="00861E86"/>
    <w:rsid w:val="008642E1"/>
    <w:rsid w:val="008662F7"/>
    <w:rsid w:val="00871C3F"/>
    <w:rsid w:val="00883AD3"/>
    <w:rsid w:val="00884A29"/>
    <w:rsid w:val="00887649"/>
    <w:rsid w:val="0089580A"/>
    <w:rsid w:val="008A7E3B"/>
    <w:rsid w:val="008B7D6B"/>
    <w:rsid w:val="008B7FF4"/>
    <w:rsid w:val="008C0323"/>
    <w:rsid w:val="008C3887"/>
    <w:rsid w:val="008C4586"/>
    <w:rsid w:val="008D1FA0"/>
    <w:rsid w:val="008D2F5D"/>
    <w:rsid w:val="008D775B"/>
    <w:rsid w:val="008F32C0"/>
    <w:rsid w:val="008F544F"/>
    <w:rsid w:val="008F558F"/>
    <w:rsid w:val="008F76D0"/>
    <w:rsid w:val="00900280"/>
    <w:rsid w:val="009068C1"/>
    <w:rsid w:val="00920B87"/>
    <w:rsid w:val="00937375"/>
    <w:rsid w:val="00942C78"/>
    <w:rsid w:val="00944166"/>
    <w:rsid w:val="009441F2"/>
    <w:rsid w:val="0094501F"/>
    <w:rsid w:val="009558D3"/>
    <w:rsid w:val="009650E0"/>
    <w:rsid w:val="009719BD"/>
    <w:rsid w:val="00995205"/>
    <w:rsid w:val="009A0CB4"/>
    <w:rsid w:val="009A35CF"/>
    <w:rsid w:val="009A74F8"/>
    <w:rsid w:val="009B1EB2"/>
    <w:rsid w:val="009B1EEB"/>
    <w:rsid w:val="009B5EE3"/>
    <w:rsid w:val="009B7060"/>
    <w:rsid w:val="009C0304"/>
    <w:rsid w:val="009C201A"/>
    <w:rsid w:val="009D001A"/>
    <w:rsid w:val="009D0BC4"/>
    <w:rsid w:val="009D26C5"/>
    <w:rsid w:val="009D52C1"/>
    <w:rsid w:val="009D6925"/>
    <w:rsid w:val="009D7103"/>
    <w:rsid w:val="009E153E"/>
    <w:rsid w:val="009E26B3"/>
    <w:rsid w:val="009F0471"/>
    <w:rsid w:val="00A00587"/>
    <w:rsid w:val="00A02F4E"/>
    <w:rsid w:val="00A04F00"/>
    <w:rsid w:val="00A17C68"/>
    <w:rsid w:val="00A20E56"/>
    <w:rsid w:val="00A24780"/>
    <w:rsid w:val="00A33915"/>
    <w:rsid w:val="00A33E33"/>
    <w:rsid w:val="00A37B33"/>
    <w:rsid w:val="00A37E18"/>
    <w:rsid w:val="00A460B6"/>
    <w:rsid w:val="00A46D90"/>
    <w:rsid w:val="00A46E5E"/>
    <w:rsid w:val="00A51B17"/>
    <w:rsid w:val="00A60D5F"/>
    <w:rsid w:val="00A6662E"/>
    <w:rsid w:val="00A717F0"/>
    <w:rsid w:val="00A84886"/>
    <w:rsid w:val="00A93650"/>
    <w:rsid w:val="00AB21E3"/>
    <w:rsid w:val="00AB4035"/>
    <w:rsid w:val="00AB7F6B"/>
    <w:rsid w:val="00AC26E2"/>
    <w:rsid w:val="00AC31A3"/>
    <w:rsid w:val="00AC343A"/>
    <w:rsid w:val="00AC4601"/>
    <w:rsid w:val="00AC4BDB"/>
    <w:rsid w:val="00AE1145"/>
    <w:rsid w:val="00AF1BC1"/>
    <w:rsid w:val="00B017F1"/>
    <w:rsid w:val="00B0353E"/>
    <w:rsid w:val="00B03B0C"/>
    <w:rsid w:val="00B143F2"/>
    <w:rsid w:val="00B1561F"/>
    <w:rsid w:val="00B20927"/>
    <w:rsid w:val="00B22BAE"/>
    <w:rsid w:val="00B2733C"/>
    <w:rsid w:val="00B32E1D"/>
    <w:rsid w:val="00B352B1"/>
    <w:rsid w:val="00B43414"/>
    <w:rsid w:val="00B50BB9"/>
    <w:rsid w:val="00B51427"/>
    <w:rsid w:val="00B51E7C"/>
    <w:rsid w:val="00B529FC"/>
    <w:rsid w:val="00B61ECF"/>
    <w:rsid w:val="00B64F01"/>
    <w:rsid w:val="00B655FA"/>
    <w:rsid w:val="00B66A43"/>
    <w:rsid w:val="00B722CD"/>
    <w:rsid w:val="00B763DE"/>
    <w:rsid w:val="00B82471"/>
    <w:rsid w:val="00B85555"/>
    <w:rsid w:val="00B941C6"/>
    <w:rsid w:val="00BB294E"/>
    <w:rsid w:val="00BC6E81"/>
    <w:rsid w:val="00BC7544"/>
    <w:rsid w:val="00BD2A01"/>
    <w:rsid w:val="00BE2E1D"/>
    <w:rsid w:val="00BE7F64"/>
    <w:rsid w:val="00BF3B15"/>
    <w:rsid w:val="00C024EA"/>
    <w:rsid w:val="00C02CEE"/>
    <w:rsid w:val="00C02E4A"/>
    <w:rsid w:val="00C0373B"/>
    <w:rsid w:val="00C10AB8"/>
    <w:rsid w:val="00C12D32"/>
    <w:rsid w:val="00C17E24"/>
    <w:rsid w:val="00C17E51"/>
    <w:rsid w:val="00C20962"/>
    <w:rsid w:val="00C22C3F"/>
    <w:rsid w:val="00C25DE8"/>
    <w:rsid w:val="00C33E67"/>
    <w:rsid w:val="00C41780"/>
    <w:rsid w:val="00C423D7"/>
    <w:rsid w:val="00C454AA"/>
    <w:rsid w:val="00C507E1"/>
    <w:rsid w:val="00C50D1C"/>
    <w:rsid w:val="00C53366"/>
    <w:rsid w:val="00C563F7"/>
    <w:rsid w:val="00C57E02"/>
    <w:rsid w:val="00C62126"/>
    <w:rsid w:val="00C622D9"/>
    <w:rsid w:val="00C63048"/>
    <w:rsid w:val="00C73034"/>
    <w:rsid w:val="00C738B3"/>
    <w:rsid w:val="00C8193C"/>
    <w:rsid w:val="00C902C1"/>
    <w:rsid w:val="00C91347"/>
    <w:rsid w:val="00C93B55"/>
    <w:rsid w:val="00C943DF"/>
    <w:rsid w:val="00C96369"/>
    <w:rsid w:val="00CA0AF1"/>
    <w:rsid w:val="00CA0D79"/>
    <w:rsid w:val="00CA13C5"/>
    <w:rsid w:val="00CA269D"/>
    <w:rsid w:val="00CA2BD7"/>
    <w:rsid w:val="00CA2DF6"/>
    <w:rsid w:val="00CA4ABC"/>
    <w:rsid w:val="00CB1796"/>
    <w:rsid w:val="00CB40B5"/>
    <w:rsid w:val="00CB57C0"/>
    <w:rsid w:val="00CD41E9"/>
    <w:rsid w:val="00CD620D"/>
    <w:rsid w:val="00CE25DB"/>
    <w:rsid w:val="00CE47AE"/>
    <w:rsid w:val="00CE53D5"/>
    <w:rsid w:val="00CE5874"/>
    <w:rsid w:val="00CE73A2"/>
    <w:rsid w:val="00CF509B"/>
    <w:rsid w:val="00D00104"/>
    <w:rsid w:val="00D03790"/>
    <w:rsid w:val="00D051D0"/>
    <w:rsid w:val="00D24B4C"/>
    <w:rsid w:val="00D27001"/>
    <w:rsid w:val="00D316A3"/>
    <w:rsid w:val="00D33E10"/>
    <w:rsid w:val="00D33FA6"/>
    <w:rsid w:val="00D444A3"/>
    <w:rsid w:val="00D55ED1"/>
    <w:rsid w:val="00D701F8"/>
    <w:rsid w:val="00D723B3"/>
    <w:rsid w:val="00D763FF"/>
    <w:rsid w:val="00D7712C"/>
    <w:rsid w:val="00D81F3F"/>
    <w:rsid w:val="00D820C6"/>
    <w:rsid w:val="00D8545D"/>
    <w:rsid w:val="00D90527"/>
    <w:rsid w:val="00D94A2E"/>
    <w:rsid w:val="00D954B8"/>
    <w:rsid w:val="00DA037C"/>
    <w:rsid w:val="00DB3D0B"/>
    <w:rsid w:val="00DC7CF4"/>
    <w:rsid w:val="00DD3B29"/>
    <w:rsid w:val="00DD407B"/>
    <w:rsid w:val="00DD7E13"/>
    <w:rsid w:val="00DE3CDA"/>
    <w:rsid w:val="00DE7459"/>
    <w:rsid w:val="00DF0D47"/>
    <w:rsid w:val="00DF5FBE"/>
    <w:rsid w:val="00DF7EAF"/>
    <w:rsid w:val="00E025F5"/>
    <w:rsid w:val="00E11EED"/>
    <w:rsid w:val="00E1202C"/>
    <w:rsid w:val="00E1334D"/>
    <w:rsid w:val="00E201A4"/>
    <w:rsid w:val="00E26676"/>
    <w:rsid w:val="00E277AD"/>
    <w:rsid w:val="00E30C28"/>
    <w:rsid w:val="00E33D65"/>
    <w:rsid w:val="00E36BE0"/>
    <w:rsid w:val="00E40152"/>
    <w:rsid w:val="00E4108B"/>
    <w:rsid w:val="00E444A7"/>
    <w:rsid w:val="00E461F5"/>
    <w:rsid w:val="00E4713C"/>
    <w:rsid w:val="00E47F69"/>
    <w:rsid w:val="00E5097C"/>
    <w:rsid w:val="00E51FD7"/>
    <w:rsid w:val="00E539B4"/>
    <w:rsid w:val="00E53E0F"/>
    <w:rsid w:val="00E6720B"/>
    <w:rsid w:val="00E67254"/>
    <w:rsid w:val="00E7182F"/>
    <w:rsid w:val="00E8217E"/>
    <w:rsid w:val="00E82F23"/>
    <w:rsid w:val="00E84028"/>
    <w:rsid w:val="00E85510"/>
    <w:rsid w:val="00E95C6E"/>
    <w:rsid w:val="00EA1FAC"/>
    <w:rsid w:val="00EA5D0F"/>
    <w:rsid w:val="00EB799D"/>
    <w:rsid w:val="00EC1BC0"/>
    <w:rsid w:val="00EC571B"/>
    <w:rsid w:val="00EE3664"/>
    <w:rsid w:val="00EF0A47"/>
    <w:rsid w:val="00EF1928"/>
    <w:rsid w:val="00F0109C"/>
    <w:rsid w:val="00F039EC"/>
    <w:rsid w:val="00F04C97"/>
    <w:rsid w:val="00F10579"/>
    <w:rsid w:val="00F126F9"/>
    <w:rsid w:val="00F14660"/>
    <w:rsid w:val="00F17322"/>
    <w:rsid w:val="00F303A5"/>
    <w:rsid w:val="00F31C33"/>
    <w:rsid w:val="00F36340"/>
    <w:rsid w:val="00F4300A"/>
    <w:rsid w:val="00F47A69"/>
    <w:rsid w:val="00F47DAA"/>
    <w:rsid w:val="00F53F90"/>
    <w:rsid w:val="00F62567"/>
    <w:rsid w:val="00F62B6E"/>
    <w:rsid w:val="00F709E2"/>
    <w:rsid w:val="00F744AD"/>
    <w:rsid w:val="00F81C34"/>
    <w:rsid w:val="00F8316E"/>
    <w:rsid w:val="00F83A94"/>
    <w:rsid w:val="00F86978"/>
    <w:rsid w:val="00F91A7A"/>
    <w:rsid w:val="00F92946"/>
    <w:rsid w:val="00F93CB8"/>
    <w:rsid w:val="00F96863"/>
    <w:rsid w:val="00F97A99"/>
    <w:rsid w:val="00FA0963"/>
    <w:rsid w:val="00FA3FDA"/>
    <w:rsid w:val="00FA6D24"/>
    <w:rsid w:val="00FB5815"/>
    <w:rsid w:val="00FB6E16"/>
    <w:rsid w:val="00FC2C27"/>
    <w:rsid w:val="00FC44A0"/>
    <w:rsid w:val="00FC5B77"/>
    <w:rsid w:val="00FC70D0"/>
    <w:rsid w:val="00FD0F43"/>
    <w:rsid w:val="00FE697E"/>
    <w:rsid w:val="00FF0402"/>
    <w:rsid w:val="00FF6F73"/>
    <w:rsid w:val="00FF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5703A7"/>
  <w14:defaultImageDpi w14:val="0"/>
  <w15:docId w15:val="{CC8F2023-01C9-4F1C-9ED8-90EB973B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E8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BC6E81"/>
    <w:rPr>
      <w:rFonts w:asciiTheme="majorHAnsi" w:eastAsiaTheme="majorEastAsia" w:hAnsiTheme="majorHAnsi" w:cs="Times New Roman"/>
      <w:kern w:val="0"/>
      <w:sz w:val="18"/>
      <w:szCs w:val="18"/>
    </w:rPr>
  </w:style>
  <w:style w:type="table" w:customStyle="1" w:styleId="TableGrid">
    <w:name w:val="TableGrid"/>
    <w:rsid w:val="00450193"/>
    <w:rPr>
      <w:szCs w:val="22"/>
    </w:rPr>
    <w:tblPr>
      <w:tblCellMar>
        <w:top w:w="0" w:type="dxa"/>
        <w:left w:w="0" w:type="dxa"/>
        <w:bottom w:w="0" w:type="dxa"/>
        <w:right w:w="0" w:type="dxa"/>
      </w:tblCellMar>
    </w:tblPr>
  </w:style>
  <w:style w:type="character" w:styleId="a5">
    <w:name w:val="annotation reference"/>
    <w:basedOn w:val="a0"/>
    <w:uiPriority w:val="99"/>
    <w:rsid w:val="00B763DE"/>
    <w:rPr>
      <w:sz w:val="18"/>
      <w:szCs w:val="18"/>
    </w:rPr>
  </w:style>
  <w:style w:type="paragraph" w:styleId="a6">
    <w:name w:val="annotation text"/>
    <w:basedOn w:val="a"/>
    <w:link w:val="a7"/>
    <w:uiPriority w:val="99"/>
    <w:rsid w:val="00B763DE"/>
  </w:style>
  <w:style w:type="character" w:customStyle="1" w:styleId="a7">
    <w:name w:val="コメント文字列 (文字)"/>
    <w:basedOn w:val="a0"/>
    <w:link w:val="a6"/>
    <w:uiPriority w:val="99"/>
    <w:rsid w:val="00B763DE"/>
    <w:rPr>
      <w:rFonts w:ascii="Arial" w:hAnsi="Arial" w:cs="Arial"/>
      <w:kern w:val="0"/>
      <w:sz w:val="24"/>
      <w:szCs w:val="24"/>
    </w:rPr>
  </w:style>
  <w:style w:type="paragraph" w:styleId="a8">
    <w:name w:val="annotation subject"/>
    <w:basedOn w:val="a6"/>
    <w:next w:val="a6"/>
    <w:link w:val="a9"/>
    <w:uiPriority w:val="99"/>
    <w:rsid w:val="00B763DE"/>
    <w:rPr>
      <w:b/>
      <w:bCs/>
    </w:rPr>
  </w:style>
  <w:style w:type="character" w:customStyle="1" w:styleId="a9">
    <w:name w:val="コメント内容 (文字)"/>
    <w:basedOn w:val="a7"/>
    <w:link w:val="a8"/>
    <w:uiPriority w:val="99"/>
    <w:rsid w:val="00B763DE"/>
    <w:rPr>
      <w:rFonts w:ascii="Arial" w:hAnsi="Arial" w:cs="Arial"/>
      <w:b/>
      <w:bCs/>
      <w:kern w:val="0"/>
      <w:sz w:val="24"/>
      <w:szCs w:val="24"/>
    </w:rPr>
  </w:style>
  <w:style w:type="character" w:customStyle="1" w:styleId="p">
    <w:name w:val="p"/>
    <w:rsid w:val="00B85555"/>
  </w:style>
  <w:style w:type="character" w:customStyle="1" w:styleId="inline">
    <w:name w:val="inline"/>
    <w:rsid w:val="00B85555"/>
  </w:style>
  <w:style w:type="character" w:customStyle="1" w:styleId="cm">
    <w:name w:val="cm"/>
    <w:rsid w:val="00B85555"/>
  </w:style>
  <w:style w:type="paragraph" w:styleId="aa">
    <w:name w:val="Revision"/>
    <w:hidden/>
    <w:uiPriority w:val="99"/>
    <w:semiHidden/>
    <w:rsid w:val="00C8193C"/>
    <w:rPr>
      <w:rFonts w:ascii="Arial" w:hAnsi="Arial" w:cs="Arial"/>
      <w:kern w:val="0"/>
      <w:sz w:val="24"/>
      <w:szCs w:val="24"/>
    </w:rPr>
  </w:style>
  <w:style w:type="table" w:styleId="ab">
    <w:name w:val="Table Grid"/>
    <w:basedOn w:val="a1"/>
    <w:uiPriority w:val="59"/>
    <w:rsid w:val="00F36340"/>
    <w:rPr>
      <w:rFonts w:asciiTheme="minorEastAsia" w:hAnsi="Century" w:cs="Century"/>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36340"/>
    <w:pPr>
      <w:autoSpaceDE/>
      <w:autoSpaceDN/>
      <w:adjustRightInd/>
      <w:jc w:val="center"/>
    </w:pPr>
    <w:rPr>
      <w:rFonts w:asciiTheme="minorEastAsia" w:hAnsi="Century" w:cs="Century"/>
      <w:color w:val="000000"/>
      <w:kern w:val="2"/>
      <w:sz w:val="21"/>
      <w:szCs w:val="22"/>
    </w:rPr>
  </w:style>
  <w:style w:type="character" w:customStyle="1" w:styleId="ad">
    <w:name w:val="記 (文字)"/>
    <w:basedOn w:val="a0"/>
    <w:link w:val="ac"/>
    <w:uiPriority w:val="99"/>
    <w:rsid w:val="00F36340"/>
    <w:rPr>
      <w:rFonts w:asciiTheme="minorEastAsia" w:hAnsi="Century" w:cs="Century"/>
      <w:color w:val="000000"/>
      <w:szCs w:val="22"/>
    </w:rPr>
  </w:style>
  <w:style w:type="paragraph" w:styleId="ae">
    <w:name w:val="Closing"/>
    <w:basedOn w:val="a"/>
    <w:link w:val="af"/>
    <w:uiPriority w:val="99"/>
    <w:unhideWhenUsed/>
    <w:rsid w:val="00F36340"/>
    <w:pPr>
      <w:autoSpaceDE/>
      <w:autoSpaceDN/>
      <w:adjustRightInd/>
      <w:jc w:val="right"/>
    </w:pPr>
    <w:rPr>
      <w:rFonts w:asciiTheme="minorEastAsia" w:hAnsi="Century" w:cs="Century"/>
      <w:color w:val="000000"/>
      <w:kern w:val="2"/>
      <w:sz w:val="21"/>
      <w:szCs w:val="22"/>
    </w:rPr>
  </w:style>
  <w:style w:type="character" w:customStyle="1" w:styleId="af">
    <w:name w:val="結語 (文字)"/>
    <w:basedOn w:val="a0"/>
    <w:link w:val="ae"/>
    <w:uiPriority w:val="99"/>
    <w:rsid w:val="00F36340"/>
    <w:rPr>
      <w:rFonts w:asciiTheme="minorEastAsia" w:hAnsi="Century" w:cs="Century"/>
      <w:color w:val="000000"/>
      <w:szCs w:val="22"/>
    </w:rPr>
  </w:style>
  <w:style w:type="paragraph" w:styleId="af0">
    <w:name w:val="header"/>
    <w:basedOn w:val="a"/>
    <w:link w:val="af1"/>
    <w:uiPriority w:val="99"/>
    <w:unhideWhenUsed/>
    <w:rsid w:val="00F36340"/>
    <w:pPr>
      <w:tabs>
        <w:tab w:val="center" w:pos="4252"/>
        <w:tab w:val="right" w:pos="8504"/>
      </w:tabs>
      <w:snapToGrid w:val="0"/>
    </w:pPr>
  </w:style>
  <w:style w:type="character" w:customStyle="1" w:styleId="af1">
    <w:name w:val="ヘッダー (文字)"/>
    <w:basedOn w:val="a0"/>
    <w:link w:val="af0"/>
    <w:uiPriority w:val="99"/>
    <w:rsid w:val="00F36340"/>
    <w:rPr>
      <w:rFonts w:ascii="Arial" w:hAnsi="Arial" w:cs="Arial"/>
      <w:kern w:val="0"/>
      <w:sz w:val="24"/>
      <w:szCs w:val="24"/>
    </w:rPr>
  </w:style>
  <w:style w:type="paragraph" w:styleId="af2">
    <w:name w:val="footer"/>
    <w:basedOn w:val="a"/>
    <w:link w:val="af3"/>
    <w:uiPriority w:val="99"/>
    <w:unhideWhenUsed/>
    <w:rsid w:val="00F36340"/>
    <w:pPr>
      <w:tabs>
        <w:tab w:val="center" w:pos="4252"/>
        <w:tab w:val="right" w:pos="8504"/>
      </w:tabs>
      <w:snapToGrid w:val="0"/>
    </w:pPr>
  </w:style>
  <w:style w:type="character" w:customStyle="1" w:styleId="af3">
    <w:name w:val="フッター (文字)"/>
    <w:basedOn w:val="a0"/>
    <w:link w:val="af2"/>
    <w:uiPriority w:val="99"/>
    <w:rsid w:val="00F36340"/>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88D5D-2746-4672-8333-3267B9A5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誠</cp:lastModifiedBy>
  <cp:revision>5</cp:revision>
  <cp:lastPrinted>2017-11-30T06:12:00Z</cp:lastPrinted>
  <dcterms:created xsi:type="dcterms:W3CDTF">2017-12-19T10:21:00Z</dcterms:created>
  <dcterms:modified xsi:type="dcterms:W3CDTF">2022-03-04T07:29:00Z</dcterms:modified>
</cp:coreProperties>
</file>