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4AEF" w:rsidRDefault="00CA4AEF">
      <w:pPr>
        <w:pStyle w:val="a6"/>
        <w:overflowPunct w:val="0"/>
        <w:adjustRightInd/>
        <w:spacing w:line="240" w:lineRule="auto"/>
        <w:rPr>
          <w:rFonts w:ascii="ＭＳ 明朝" w:hAnsi="Courier New"/>
          <w:spacing w:val="0"/>
          <w:kern w:val="2"/>
        </w:rPr>
      </w:pPr>
      <w:r>
        <w:rPr>
          <w:rFonts w:ascii="ＭＳ 明朝" w:hAnsi="Courier New" w:hint="eastAsia"/>
          <w:spacing w:val="0"/>
          <w:kern w:val="2"/>
        </w:rPr>
        <w:t>別紙様式第8号(第</w:t>
      </w:r>
      <w:r w:rsidR="00073762">
        <w:rPr>
          <w:rFonts w:ascii="ＭＳ 明朝" w:hAnsi="Courier New" w:hint="eastAsia"/>
          <w:spacing w:val="0"/>
          <w:kern w:val="2"/>
        </w:rPr>
        <w:t>8</w:t>
      </w:r>
      <w:r>
        <w:rPr>
          <w:rFonts w:ascii="ＭＳ 明朝" w:hAnsi="Courier New" w:hint="eastAsia"/>
          <w:spacing w:val="0"/>
          <w:kern w:val="2"/>
        </w:rPr>
        <w:t>条関係)</w:t>
      </w:r>
    </w:p>
    <w:p w:rsidR="00CA4AEF" w:rsidRDefault="00CA4AEF">
      <w:pPr>
        <w:pStyle w:val="Web"/>
        <w:widowControl w:val="0"/>
        <w:wordWrap w:val="0"/>
        <w:overflowPunct w:val="0"/>
        <w:autoSpaceDE w:val="0"/>
        <w:autoSpaceDN w:val="0"/>
        <w:spacing w:before="0" w:after="0"/>
        <w:jc w:val="both"/>
        <w:rPr>
          <w:rFonts w:ascii="ＭＳ 明朝" w:eastAsia="ＭＳ 明朝" w:hAnsi="Courier New"/>
          <w:color w:val="auto"/>
          <w:kern w:val="2"/>
          <w:sz w:val="21"/>
        </w:rPr>
      </w:pPr>
      <w:r>
        <w:rPr>
          <w:rFonts w:ascii="ＭＳ 明朝" w:eastAsia="ＭＳ 明朝" w:hAnsi="Courier New"/>
          <w:color w:val="auto"/>
          <w:kern w:val="2"/>
          <w:sz w:val="21"/>
        </w:rPr>
        <w:t xml:space="preserve">Appendix Form No.8(related to Article </w:t>
      </w:r>
      <w:r w:rsidR="00073762">
        <w:rPr>
          <w:rFonts w:ascii="ＭＳ 明朝" w:eastAsia="ＭＳ 明朝" w:hAnsi="Courier New" w:hint="eastAsia"/>
          <w:color w:val="auto"/>
          <w:kern w:val="2"/>
          <w:sz w:val="21"/>
        </w:rPr>
        <w:t>8</w:t>
      </w:r>
      <w:r>
        <w:rPr>
          <w:rFonts w:ascii="ＭＳ 明朝" w:eastAsia="ＭＳ 明朝" w:hAnsi="Courier New"/>
          <w:color w:val="auto"/>
          <w:kern w:val="2"/>
          <w:sz w:val="21"/>
        </w:rPr>
        <w:t>)</w:t>
      </w:r>
    </w:p>
    <w:p w:rsidR="00CA4AEF" w:rsidRDefault="00CA4AEF">
      <w:pPr>
        <w:pStyle w:val="Web"/>
        <w:widowControl w:val="0"/>
        <w:wordWrap w:val="0"/>
        <w:overflowPunct w:val="0"/>
        <w:autoSpaceDE w:val="0"/>
        <w:autoSpaceDN w:val="0"/>
        <w:spacing w:before="0" w:after="0"/>
        <w:jc w:val="both"/>
        <w:rPr>
          <w:rFonts w:ascii="ＭＳ 明朝" w:eastAsia="ＭＳ 明朝" w:hAnsi="Courier New" w:hint="eastAsia"/>
          <w:color w:val="auto"/>
          <w:kern w:val="2"/>
          <w:sz w:val="21"/>
        </w:rPr>
      </w:pPr>
    </w:p>
    <w:p w:rsidR="00CA4AEF" w:rsidRDefault="00CA4AEF">
      <w:pPr>
        <w:pStyle w:val="Web"/>
        <w:widowControl w:val="0"/>
        <w:wordWrap w:val="0"/>
        <w:overflowPunct w:val="0"/>
        <w:autoSpaceDE w:val="0"/>
        <w:autoSpaceDN w:val="0"/>
        <w:spacing w:before="0" w:after="0"/>
        <w:jc w:val="center"/>
        <w:rPr>
          <w:rFonts w:ascii="ＭＳ 明朝" w:eastAsia="ＭＳ 明朝" w:hAnsi="Courier New" w:hint="eastAsia"/>
          <w:color w:val="auto"/>
          <w:kern w:val="2"/>
          <w:sz w:val="21"/>
        </w:rPr>
      </w:pPr>
      <w:r>
        <w:rPr>
          <w:rFonts w:ascii="ＭＳ 明朝" w:eastAsia="ＭＳ 明朝" w:hAnsi="Courier New" w:hint="eastAsia"/>
          <w:color w:val="auto"/>
          <w:spacing w:val="53"/>
          <w:kern w:val="2"/>
          <w:sz w:val="21"/>
        </w:rPr>
        <w:t>入居許可取消通知</w:t>
      </w:r>
      <w:r>
        <w:rPr>
          <w:rFonts w:ascii="ＭＳ 明朝" w:eastAsia="ＭＳ 明朝" w:hAnsi="Courier New" w:hint="eastAsia"/>
          <w:color w:val="auto"/>
          <w:kern w:val="2"/>
          <w:sz w:val="21"/>
        </w:rPr>
        <w:t>書</w:t>
      </w:r>
    </w:p>
    <w:p w:rsidR="00CA4AEF" w:rsidRDefault="00CA4AEF">
      <w:pPr>
        <w:pStyle w:val="Web"/>
        <w:widowControl w:val="0"/>
        <w:wordWrap w:val="0"/>
        <w:overflowPunct w:val="0"/>
        <w:autoSpaceDE w:val="0"/>
        <w:autoSpaceDN w:val="0"/>
        <w:spacing w:before="0" w:after="0"/>
        <w:jc w:val="center"/>
        <w:rPr>
          <w:rFonts w:ascii="ＭＳ 明朝" w:eastAsia="ＭＳ 明朝" w:hAnsi="Courier New"/>
          <w:color w:val="auto"/>
          <w:kern w:val="2"/>
          <w:sz w:val="21"/>
        </w:rPr>
      </w:pPr>
      <w:r>
        <w:rPr>
          <w:rFonts w:ascii="ＭＳ 明朝" w:eastAsia="ＭＳ 明朝" w:hAnsi="Courier New"/>
          <w:color w:val="auto"/>
          <w:kern w:val="2"/>
          <w:sz w:val="21"/>
        </w:rPr>
        <w:t>Notice of Cancellation of Approval Occupancy</w:t>
      </w:r>
    </w:p>
    <w:p w:rsidR="00CA4AEF" w:rsidRDefault="00CA4AEF">
      <w:pPr>
        <w:pStyle w:val="Web"/>
        <w:widowControl w:val="0"/>
        <w:wordWrap w:val="0"/>
        <w:overflowPunct w:val="0"/>
        <w:autoSpaceDE w:val="0"/>
        <w:autoSpaceDN w:val="0"/>
        <w:spacing w:before="0" w:after="0"/>
        <w:jc w:val="both"/>
        <w:rPr>
          <w:rFonts w:ascii="ＭＳ 明朝" w:eastAsia="ＭＳ 明朝" w:hAnsi="Courier New" w:hint="eastAsia"/>
          <w:color w:val="auto"/>
          <w:kern w:val="2"/>
          <w:sz w:val="21"/>
        </w:rPr>
      </w:pPr>
    </w:p>
    <w:p w:rsidR="00CA4AEF" w:rsidRDefault="00CA4AEF">
      <w:pPr>
        <w:pStyle w:val="Web"/>
        <w:widowControl w:val="0"/>
        <w:wordWrap w:val="0"/>
        <w:overflowPunct w:val="0"/>
        <w:autoSpaceDE w:val="0"/>
        <w:autoSpaceDN w:val="0"/>
        <w:spacing w:before="0" w:after="0"/>
        <w:jc w:val="right"/>
        <w:rPr>
          <w:rFonts w:ascii="ＭＳ 明朝" w:eastAsia="ＭＳ 明朝" w:hAnsi="Courier New" w:hint="eastAsia"/>
          <w:color w:val="auto"/>
          <w:kern w:val="2"/>
          <w:sz w:val="21"/>
        </w:rPr>
      </w:pPr>
      <w:r>
        <w:rPr>
          <w:rFonts w:ascii="ＭＳ 明朝" w:eastAsia="ＭＳ 明朝" w:hAnsi="Courier New" w:hint="eastAsia"/>
          <w:color w:val="auto"/>
          <w:kern w:val="2"/>
          <w:sz w:val="21"/>
        </w:rPr>
        <w:t xml:space="preserve">年　　月　　日　　</w:t>
      </w:r>
    </w:p>
    <w:p w:rsidR="00CA4AEF" w:rsidRDefault="00CA4AEF">
      <w:pPr>
        <w:pStyle w:val="Web"/>
        <w:widowControl w:val="0"/>
        <w:wordWrap w:val="0"/>
        <w:overflowPunct w:val="0"/>
        <w:autoSpaceDE w:val="0"/>
        <w:autoSpaceDN w:val="0"/>
        <w:spacing w:before="0" w:after="0"/>
        <w:jc w:val="right"/>
        <w:rPr>
          <w:rFonts w:ascii="ＭＳ 明朝" w:eastAsia="ＭＳ 明朝" w:hAnsi="Courier New" w:hint="eastAsia"/>
          <w:color w:val="auto"/>
          <w:kern w:val="2"/>
          <w:sz w:val="21"/>
        </w:rPr>
      </w:pPr>
      <w:r>
        <w:rPr>
          <w:rFonts w:ascii="ＭＳ 明朝" w:eastAsia="ＭＳ 明朝" w:hAnsi="Courier New"/>
          <w:color w:val="auto"/>
          <w:kern w:val="2"/>
          <w:sz w:val="21"/>
        </w:rPr>
        <w:t>Year　Month　Day</w:t>
      </w:r>
      <w:r>
        <w:rPr>
          <w:rFonts w:ascii="ＭＳ 明朝" w:eastAsia="ＭＳ 明朝" w:hAnsi="Courier New" w:hint="eastAsia"/>
          <w:color w:val="auto"/>
          <w:kern w:val="2"/>
          <w:sz w:val="21"/>
        </w:rPr>
        <w:t xml:space="preserve">　　</w:t>
      </w:r>
    </w:p>
    <w:p w:rsidR="00CA4AEF" w:rsidRDefault="00CA4AEF">
      <w:pPr>
        <w:pStyle w:val="Web"/>
        <w:widowControl w:val="0"/>
        <w:wordWrap w:val="0"/>
        <w:overflowPunct w:val="0"/>
        <w:autoSpaceDE w:val="0"/>
        <w:autoSpaceDN w:val="0"/>
        <w:spacing w:before="0" w:after="0"/>
        <w:jc w:val="both"/>
        <w:rPr>
          <w:rFonts w:ascii="ＭＳ 明朝" w:eastAsia="ＭＳ 明朝" w:hAnsi="Courier New" w:hint="eastAsia"/>
          <w:color w:val="auto"/>
          <w:kern w:val="2"/>
          <w:sz w:val="21"/>
        </w:rPr>
      </w:pPr>
    </w:p>
    <w:p w:rsidR="00CA4AEF" w:rsidRDefault="00CA4AEF">
      <w:pPr>
        <w:pStyle w:val="Web"/>
        <w:widowControl w:val="0"/>
        <w:wordWrap w:val="0"/>
        <w:overflowPunct w:val="0"/>
        <w:autoSpaceDE w:val="0"/>
        <w:autoSpaceDN w:val="0"/>
        <w:spacing w:before="0" w:after="0"/>
        <w:jc w:val="both"/>
        <w:rPr>
          <w:rFonts w:ascii="ＭＳ 明朝" w:eastAsia="ＭＳ 明朝" w:hAnsi="Courier New" w:hint="eastAsia"/>
          <w:color w:val="auto"/>
          <w:kern w:val="2"/>
          <w:sz w:val="21"/>
        </w:rPr>
      </w:pPr>
      <w:r>
        <w:rPr>
          <w:rFonts w:ascii="ＭＳ 明朝" w:eastAsia="ＭＳ 明朝" w:hAnsi="Courier New" w:hint="eastAsia"/>
          <w:color w:val="auto"/>
          <w:kern w:val="2"/>
          <w:sz w:val="21"/>
        </w:rPr>
        <w:t xml:space="preserve">　　　　　　　　　　殿</w:t>
      </w:r>
    </w:p>
    <w:p w:rsidR="00CA4AEF" w:rsidRDefault="00CA4AEF">
      <w:pPr>
        <w:pStyle w:val="Web"/>
        <w:widowControl w:val="0"/>
        <w:wordWrap w:val="0"/>
        <w:overflowPunct w:val="0"/>
        <w:autoSpaceDE w:val="0"/>
        <w:autoSpaceDN w:val="0"/>
        <w:spacing w:before="0" w:after="0"/>
        <w:jc w:val="both"/>
        <w:rPr>
          <w:rFonts w:ascii="ＭＳ 明朝" w:eastAsia="ＭＳ 明朝" w:hAnsi="Courier New"/>
          <w:color w:val="auto"/>
          <w:kern w:val="2"/>
          <w:sz w:val="21"/>
        </w:rPr>
      </w:pPr>
      <w:r>
        <w:rPr>
          <w:rFonts w:ascii="ＭＳ 明朝" w:eastAsia="ＭＳ 明朝" w:hAnsi="Courier New" w:hint="eastAsia"/>
          <w:color w:val="auto"/>
          <w:kern w:val="2"/>
          <w:sz w:val="21"/>
        </w:rPr>
        <w:t xml:space="preserve">　</w:t>
      </w:r>
      <w:r>
        <w:rPr>
          <w:rFonts w:ascii="ＭＳ 明朝" w:eastAsia="ＭＳ 明朝" w:hAnsi="Courier New"/>
          <w:color w:val="auto"/>
          <w:kern w:val="2"/>
          <w:sz w:val="21"/>
        </w:rPr>
        <w:t>To</w:t>
      </w:r>
    </w:p>
    <w:p w:rsidR="00CA4AEF" w:rsidRDefault="00CA4AEF">
      <w:pPr>
        <w:pStyle w:val="Web"/>
        <w:widowControl w:val="0"/>
        <w:wordWrap w:val="0"/>
        <w:overflowPunct w:val="0"/>
        <w:autoSpaceDE w:val="0"/>
        <w:autoSpaceDN w:val="0"/>
        <w:spacing w:before="0" w:after="0"/>
        <w:jc w:val="both"/>
        <w:rPr>
          <w:rFonts w:ascii="ＭＳ 明朝" w:eastAsia="ＭＳ 明朝" w:hAnsi="Courier New" w:hint="eastAsia"/>
          <w:color w:val="auto"/>
          <w:kern w:val="2"/>
          <w:sz w:val="21"/>
        </w:rPr>
      </w:pPr>
    </w:p>
    <w:p w:rsidR="00CA4AEF" w:rsidRDefault="00CA4AEF">
      <w:pPr>
        <w:pStyle w:val="Web"/>
        <w:widowControl w:val="0"/>
        <w:wordWrap w:val="0"/>
        <w:overflowPunct w:val="0"/>
        <w:autoSpaceDE w:val="0"/>
        <w:autoSpaceDN w:val="0"/>
        <w:spacing w:before="0" w:after="0"/>
        <w:jc w:val="both"/>
        <w:rPr>
          <w:rFonts w:ascii="ＭＳ 明朝" w:eastAsia="ＭＳ 明朝" w:hAnsi="Courier New" w:hint="eastAsia"/>
          <w:color w:val="auto"/>
          <w:kern w:val="2"/>
          <w:sz w:val="21"/>
        </w:rPr>
      </w:pPr>
      <w:r>
        <w:rPr>
          <w:rFonts w:ascii="ＭＳ 明朝" w:eastAsia="ＭＳ 明朝" w:hAnsi="Courier New" w:hint="eastAsia"/>
          <w:color w:val="auto"/>
          <w:kern w:val="2"/>
          <w:sz w:val="21"/>
        </w:rPr>
        <w:t xml:space="preserve">　　　　　　　北見工業大学長</w:t>
      </w:r>
    </w:p>
    <w:p w:rsidR="00CA4AEF" w:rsidRDefault="00CA4AEF">
      <w:pPr>
        <w:pStyle w:val="Web"/>
        <w:widowControl w:val="0"/>
        <w:wordWrap w:val="0"/>
        <w:overflowPunct w:val="0"/>
        <w:autoSpaceDE w:val="0"/>
        <w:autoSpaceDN w:val="0"/>
        <w:spacing w:before="0" w:after="0"/>
        <w:jc w:val="both"/>
        <w:rPr>
          <w:rFonts w:ascii="ＭＳ 明朝" w:eastAsia="ＭＳ 明朝" w:hAnsi="Courier New"/>
          <w:color w:val="auto"/>
          <w:kern w:val="2"/>
          <w:sz w:val="21"/>
        </w:rPr>
      </w:pPr>
      <w:r>
        <w:rPr>
          <w:rFonts w:ascii="ＭＳ 明朝" w:eastAsia="ＭＳ 明朝" w:hAnsi="Courier New" w:hint="eastAsia"/>
          <w:color w:val="auto"/>
          <w:kern w:val="2"/>
          <w:sz w:val="21"/>
        </w:rPr>
        <w:t xml:space="preserve">　　　　　　　</w:t>
      </w:r>
      <w:r>
        <w:rPr>
          <w:rFonts w:ascii="ＭＳ 明朝" w:eastAsia="ＭＳ 明朝" w:hAnsi="Courier New"/>
          <w:color w:val="auto"/>
          <w:kern w:val="2"/>
          <w:sz w:val="21"/>
        </w:rPr>
        <w:t>President,Kitami Institute of Technology</w:t>
      </w:r>
    </w:p>
    <w:p w:rsidR="00CA4AEF" w:rsidRDefault="00CA4AEF">
      <w:pPr>
        <w:pStyle w:val="Web"/>
        <w:widowControl w:val="0"/>
        <w:wordWrap w:val="0"/>
        <w:overflowPunct w:val="0"/>
        <w:autoSpaceDE w:val="0"/>
        <w:autoSpaceDN w:val="0"/>
        <w:spacing w:before="0" w:after="0"/>
        <w:jc w:val="both"/>
        <w:rPr>
          <w:rFonts w:ascii="ＭＳ 明朝" w:eastAsia="ＭＳ 明朝" w:hAnsi="Courier New" w:hint="eastAsia"/>
          <w:color w:val="auto"/>
          <w:kern w:val="2"/>
          <w:sz w:val="21"/>
        </w:rPr>
      </w:pPr>
    </w:p>
    <w:p w:rsidR="00CA4AEF" w:rsidRDefault="00CA4AEF">
      <w:pPr>
        <w:pStyle w:val="Web"/>
        <w:widowControl w:val="0"/>
        <w:wordWrap w:val="0"/>
        <w:overflowPunct w:val="0"/>
        <w:autoSpaceDE w:val="0"/>
        <w:autoSpaceDN w:val="0"/>
        <w:spacing w:before="0" w:after="0"/>
        <w:ind w:left="210" w:hanging="210"/>
        <w:jc w:val="both"/>
        <w:rPr>
          <w:rFonts w:ascii="ＭＳ 明朝" w:eastAsia="ＭＳ 明朝" w:hAnsi="Courier New" w:hint="eastAsia"/>
          <w:color w:val="auto"/>
          <w:kern w:val="2"/>
          <w:sz w:val="21"/>
        </w:rPr>
      </w:pPr>
      <w:r>
        <w:rPr>
          <w:rFonts w:ascii="ＭＳ 明朝" w:eastAsia="ＭＳ 明朝" w:hAnsi="Courier New" w:hint="eastAsia"/>
          <w:color w:val="auto"/>
          <w:kern w:val="2"/>
          <w:sz w:val="21"/>
        </w:rPr>
        <w:t xml:space="preserve">　　北見工業大学国際交流会館規程第12条の規定に基づき、北見工業大学国際交流会館への入居の許可を取り消したので通知します。</w:t>
      </w:r>
    </w:p>
    <w:p w:rsidR="00CA4AEF" w:rsidRDefault="00CA4AEF">
      <w:pPr>
        <w:pStyle w:val="Web"/>
        <w:widowControl w:val="0"/>
        <w:overflowPunct w:val="0"/>
        <w:autoSpaceDE w:val="0"/>
        <w:autoSpaceDN w:val="0"/>
        <w:spacing w:before="0" w:after="0"/>
        <w:ind w:left="210" w:hanging="210"/>
        <w:jc w:val="both"/>
        <w:rPr>
          <w:rFonts w:ascii="ＭＳ 明朝" w:eastAsia="ＭＳ 明朝" w:hAnsi="Courier New"/>
          <w:color w:val="auto"/>
          <w:kern w:val="2"/>
          <w:sz w:val="21"/>
        </w:rPr>
      </w:pPr>
      <w:r>
        <w:rPr>
          <w:rFonts w:ascii="ＭＳ 明朝" w:eastAsia="ＭＳ 明朝" w:hAnsi="Courier New"/>
          <w:color w:val="auto"/>
          <w:kern w:val="2"/>
          <w:sz w:val="21"/>
        </w:rPr>
        <w:t xml:space="preserve">　</w:t>
      </w:r>
      <w:r>
        <w:rPr>
          <w:rFonts w:ascii="ＭＳ 明朝" w:eastAsia="ＭＳ 明朝" w:hAnsi="Courier New" w:hint="eastAsia"/>
          <w:color w:val="auto"/>
          <w:kern w:val="2"/>
          <w:sz w:val="21"/>
        </w:rPr>
        <w:t xml:space="preserve">　</w:t>
      </w:r>
      <w:r>
        <w:rPr>
          <w:rFonts w:ascii="ＭＳ 明朝" w:eastAsia="ＭＳ 明朝" w:hAnsi="Courier New"/>
          <w:color w:val="auto"/>
          <w:kern w:val="2"/>
          <w:sz w:val="21"/>
        </w:rPr>
        <w:t>This is to notify that the approval of your occupancy at the Kitami Institute of Technology International Residence was canceled based on the provision of Article 12 of the Regulations for the Kitami Institute of Technology International Residence.</w:t>
      </w:r>
    </w:p>
    <w:sectPr w:rsidR="00CA4AE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4AEF" w:rsidRDefault="00CA4AEF" w:rsidP="00CA4AEF">
      <w:r>
        <w:separator/>
      </w:r>
    </w:p>
  </w:endnote>
  <w:endnote w:type="continuationSeparator" w:id="0">
    <w:p w:rsidR="00CA4AEF" w:rsidRDefault="00CA4AEF" w:rsidP="00CA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4AEF" w:rsidRDefault="00CA4AEF" w:rsidP="00CA4AEF">
      <w:r>
        <w:separator/>
      </w:r>
    </w:p>
  </w:footnote>
  <w:footnote w:type="continuationSeparator" w:id="0">
    <w:p w:rsidR="00CA4AEF" w:rsidRDefault="00CA4AEF" w:rsidP="00CA4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762"/>
    <w:rsid w:val="00073762"/>
    <w:rsid w:val="00A434BC"/>
    <w:rsid w:val="00CA4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3871E66-5AF4-4EB6-B868-AA87D885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
    <w:pPr>
      <w:widowControl w:val="0"/>
      <w:wordWrap w:val="0"/>
      <w:autoSpaceDE w:val="0"/>
      <w:autoSpaceDN w:val="0"/>
      <w:adjustRightInd w:val="0"/>
      <w:spacing w:line="248" w:lineRule="exact"/>
      <w:jc w:val="both"/>
    </w:pPr>
    <w:rPr>
      <w:rFonts w:ascii="Times New Roman" w:hAnsi="Times New Roman"/>
      <w:spacing w:val="-6"/>
      <w:sz w:val="21"/>
    </w:rPr>
  </w:style>
  <w:style w:type="paragraph" w:styleId="Web">
    <w:name w:val="Normal (Web)"/>
    <w:basedOn w:val="a"/>
    <w:pPr>
      <w:widowControl/>
      <w:spacing w:before="100" w:after="100"/>
      <w:jc w:val="left"/>
    </w:pPr>
    <w:rPr>
      <w:rFonts w:ascii="ＭＳ Ｐゴシック" w:eastAsia="ＭＳ Ｐゴシック" w:hAnsi="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2025-08-24T03:54:00Z</dcterms:created>
  <dcterms:modified xsi:type="dcterms:W3CDTF">2025-08-24T03:54:00Z</dcterms:modified>
</cp:coreProperties>
</file>