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0D39" w:rsidRPr="00094295" w:rsidRDefault="00290D39" w:rsidP="00290D39">
      <w:pPr>
        <w:wordWrap w:val="0"/>
        <w:overflowPunct w:val="0"/>
        <w:autoSpaceDE w:val="0"/>
        <w:autoSpaceDN w:val="0"/>
        <w:rPr>
          <w:rFonts w:hint="eastAsia"/>
        </w:rPr>
      </w:pPr>
      <w:r w:rsidRPr="00094295">
        <w:rPr>
          <w:rFonts w:hint="eastAsia"/>
        </w:rPr>
        <w:t>別紙様式1（第11条関係）</w:t>
      </w:r>
    </w:p>
    <w:p w:rsidR="00C52330" w:rsidRPr="00094295" w:rsidRDefault="00C52330">
      <w:pPr>
        <w:wordWrap w:val="0"/>
        <w:overflowPunct w:val="0"/>
        <w:autoSpaceDE w:val="0"/>
        <w:autoSpaceDN w:val="0"/>
        <w:spacing w:line="240" w:lineRule="exact"/>
        <w:jc w:val="center"/>
        <w:rPr>
          <w:rFonts w:hint="eastAsia"/>
        </w:rPr>
      </w:pPr>
      <w:r w:rsidRPr="00094295">
        <w:rPr>
          <w:rFonts w:hint="eastAsia"/>
        </w:rPr>
        <w:t>遺伝子組換え実験等(実施・変更)計画申請書</w:t>
      </w:r>
    </w:p>
    <w:p w:rsidR="00C52330" w:rsidRPr="00094295" w:rsidRDefault="00C52330">
      <w:pPr>
        <w:wordWrap w:val="0"/>
        <w:overflowPunct w:val="0"/>
        <w:autoSpaceDE w:val="0"/>
        <w:autoSpaceDN w:val="0"/>
        <w:spacing w:line="240" w:lineRule="exact"/>
        <w:jc w:val="right"/>
        <w:rPr>
          <w:rFonts w:hint="eastAsia"/>
        </w:rPr>
      </w:pPr>
      <w:r w:rsidRPr="00094295">
        <w:rPr>
          <w:rFonts w:hint="eastAsia"/>
        </w:rPr>
        <w:t xml:space="preserve">　　年　　月　　日</w:t>
      </w:r>
    </w:p>
    <w:p w:rsidR="00C52330" w:rsidRPr="00094295" w:rsidRDefault="00C52330">
      <w:pPr>
        <w:wordWrap w:val="0"/>
        <w:overflowPunct w:val="0"/>
        <w:autoSpaceDE w:val="0"/>
        <w:autoSpaceDN w:val="0"/>
        <w:spacing w:line="240" w:lineRule="exact"/>
        <w:rPr>
          <w:rFonts w:hint="eastAsia"/>
        </w:rPr>
      </w:pPr>
      <w:r w:rsidRPr="00094295">
        <w:rPr>
          <w:rFonts w:hint="eastAsia"/>
        </w:rPr>
        <w:t>北見工業大学長　　　　殿</w:t>
      </w:r>
    </w:p>
    <w:p w:rsidR="00C52330" w:rsidRPr="00094295" w:rsidRDefault="00C52330">
      <w:pPr>
        <w:wordWrap w:val="0"/>
        <w:overflowPunct w:val="0"/>
        <w:autoSpaceDE w:val="0"/>
        <w:autoSpaceDN w:val="0"/>
        <w:spacing w:line="240" w:lineRule="exact"/>
        <w:jc w:val="right"/>
        <w:rPr>
          <w:rFonts w:hint="eastAsia"/>
        </w:rPr>
      </w:pPr>
      <w:r w:rsidRPr="00094295">
        <w:rPr>
          <w:rFonts w:hint="eastAsia"/>
        </w:rPr>
        <w:t xml:space="preserve">(所属)　　　　　　　　　　　　　　　</w:t>
      </w:r>
    </w:p>
    <w:p w:rsidR="00894BE3" w:rsidRPr="00094295" w:rsidRDefault="00C52330" w:rsidP="00930CBD">
      <w:pPr>
        <w:wordWrap w:val="0"/>
        <w:overflowPunct w:val="0"/>
        <w:autoSpaceDE w:val="0"/>
        <w:autoSpaceDN w:val="0"/>
        <w:spacing w:line="240" w:lineRule="exact"/>
        <w:jc w:val="right"/>
        <w:rPr>
          <w:dstrike/>
        </w:rPr>
      </w:pPr>
      <w:r w:rsidRPr="00094295">
        <w:rPr>
          <w:rFonts w:hint="eastAsia"/>
        </w:rPr>
        <w:t xml:space="preserve">申請者(氏名)　　　　　　　　　</w:t>
      </w:r>
      <w:r w:rsidR="00094295" w:rsidRPr="00094295">
        <w:rPr>
          <w:rFonts w:hint="eastAsia"/>
        </w:rPr>
        <w:t xml:space="preserve">　　　　　</w:t>
      </w:r>
      <w:r w:rsidRPr="00094295">
        <w:rPr>
          <w:rFonts w:hint="eastAsia"/>
        </w:rPr>
        <w:t xml:space="preserve">　</w:t>
      </w:r>
    </w:p>
    <w:p w:rsidR="00290D39" w:rsidRPr="00094295" w:rsidRDefault="00290D39">
      <w:pPr>
        <w:wordWrap w:val="0"/>
        <w:overflowPunct w:val="0"/>
        <w:autoSpaceDE w:val="0"/>
        <w:autoSpaceDN w:val="0"/>
        <w:spacing w:line="240" w:lineRule="exact"/>
      </w:pPr>
    </w:p>
    <w:p w:rsidR="00C52330" w:rsidRPr="00094295" w:rsidRDefault="00C52330">
      <w:pPr>
        <w:wordWrap w:val="0"/>
        <w:overflowPunct w:val="0"/>
        <w:autoSpaceDE w:val="0"/>
        <w:autoSpaceDN w:val="0"/>
        <w:spacing w:line="240" w:lineRule="exact"/>
        <w:rPr>
          <w:rFonts w:hint="eastAsia"/>
        </w:rPr>
      </w:pPr>
      <w:r w:rsidRPr="00094295">
        <w:rPr>
          <w:rFonts w:hint="eastAsia"/>
        </w:rPr>
        <w:t>北見工業大学遺伝子組換え実験等安全管理規程第11条の規定に基づき、下記のとおり申請します。</w:t>
      </w:r>
    </w:p>
    <w:p w:rsidR="00C52330" w:rsidRPr="00094295" w:rsidRDefault="00C52330">
      <w:pPr>
        <w:wordWrap w:val="0"/>
        <w:overflowPunct w:val="0"/>
        <w:autoSpaceDE w:val="0"/>
        <w:autoSpaceDN w:val="0"/>
        <w:spacing w:line="240" w:lineRule="exact"/>
        <w:jc w:val="center"/>
        <w:rPr>
          <w:rFonts w:hint="eastAsia"/>
        </w:rPr>
      </w:pPr>
      <w:r w:rsidRPr="00094295">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01"/>
        <w:gridCol w:w="759"/>
        <w:gridCol w:w="420"/>
        <w:gridCol w:w="420"/>
        <w:gridCol w:w="493"/>
        <w:gridCol w:w="242"/>
        <w:gridCol w:w="1155"/>
        <w:gridCol w:w="6327"/>
      </w:tblGrid>
      <w:tr w:rsidR="00C52330" w:rsidRPr="00094295">
        <w:tblPrEx>
          <w:tblCellMar>
            <w:top w:w="0" w:type="dxa"/>
            <w:bottom w:w="0" w:type="dxa"/>
          </w:tblCellMar>
        </w:tblPrEx>
        <w:trPr>
          <w:cantSplit/>
          <w:trHeight w:val="280"/>
        </w:trPr>
        <w:tc>
          <w:tcPr>
            <w:tcW w:w="2835" w:type="dxa"/>
            <w:gridSpan w:val="6"/>
            <w:vAlign w:val="center"/>
          </w:tcPr>
          <w:p w:rsidR="00C52330" w:rsidRPr="00094295" w:rsidRDefault="00C52330">
            <w:pPr>
              <w:wordWrap w:val="0"/>
              <w:overflowPunct w:val="0"/>
              <w:autoSpaceDE w:val="0"/>
              <w:autoSpaceDN w:val="0"/>
              <w:rPr>
                <w:rFonts w:hint="eastAsia"/>
              </w:rPr>
            </w:pPr>
            <w:r w:rsidRPr="00094295">
              <w:rPr>
                <w:rFonts w:hint="eastAsia"/>
              </w:rPr>
              <w:t>第二種使用等の名称(注1)</w:t>
            </w:r>
          </w:p>
        </w:tc>
        <w:tc>
          <w:tcPr>
            <w:tcW w:w="7482" w:type="dxa"/>
            <w:gridSpan w:val="2"/>
            <w:vAlign w:val="center"/>
          </w:tcPr>
          <w:p w:rsidR="00C52330" w:rsidRPr="00094295" w:rsidRDefault="00C52330">
            <w:pPr>
              <w:wordWrap w:val="0"/>
              <w:overflowPunct w:val="0"/>
              <w:autoSpaceDE w:val="0"/>
              <w:autoSpaceDN w:val="0"/>
              <w:rPr>
                <w:rFonts w:hint="eastAsia"/>
              </w:rPr>
            </w:pPr>
            <w:r w:rsidRPr="00094295">
              <w:rPr>
                <w:rFonts w:hint="eastAsia"/>
              </w:rPr>
              <w:t xml:space="preserve">　</w:t>
            </w:r>
          </w:p>
        </w:tc>
      </w:tr>
      <w:tr w:rsidR="00C52330" w:rsidRPr="00094295">
        <w:tblPrEx>
          <w:tblCellMar>
            <w:top w:w="0" w:type="dxa"/>
            <w:bottom w:w="0" w:type="dxa"/>
          </w:tblCellMar>
        </w:tblPrEx>
        <w:trPr>
          <w:cantSplit/>
          <w:trHeight w:val="280"/>
        </w:trPr>
        <w:tc>
          <w:tcPr>
            <w:tcW w:w="1680" w:type="dxa"/>
            <w:gridSpan w:val="3"/>
            <w:vMerge w:val="restart"/>
          </w:tcPr>
          <w:p w:rsidR="00C52330" w:rsidRPr="00094295" w:rsidRDefault="00C52330">
            <w:pPr>
              <w:wordWrap w:val="0"/>
              <w:overflowPunct w:val="0"/>
              <w:autoSpaceDE w:val="0"/>
              <w:autoSpaceDN w:val="0"/>
              <w:rPr>
                <w:rFonts w:hint="eastAsia"/>
              </w:rPr>
            </w:pPr>
            <w:r w:rsidRPr="00094295">
              <w:rPr>
                <w:rFonts w:hint="eastAsia"/>
              </w:rPr>
              <w:t>第二種使用等をする場所</w:t>
            </w:r>
          </w:p>
        </w:tc>
        <w:tc>
          <w:tcPr>
            <w:tcW w:w="1155" w:type="dxa"/>
            <w:gridSpan w:val="3"/>
            <w:vAlign w:val="center"/>
          </w:tcPr>
          <w:p w:rsidR="00C52330" w:rsidRPr="00094295" w:rsidRDefault="00C52330">
            <w:pPr>
              <w:wordWrap w:val="0"/>
              <w:overflowPunct w:val="0"/>
              <w:autoSpaceDE w:val="0"/>
              <w:autoSpaceDN w:val="0"/>
              <w:rPr>
                <w:rFonts w:hint="eastAsia"/>
              </w:rPr>
            </w:pPr>
            <w:r w:rsidRPr="00094295">
              <w:rPr>
                <w:rFonts w:hint="eastAsia"/>
              </w:rPr>
              <w:t>名称(注2)</w:t>
            </w:r>
          </w:p>
        </w:tc>
        <w:tc>
          <w:tcPr>
            <w:tcW w:w="7482" w:type="dxa"/>
            <w:gridSpan w:val="2"/>
            <w:vAlign w:val="center"/>
          </w:tcPr>
          <w:p w:rsidR="00C52330" w:rsidRPr="00094295" w:rsidRDefault="00C52330">
            <w:pPr>
              <w:wordWrap w:val="0"/>
              <w:overflowPunct w:val="0"/>
              <w:autoSpaceDE w:val="0"/>
              <w:autoSpaceDN w:val="0"/>
              <w:rPr>
                <w:rFonts w:hint="eastAsia"/>
              </w:rPr>
            </w:pPr>
            <w:r w:rsidRPr="00094295">
              <w:rPr>
                <w:rFonts w:hint="eastAsia"/>
              </w:rPr>
              <w:t xml:space="preserve">　</w:t>
            </w:r>
          </w:p>
        </w:tc>
      </w:tr>
      <w:tr w:rsidR="00C52330" w:rsidRPr="00094295">
        <w:tblPrEx>
          <w:tblCellMar>
            <w:top w:w="0" w:type="dxa"/>
            <w:bottom w:w="0" w:type="dxa"/>
          </w:tblCellMar>
        </w:tblPrEx>
        <w:trPr>
          <w:cantSplit/>
          <w:trHeight w:val="480"/>
        </w:trPr>
        <w:tc>
          <w:tcPr>
            <w:tcW w:w="1680" w:type="dxa"/>
            <w:gridSpan w:val="3"/>
            <w:vMerge/>
            <w:vAlign w:val="center"/>
          </w:tcPr>
          <w:p w:rsidR="00C52330" w:rsidRPr="00094295" w:rsidRDefault="00C52330">
            <w:pPr>
              <w:wordWrap w:val="0"/>
              <w:overflowPunct w:val="0"/>
              <w:autoSpaceDE w:val="0"/>
              <w:autoSpaceDN w:val="0"/>
              <w:rPr>
                <w:rFonts w:hint="eastAsia"/>
              </w:rPr>
            </w:pPr>
          </w:p>
        </w:tc>
        <w:tc>
          <w:tcPr>
            <w:tcW w:w="1155" w:type="dxa"/>
            <w:gridSpan w:val="3"/>
            <w:vMerge w:val="restart"/>
            <w:vAlign w:val="center"/>
          </w:tcPr>
          <w:p w:rsidR="00C52330" w:rsidRPr="00094295" w:rsidRDefault="00C52330">
            <w:pPr>
              <w:wordWrap w:val="0"/>
              <w:overflowPunct w:val="0"/>
              <w:autoSpaceDE w:val="0"/>
              <w:autoSpaceDN w:val="0"/>
              <w:rPr>
                <w:rFonts w:hint="eastAsia"/>
              </w:rPr>
            </w:pPr>
            <w:r w:rsidRPr="00094295">
              <w:rPr>
                <w:rFonts w:hint="eastAsia"/>
              </w:rPr>
              <w:t>所在地</w:t>
            </w:r>
          </w:p>
          <w:p w:rsidR="00C52330" w:rsidRPr="00094295" w:rsidRDefault="00C52330">
            <w:pPr>
              <w:wordWrap w:val="0"/>
              <w:overflowPunct w:val="0"/>
              <w:autoSpaceDE w:val="0"/>
              <w:autoSpaceDN w:val="0"/>
              <w:rPr>
                <w:rFonts w:hint="eastAsia"/>
              </w:rPr>
            </w:pPr>
            <w:r w:rsidRPr="00094295">
              <w:rPr>
                <w:rFonts w:hint="eastAsia"/>
              </w:rPr>
              <w:t>(注2)</w:t>
            </w:r>
          </w:p>
        </w:tc>
        <w:tc>
          <w:tcPr>
            <w:tcW w:w="7482" w:type="dxa"/>
            <w:gridSpan w:val="2"/>
          </w:tcPr>
          <w:p w:rsidR="00C52330" w:rsidRPr="00094295" w:rsidRDefault="00C52330">
            <w:pPr>
              <w:wordWrap w:val="0"/>
              <w:overflowPunct w:val="0"/>
              <w:autoSpaceDE w:val="0"/>
              <w:autoSpaceDN w:val="0"/>
              <w:rPr>
                <w:rFonts w:hint="eastAsia"/>
              </w:rPr>
            </w:pPr>
            <w:r w:rsidRPr="00094295">
              <w:rPr>
                <w:rFonts w:hint="eastAsia"/>
              </w:rPr>
              <w:t>郵便番号(　　　　　)</w:t>
            </w:r>
          </w:p>
        </w:tc>
      </w:tr>
      <w:tr w:rsidR="00C52330" w:rsidRPr="00094295">
        <w:tblPrEx>
          <w:tblCellMar>
            <w:top w:w="0" w:type="dxa"/>
            <w:bottom w:w="0" w:type="dxa"/>
          </w:tblCellMar>
        </w:tblPrEx>
        <w:trPr>
          <w:cantSplit/>
        </w:trPr>
        <w:tc>
          <w:tcPr>
            <w:tcW w:w="1680" w:type="dxa"/>
            <w:gridSpan w:val="3"/>
            <w:vMerge/>
            <w:vAlign w:val="center"/>
          </w:tcPr>
          <w:p w:rsidR="00C52330" w:rsidRPr="00094295" w:rsidRDefault="00C52330">
            <w:pPr>
              <w:wordWrap w:val="0"/>
              <w:overflowPunct w:val="0"/>
              <w:autoSpaceDE w:val="0"/>
              <w:autoSpaceDN w:val="0"/>
              <w:rPr>
                <w:rFonts w:hint="eastAsia"/>
              </w:rPr>
            </w:pPr>
          </w:p>
        </w:tc>
        <w:tc>
          <w:tcPr>
            <w:tcW w:w="1155" w:type="dxa"/>
            <w:gridSpan w:val="3"/>
            <w:vMerge/>
            <w:vAlign w:val="center"/>
          </w:tcPr>
          <w:p w:rsidR="00C52330" w:rsidRPr="00094295" w:rsidRDefault="00C52330">
            <w:pPr>
              <w:wordWrap w:val="0"/>
              <w:overflowPunct w:val="0"/>
              <w:autoSpaceDE w:val="0"/>
              <w:autoSpaceDN w:val="0"/>
              <w:rPr>
                <w:rFonts w:hint="eastAsia"/>
              </w:rPr>
            </w:pPr>
          </w:p>
        </w:tc>
        <w:tc>
          <w:tcPr>
            <w:tcW w:w="7482" w:type="dxa"/>
            <w:gridSpan w:val="2"/>
            <w:vAlign w:val="center"/>
          </w:tcPr>
          <w:p w:rsidR="00C52330" w:rsidRPr="00094295" w:rsidRDefault="00C52330">
            <w:pPr>
              <w:wordWrap w:val="0"/>
              <w:overflowPunct w:val="0"/>
              <w:autoSpaceDE w:val="0"/>
              <w:autoSpaceDN w:val="0"/>
              <w:rPr>
                <w:rFonts w:hint="eastAsia"/>
              </w:rPr>
            </w:pPr>
            <w:r w:rsidRPr="00094295">
              <w:rPr>
                <w:rFonts w:hint="eastAsia"/>
              </w:rPr>
              <w:t>電話番号</w:t>
            </w:r>
          </w:p>
        </w:tc>
      </w:tr>
      <w:tr w:rsidR="00C52330" w:rsidRPr="00094295">
        <w:tblPrEx>
          <w:tblCellMar>
            <w:top w:w="0" w:type="dxa"/>
            <w:bottom w:w="0" w:type="dxa"/>
          </w:tblCellMar>
        </w:tblPrEx>
        <w:trPr>
          <w:cantSplit/>
        </w:trPr>
        <w:tc>
          <w:tcPr>
            <w:tcW w:w="2100" w:type="dxa"/>
            <w:gridSpan w:val="4"/>
            <w:vAlign w:val="center"/>
          </w:tcPr>
          <w:p w:rsidR="00C52330" w:rsidRPr="00094295" w:rsidRDefault="00C52330">
            <w:pPr>
              <w:wordWrap w:val="0"/>
              <w:overflowPunct w:val="0"/>
              <w:autoSpaceDE w:val="0"/>
              <w:autoSpaceDN w:val="0"/>
              <w:rPr>
                <w:rFonts w:hint="eastAsia"/>
              </w:rPr>
            </w:pPr>
            <w:r w:rsidRPr="00094295">
              <w:rPr>
                <w:rFonts w:hint="eastAsia"/>
              </w:rPr>
              <w:t>実験実施期間(注3)</w:t>
            </w:r>
          </w:p>
        </w:tc>
        <w:tc>
          <w:tcPr>
            <w:tcW w:w="8217" w:type="dxa"/>
            <w:gridSpan w:val="4"/>
            <w:vAlign w:val="center"/>
          </w:tcPr>
          <w:p w:rsidR="00C52330" w:rsidRPr="00094295" w:rsidRDefault="00C52330" w:rsidP="00290D39">
            <w:pPr>
              <w:wordWrap w:val="0"/>
              <w:overflowPunct w:val="0"/>
              <w:autoSpaceDE w:val="0"/>
              <w:autoSpaceDN w:val="0"/>
              <w:rPr>
                <w:rFonts w:hint="eastAsia"/>
              </w:rPr>
            </w:pPr>
            <w:r w:rsidRPr="00094295">
              <w:rPr>
                <w:rFonts w:hint="eastAsia"/>
              </w:rPr>
              <w:t xml:space="preserve">　</w:t>
            </w:r>
            <w:r w:rsidR="00094295" w:rsidRPr="00094295">
              <w:rPr>
                <w:rFonts w:hint="eastAsia"/>
              </w:rPr>
              <w:t xml:space="preserve">　　</w:t>
            </w:r>
            <w:r w:rsidRPr="00094295">
              <w:rPr>
                <w:rFonts w:hint="eastAsia"/>
              </w:rPr>
              <w:t>年　　月　　日から　　　　　　年　　月　　日まで</w:t>
            </w:r>
          </w:p>
        </w:tc>
      </w:tr>
      <w:tr w:rsidR="00C52330" w:rsidRPr="00094295">
        <w:tblPrEx>
          <w:tblCellMar>
            <w:top w:w="0" w:type="dxa"/>
            <w:bottom w:w="0" w:type="dxa"/>
          </w:tblCellMar>
        </w:tblPrEx>
        <w:trPr>
          <w:cantSplit/>
        </w:trPr>
        <w:tc>
          <w:tcPr>
            <w:tcW w:w="501" w:type="dxa"/>
            <w:vMerge w:val="restart"/>
            <w:textDirection w:val="tbRlV"/>
            <w:vAlign w:val="center"/>
          </w:tcPr>
          <w:p w:rsidR="00C52330" w:rsidRPr="00094295" w:rsidRDefault="00C52330" w:rsidP="00094295">
            <w:pPr>
              <w:wordWrap w:val="0"/>
              <w:overflowPunct w:val="0"/>
              <w:autoSpaceDE w:val="0"/>
              <w:autoSpaceDN w:val="0"/>
              <w:jc w:val="center"/>
              <w:rPr>
                <w:rFonts w:hint="eastAsia"/>
              </w:rPr>
            </w:pPr>
            <w:r w:rsidRPr="00094295">
              <w:rPr>
                <w:rFonts w:hint="eastAsia"/>
              </w:rPr>
              <w:t>実験</w:t>
            </w:r>
            <w:r w:rsidR="00290D39" w:rsidRPr="00094295">
              <w:rPr>
                <w:rFonts w:hint="eastAsia"/>
              </w:rPr>
              <w:t>責任</w:t>
            </w:r>
            <w:r w:rsidRPr="00094295">
              <w:rPr>
                <w:rFonts w:hint="eastAsia"/>
              </w:rPr>
              <w:t>者(注４)</w:t>
            </w:r>
          </w:p>
        </w:tc>
        <w:tc>
          <w:tcPr>
            <w:tcW w:w="1599" w:type="dxa"/>
            <w:gridSpan w:val="3"/>
            <w:vAlign w:val="center"/>
          </w:tcPr>
          <w:p w:rsidR="00C52330" w:rsidRPr="00094295" w:rsidRDefault="00C52330">
            <w:pPr>
              <w:wordWrap w:val="0"/>
              <w:overflowPunct w:val="0"/>
              <w:autoSpaceDE w:val="0"/>
              <w:autoSpaceDN w:val="0"/>
              <w:rPr>
                <w:rFonts w:hint="eastAsia"/>
              </w:rPr>
            </w:pPr>
            <w:r w:rsidRPr="00094295">
              <w:rPr>
                <w:rFonts w:hint="eastAsia"/>
              </w:rPr>
              <w:t>所属</w:t>
            </w:r>
          </w:p>
        </w:tc>
        <w:tc>
          <w:tcPr>
            <w:tcW w:w="8217" w:type="dxa"/>
            <w:gridSpan w:val="4"/>
            <w:vAlign w:val="center"/>
          </w:tcPr>
          <w:p w:rsidR="00C52330" w:rsidRPr="00094295" w:rsidRDefault="00C52330">
            <w:pPr>
              <w:wordWrap w:val="0"/>
              <w:overflowPunct w:val="0"/>
              <w:autoSpaceDE w:val="0"/>
              <w:autoSpaceDN w:val="0"/>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501" w:type="dxa"/>
            <w:vMerge/>
            <w:vAlign w:val="center"/>
          </w:tcPr>
          <w:p w:rsidR="00C52330" w:rsidRPr="00094295" w:rsidRDefault="00C52330">
            <w:pPr>
              <w:wordWrap w:val="0"/>
              <w:overflowPunct w:val="0"/>
              <w:autoSpaceDE w:val="0"/>
              <w:autoSpaceDN w:val="0"/>
              <w:rPr>
                <w:rFonts w:hint="eastAsia"/>
              </w:rPr>
            </w:pPr>
          </w:p>
        </w:tc>
        <w:tc>
          <w:tcPr>
            <w:tcW w:w="1599" w:type="dxa"/>
            <w:gridSpan w:val="3"/>
            <w:vAlign w:val="center"/>
          </w:tcPr>
          <w:p w:rsidR="00C52330" w:rsidRPr="00094295" w:rsidRDefault="00C52330">
            <w:pPr>
              <w:wordWrap w:val="0"/>
              <w:overflowPunct w:val="0"/>
              <w:autoSpaceDE w:val="0"/>
              <w:autoSpaceDN w:val="0"/>
              <w:rPr>
                <w:rFonts w:hint="eastAsia"/>
              </w:rPr>
            </w:pPr>
            <w:r w:rsidRPr="00094295">
              <w:rPr>
                <w:rFonts w:hint="eastAsia"/>
              </w:rPr>
              <w:t>職名及び氏名</w:t>
            </w:r>
          </w:p>
        </w:tc>
        <w:tc>
          <w:tcPr>
            <w:tcW w:w="8217" w:type="dxa"/>
            <w:gridSpan w:val="4"/>
            <w:vAlign w:val="center"/>
          </w:tcPr>
          <w:p w:rsidR="00C52330" w:rsidRPr="00094295" w:rsidRDefault="00C52330">
            <w:pPr>
              <w:wordWrap w:val="0"/>
              <w:overflowPunct w:val="0"/>
              <w:autoSpaceDE w:val="0"/>
              <w:autoSpaceDN w:val="0"/>
              <w:rPr>
                <w:rFonts w:hint="eastAsia"/>
              </w:rPr>
            </w:pPr>
            <w:r w:rsidRPr="00094295">
              <w:rPr>
                <w:rFonts w:hint="eastAsia"/>
              </w:rPr>
              <w:t xml:space="preserve">　</w:t>
            </w:r>
          </w:p>
        </w:tc>
      </w:tr>
      <w:tr w:rsidR="00C52330" w:rsidRPr="00094295">
        <w:tblPrEx>
          <w:tblCellMar>
            <w:top w:w="0" w:type="dxa"/>
            <w:bottom w:w="0" w:type="dxa"/>
          </w:tblCellMar>
        </w:tblPrEx>
        <w:trPr>
          <w:cantSplit/>
          <w:trHeight w:val="480"/>
        </w:trPr>
        <w:tc>
          <w:tcPr>
            <w:tcW w:w="501" w:type="dxa"/>
            <w:vMerge/>
            <w:vAlign w:val="center"/>
          </w:tcPr>
          <w:p w:rsidR="00C52330" w:rsidRPr="00094295" w:rsidRDefault="00C52330">
            <w:pPr>
              <w:wordWrap w:val="0"/>
              <w:overflowPunct w:val="0"/>
              <w:autoSpaceDE w:val="0"/>
              <w:autoSpaceDN w:val="0"/>
              <w:rPr>
                <w:rFonts w:hint="eastAsia"/>
              </w:rPr>
            </w:pPr>
          </w:p>
        </w:tc>
        <w:tc>
          <w:tcPr>
            <w:tcW w:w="1599" w:type="dxa"/>
            <w:gridSpan w:val="3"/>
            <w:vMerge w:val="restart"/>
            <w:vAlign w:val="center"/>
          </w:tcPr>
          <w:p w:rsidR="00C52330" w:rsidRPr="00094295" w:rsidRDefault="00C52330">
            <w:pPr>
              <w:wordWrap w:val="0"/>
              <w:overflowPunct w:val="0"/>
              <w:autoSpaceDE w:val="0"/>
              <w:autoSpaceDN w:val="0"/>
              <w:rPr>
                <w:rFonts w:hint="eastAsia"/>
              </w:rPr>
            </w:pPr>
            <w:r w:rsidRPr="00094295">
              <w:rPr>
                <w:rFonts w:hint="eastAsia"/>
              </w:rPr>
              <w:t>住所</w:t>
            </w:r>
          </w:p>
        </w:tc>
        <w:tc>
          <w:tcPr>
            <w:tcW w:w="8217" w:type="dxa"/>
            <w:gridSpan w:val="4"/>
          </w:tcPr>
          <w:p w:rsidR="00C52330" w:rsidRPr="00094295" w:rsidRDefault="00C52330">
            <w:pPr>
              <w:wordWrap w:val="0"/>
              <w:overflowPunct w:val="0"/>
              <w:autoSpaceDE w:val="0"/>
              <w:autoSpaceDN w:val="0"/>
              <w:rPr>
                <w:rFonts w:hint="eastAsia"/>
              </w:rPr>
            </w:pPr>
            <w:r w:rsidRPr="00094295">
              <w:rPr>
                <w:rFonts w:hint="eastAsia"/>
              </w:rPr>
              <w:t>郵便番号(　　　　　)</w:t>
            </w:r>
          </w:p>
        </w:tc>
      </w:tr>
      <w:tr w:rsidR="00C52330" w:rsidRPr="00094295">
        <w:tblPrEx>
          <w:tblCellMar>
            <w:top w:w="0" w:type="dxa"/>
            <w:bottom w:w="0" w:type="dxa"/>
          </w:tblCellMar>
        </w:tblPrEx>
        <w:trPr>
          <w:cantSplit/>
        </w:trPr>
        <w:tc>
          <w:tcPr>
            <w:tcW w:w="501" w:type="dxa"/>
            <w:vMerge/>
            <w:vAlign w:val="center"/>
          </w:tcPr>
          <w:p w:rsidR="00C52330" w:rsidRPr="00094295" w:rsidRDefault="00C52330">
            <w:pPr>
              <w:wordWrap w:val="0"/>
              <w:overflowPunct w:val="0"/>
              <w:autoSpaceDE w:val="0"/>
              <w:autoSpaceDN w:val="0"/>
              <w:rPr>
                <w:rFonts w:hint="eastAsia"/>
              </w:rPr>
            </w:pPr>
          </w:p>
        </w:tc>
        <w:tc>
          <w:tcPr>
            <w:tcW w:w="1599" w:type="dxa"/>
            <w:gridSpan w:val="3"/>
            <w:vMerge/>
            <w:vAlign w:val="center"/>
          </w:tcPr>
          <w:p w:rsidR="00C52330" w:rsidRPr="00094295" w:rsidRDefault="00C52330">
            <w:pPr>
              <w:wordWrap w:val="0"/>
              <w:overflowPunct w:val="0"/>
              <w:autoSpaceDE w:val="0"/>
              <w:autoSpaceDN w:val="0"/>
              <w:rPr>
                <w:rFonts w:hint="eastAsia"/>
              </w:rPr>
            </w:pPr>
          </w:p>
        </w:tc>
        <w:tc>
          <w:tcPr>
            <w:tcW w:w="8217" w:type="dxa"/>
            <w:gridSpan w:val="4"/>
            <w:vAlign w:val="center"/>
          </w:tcPr>
          <w:p w:rsidR="00C52330" w:rsidRPr="00094295" w:rsidRDefault="00C52330">
            <w:pPr>
              <w:wordWrap w:val="0"/>
              <w:overflowPunct w:val="0"/>
              <w:autoSpaceDE w:val="0"/>
              <w:autoSpaceDN w:val="0"/>
              <w:rPr>
                <w:rFonts w:hint="eastAsia"/>
              </w:rPr>
            </w:pPr>
            <w:r w:rsidRPr="00094295">
              <w:rPr>
                <w:rFonts w:hint="eastAsia"/>
              </w:rPr>
              <w:t>電話番号</w:t>
            </w:r>
          </w:p>
        </w:tc>
      </w:tr>
      <w:tr w:rsidR="00C52330" w:rsidRPr="00094295">
        <w:tblPrEx>
          <w:tblCellMar>
            <w:top w:w="0" w:type="dxa"/>
            <w:bottom w:w="0" w:type="dxa"/>
          </w:tblCellMar>
        </w:tblPrEx>
        <w:trPr>
          <w:cantSplit/>
        </w:trPr>
        <w:tc>
          <w:tcPr>
            <w:tcW w:w="501" w:type="dxa"/>
            <w:vMerge/>
            <w:vAlign w:val="center"/>
          </w:tcPr>
          <w:p w:rsidR="00C52330" w:rsidRPr="00094295" w:rsidRDefault="00C52330">
            <w:pPr>
              <w:wordWrap w:val="0"/>
              <w:overflowPunct w:val="0"/>
              <w:autoSpaceDE w:val="0"/>
              <w:autoSpaceDN w:val="0"/>
              <w:rPr>
                <w:rFonts w:hint="eastAsia"/>
              </w:rPr>
            </w:pPr>
          </w:p>
        </w:tc>
        <w:tc>
          <w:tcPr>
            <w:tcW w:w="1599" w:type="dxa"/>
            <w:gridSpan w:val="3"/>
            <w:vMerge/>
            <w:vAlign w:val="center"/>
          </w:tcPr>
          <w:p w:rsidR="00C52330" w:rsidRPr="00094295" w:rsidRDefault="00C52330">
            <w:pPr>
              <w:wordWrap w:val="0"/>
              <w:overflowPunct w:val="0"/>
              <w:autoSpaceDE w:val="0"/>
              <w:autoSpaceDN w:val="0"/>
              <w:rPr>
                <w:rFonts w:hint="eastAsia"/>
              </w:rPr>
            </w:pPr>
          </w:p>
        </w:tc>
        <w:tc>
          <w:tcPr>
            <w:tcW w:w="8217" w:type="dxa"/>
            <w:gridSpan w:val="4"/>
            <w:vAlign w:val="center"/>
          </w:tcPr>
          <w:p w:rsidR="00C52330" w:rsidRPr="00094295" w:rsidRDefault="00C52330">
            <w:pPr>
              <w:wordWrap w:val="0"/>
              <w:overflowPunct w:val="0"/>
              <w:autoSpaceDE w:val="0"/>
              <w:autoSpaceDN w:val="0"/>
              <w:rPr>
                <w:rFonts w:hint="eastAsia"/>
              </w:rPr>
            </w:pPr>
            <w:r w:rsidRPr="00094295">
              <w:rPr>
                <w:rFonts w:hint="eastAsia"/>
              </w:rPr>
              <w:t>ファクシミリ番号</w:t>
            </w:r>
          </w:p>
        </w:tc>
      </w:tr>
      <w:tr w:rsidR="00C52330" w:rsidRPr="00094295">
        <w:tblPrEx>
          <w:tblCellMar>
            <w:top w:w="0" w:type="dxa"/>
            <w:bottom w:w="0" w:type="dxa"/>
          </w:tblCellMar>
        </w:tblPrEx>
        <w:trPr>
          <w:cantSplit/>
        </w:trPr>
        <w:tc>
          <w:tcPr>
            <w:tcW w:w="501" w:type="dxa"/>
            <w:vMerge/>
            <w:vAlign w:val="center"/>
          </w:tcPr>
          <w:p w:rsidR="00C52330" w:rsidRPr="00094295" w:rsidRDefault="00C52330">
            <w:pPr>
              <w:wordWrap w:val="0"/>
              <w:overflowPunct w:val="0"/>
              <w:autoSpaceDE w:val="0"/>
              <w:autoSpaceDN w:val="0"/>
              <w:rPr>
                <w:rFonts w:hint="eastAsia"/>
              </w:rPr>
            </w:pPr>
          </w:p>
        </w:tc>
        <w:tc>
          <w:tcPr>
            <w:tcW w:w="1599" w:type="dxa"/>
            <w:gridSpan w:val="3"/>
            <w:vMerge/>
            <w:vAlign w:val="center"/>
          </w:tcPr>
          <w:p w:rsidR="00C52330" w:rsidRPr="00094295" w:rsidRDefault="00C52330">
            <w:pPr>
              <w:wordWrap w:val="0"/>
              <w:overflowPunct w:val="0"/>
              <w:autoSpaceDE w:val="0"/>
              <w:autoSpaceDN w:val="0"/>
              <w:rPr>
                <w:rFonts w:hint="eastAsia"/>
              </w:rPr>
            </w:pPr>
          </w:p>
        </w:tc>
        <w:tc>
          <w:tcPr>
            <w:tcW w:w="8217" w:type="dxa"/>
            <w:gridSpan w:val="4"/>
            <w:vAlign w:val="center"/>
          </w:tcPr>
          <w:p w:rsidR="00C52330" w:rsidRPr="00094295" w:rsidRDefault="00C52330">
            <w:pPr>
              <w:wordWrap w:val="0"/>
              <w:overflowPunct w:val="0"/>
              <w:autoSpaceDE w:val="0"/>
              <w:autoSpaceDN w:val="0"/>
              <w:rPr>
                <w:rFonts w:hint="eastAsia"/>
              </w:rPr>
            </w:pPr>
            <w:r w:rsidRPr="00094295">
              <w:rPr>
                <w:rFonts w:hint="eastAsia"/>
              </w:rPr>
              <w:t>電子メールアドレス</w:t>
            </w:r>
          </w:p>
        </w:tc>
      </w:tr>
      <w:tr w:rsidR="00C52330" w:rsidRPr="00094295">
        <w:tblPrEx>
          <w:tblCellMar>
            <w:top w:w="0" w:type="dxa"/>
            <w:bottom w:w="0" w:type="dxa"/>
          </w:tblCellMar>
        </w:tblPrEx>
        <w:trPr>
          <w:cantSplit/>
        </w:trPr>
        <w:tc>
          <w:tcPr>
            <w:tcW w:w="501" w:type="dxa"/>
            <w:vMerge w:val="restart"/>
            <w:textDirection w:val="tbRlV"/>
            <w:vAlign w:val="center"/>
          </w:tcPr>
          <w:p w:rsidR="00C52330" w:rsidRPr="00094295" w:rsidRDefault="00C52330">
            <w:pPr>
              <w:wordWrap w:val="0"/>
              <w:overflowPunct w:val="0"/>
              <w:autoSpaceDE w:val="0"/>
              <w:autoSpaceDN w:val="0"/>
              <w:jc w:val="center"/>
              <w:rPr>
                <w:rFonts w:hint="eastAsia"/>
              </w:rPr>
            </w:pPr>
            <w:r w:rsidRPr="00094295">
              <w:rPr>
                <w:rFonts w:hint="eastAsia"/>
              </w:rPr>
              <w:t>実験従事者(注５)</w:t>
            </w:r>
          </w:p>
        </w:tc>
        <w:tc>
          <w:tcPr>
            <w:tcW w:w="1599" w:type="dxa"/>
            <w:gridSpan w:val="3"/>
            <w:vAlign w:val="center"/>
          </w:tcPr>
          <w:p w:rsidR="00C52330" w:rsidRPr="00094295" w:rsidRDefault="00C52330">
            <w:pPr>
              <w:wordWrap w:val="0"/>
              <w:overflowPunct w:val="0"/>
              <w:autoSpaceDE w:val="0"/>
              <w:autoSpaceDN w:val="0"/>
              <w:rPr>
                <w:rFonts w:hint="eastAsia"/>
              </w:rPr>
            </w:pPr>
            <w:r w:rsidRPr="00094295">
              <w:rPr>
                <w:rFonts w:hint="eastAsia"/>
              </w:rPr>
              <w:t>氏名</w:t>
            </w:r>
          </w:p>
        </w:tc>
        <w:tc>
          <w:tcPr>
            <w:tcW w:w="8217" w:type="dxa"/>
            <w:gridSpan w:val="4"/>
            <w:vAlign w:val="center"/>
          </w:tcPr>
          <w:p w:rsidR="00C52330" w:rsidRPr="00094295" w:rsidRDefault="00C52330">
            <w:pPr>
              <w:wordWrap w:val="0"/>
              <w:overflowPunct w:val="0"/>
              <w:autoSpaceDE w:val="0"/>
              <w:autoSpaceDN w:val="0"/>
              <w:rPr>
                <w:rFonts w:hint="eastAsia"/>
              </w:rPr>
            </w:pPr>
            <w:r w:rsidRPr="00094295">
              <w:rPr>
                <w:rFonts w:hint="eastAsia"/>
              </w:rPr>
              <w:t>所属・職名</w:t>
            </w:r>
          </w:p>
        </w:tc>
      </w:tr>
      <w:tr w:rsidR="00C52330" w:rsidRPr="00094295">
        <w:tblPrEx>
          <w:tblCellMar>
            <w:top w:w="0" w:type="dxa"/>
            <w:bottom w:w="0" w:type="dxa"/>
          </w:tblCellMar>
        </w:tblPrEx>
        <w:trPr>
          <w:cantSplit/>
          <w:trHeight w:val="1440"/>
        </w:trPr>
        <w:tc>
          <w:tcPr>
            <w:tcW w:w="501" w:type="dxa"/>
            <w:vMerge/>
            <w:vAlign w:val="center"/>
          </w:tcPr>
          <w:p w:rsidR="00C52330" w:rsidRPr="00094295" w:rsidRDefault="00C52330">
            <w:pPr>
              <w:wordWrap w:val="0"/>
              <w:overflowPunct w:val="0"/>
              <w:autoSpaceDE w:val="0"/>
              <w:autoSpaceDN w:val="0"/>
              <w:spacing w:line="240" w:lineRule="exact"/>
              <w:rPr>
                <w:rFonts w:hint="eastAsia"/>
              </w:rPr>
            </w:pPr>
          </w:p>
        </w:tc>
        <w:tc>
          <w:tcPr>
            <w:tcW w:w="1599" w:type="dxa"/>
            <w:gridSpan w:val="3"/>
            <w:vAlign w:val="center"/>
          </w:tcPr>
          <w:p w:rsidR="00C52330" w:rsidRPr="00094295" w:rsidRDefault="00C52330">
            <w:pPr>
              <w:wordWrap w:val="0"/>
              <w:overflowPunct w:val="0"/>
              <w:autoSpaceDE w:val="0"/>
              <w:autoSpaceDN w:val="0"/>
              <w:rPr>
                <w:rFonts w:hint="eastAsia"/>
              </w:rPr>
            </w:pPr>
            <w:r w:rsidRPr="00094295">
              <w:rPr>
                <w:rFonts w:hint="eastAsia"/>
              </w:rPr>
              <w:t xml:space="preserve">　</w:t>
            </w:r>
          </w:p>
        </w:tc>
        <w:tc>
          <w:tcPr>
            <w:tcW w:w="8217" w:type="dxa"/>
            <w:gridSpan w:val="4"/>
            <w:vAlign w:val="center"/>
          </w:tcPr>
          <w:p w:rsidR="00C52330" w:rsidRPr="00094295" w:rsidRDefault="00C52330">
            <w:pPr>
              <w:wordWrap w:val="0"/>
              <w:overflowPunct w:val="0"/>
              <w:autoSpaceDE w:val="0"/>
              <w:autoSpaceDN w:val="0"/>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1260" w:type="dxa"/>
            <w:gridSpan w:val="2"/>
            <w:vMerge w:val="restart"/>
          </w:tcPr>
          <w:p w:rsidR="00C52330" w:rsidRPr="00094295" w:rsidRDefault="00C52330">
            <w:pPr>
              <w:wordWrap w:val="0"/>
              <w:overflowPunct w:val="0"/>
              <w:autoSpaceDE w:val="0"/>
              <w:autoSpaceDN w:val="0"/>
              <w:rPr>
                <w:rFonts w:hint="eastAsia"/>
              </w:rPr>
            </w:pPr>
            <w:r w:rsidRPr="00094295">
              <w:rPr>
                <w:rFonts w:hint="eastAsia"/>
              </w:rPr>
              <w:t>第二種使用等の目的及び概要</w:t>
            </w:r>
          </w:p>
        </w:tc>
        <w:tc>
          <w:tcPr>
            <w:tcW w:w="1333" w:type="dxa"/>
            <w:gridSpan w:val="3"/>
          </w:tcPr>
          <w:p w:rsidR="00C52330" w:rsidRPr="00094295" w:rsidRDefault="00C52330">
            <w:pPr>
              <w:wordWrap w:val="0"/>
              <w:overflowPunct w:val="0"/>
              <w:autoSpaceDE w:val="0"/>
              <w:autoSpaceDN w:val="0"/>
              <w:rPr>
                <w:rFonts w:hint="eastAsia"/>
              </w:rPr>
            </w:pPr>
            <w:r w:rsidRPr="00094295">
              <w:rPr>
                <w:rFonts w:hint="eastAsia"/>
              </w:rPr>
              <w:t>種類(注6)</w:t>
            </w:r>
          </w:p>
        </w:tc>
        <w:tc>
          <w:tcPr>
            <w:tcW w:w="7724" w:type="dxa"/>
            <w:gridSpan w:val="3"/>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1　微生物使用実験</w:t>
            </w:r>
          </w:p>
          <w:p w:rsidR="00C52330" w:rsidRPr="00094295" w:rsidRDefault="00C52330">
            <w:pPr>
              <w:wordWrap w:val="0"/>
              <w:overflowPunct w:val="0"/>
              <w:autoSpaceDE w:val="0"/>
              <w:autoSpaceDN w:val="0"/>
              <w:spacing w:line="240" w:lineRule="exact"/>
              <w:rPr>
                <w:rFonts w:hint="eastAsia"/>
              </w:rPr>
            </w:pPr>
            <w:r w:rsidRPr="00094295">
              <w:rPr>
                <w:rFonts w:hint="eastAsia"/>
              </w:rPr>
              <w:t>2　大量培養実験</w:t>
            </w:r>
          </w:p>
          <w:p w:rsidR="00C52330" w:rsidRPr="00094295" w:rsidRDefault="00C52330">
            <w:pPr>
              <w:wordWrap w:val="0"/>
              <w:overflowPunct w:val="0"/>
              <w:autoSpaceDE w:val="0"/>
              <w:autoSpaceDN w:val="0"/>
              <w:spacing w:line="240" w:lineRule="exact"/>
              <w:rPr>
                <w:rFonts w:hint="eastAsia"/>
              </w:rPr>
            </w:pPr>
            <w:r w:rsidRPr="00094295">
              <w:rPr>
                <w:rFonts w:hint="eastAsia"/>
              </w:rPr>
              <w:t>3　動物使用実験</w:t>
            </w:r>
          </w:p>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(1)　動物作成実験</w:t>
            </w:r>
          </w:p>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(2)　動物接種実験</w:t>
            </w:r>
          </w:p>
          <w:p w:rsidR="00C52330" w:rsidRPr="00094295" w:rsidRDefault="00C52330">
            <w:pPr>
              <w:wordWrap w:val="0"/>
              <w:overflowPunct w:val="0"/>
              <w:autoSpaceDE w:val="0"/>
              <w:autoSpaceDN w:val="0"/>
              <w:spacing w:line="240" w:lineRule="exact"/>
              <w:rPr>
                <w:rFonts w:hint="eastAsia"/>
              </w:rPr>
            </w:pPr>
            <w:r w:rsidRPr="00094295">
              <w:rPr>
                <w:rFonts w:hint="eastAsia"/>
              </w:rPr>
              <w:t>4　植物等使用実験</w:t>
            </w:r>
          </w:p>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(1)　植物作成実験</w:t>
            </w:r>
          </w:p>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(2)　植物接種実験</w:t>
            </w:r>
          </w:p>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(3)　きのこ作成実験</w:t>
            </w:r>
          </w:p>
          <w:p w:rsidR="00C52330" w:rsidRPr="00094295" w:rsidRDefault="00C52330">
            <w:pPr>
              <w:wordWrap w:val="0"/>
              <w:overflowPunct w:val="0"/>
              <w:autoSpaceDE w:val="0"/>
              <w:autoSpaceDN w:val="0"/>
              <w:spacing w:line="240" w:lineRule="exact"/>
              <w:rPr>
                <w:rFonts w:hint="eastAsia"/>
              </w:rPr>
            </w:pPr>
            <w:r w:rsidRPr="00094295">
              <w:rPr>
                <w:rFonts w:hint="eastAsia"/>
              </w:rPr>
              <w:t>5　細胞融合実験</w:t>
            </w:r>
          </w:p>
        </w:tc>
      </w:tr>
      <w:tr w:rsidR="00C52330" w:rsidRPr="00094295">
        <w:tblPrEx>
          <w:tblCellMar>
            <w:top w:w="0" w:type="dxa"/>
            <w:bottom w:w="0" w:type="dxa"/>
          </w:tblCellMar>
        </w:tblPrEx>
        <w:trPr>
          <w:cantSplit/>
        </w:trPr>
        <w:tc>
          <w:tcPr>
            <w:tcW w:w="1260" w:type="dxa"/>
            <w:gridSpan w:val="2"/>
            <w:vMerge/>
            <w:vAlign w:val="center"/>
          </w:tcPr>
          <w:p w:rsidR="00C52330" w:rsidRPr="00094295" w:rsidRDefault="00C52330">
            <w:pPr>
              <w:wordWrap w:val="0"/>
              <w:overflowPunct w:val="0"/>
              <w:autoSpaceDE w:val="0"/>
              <w:autoSpaceDN w:val="0"/>
              <w:rPr>
                <w:rFonts w:hint="eastAsia"/>
              </w:rPr>
            </w:pPr>
          </w:p>
        </w:tc>
        <w:tc>
          <w:tcPr>
            <w:tcW w:w="1333" w:type="dxa"/>
            <w:gridSpan w:val="3"/>
            <w:vAlign w:val="center"/>
          </w:tcPr>
          <w:p w:rsidR="00C52330" w:rsidRPr="00094295" w:rsidRDefault="00C52330">
            <w:pPr>
              <w:wordWrap w:val="0"/>
              <w:overflowPunct w:val="0"/>
              <w:autoSpaceDE w:val="0"/>
              <w:autoSpaceDN w:val="0"/>
              <w:rPr>
                <w:rFonts w:hint="eastAsia"/>
              </w:rPr>
            </w:pPr>
            <w:r w:rsidRPr="00094295">
              <w:rPr>
                <w:rFonts w:hint="eastAsia"/>
              </w:rPr>
              <w:t>目的</w:t>
            </w:r>
          </w:p>
        </w:tc>
        <w:tc>
          <w:tcPr>
            <w:tcW w:w="7724" w:type="dxa"/>
            <w:gridSpan w:val="3"/>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r w:rsidR="00C52330" w:rsidRPr="00094295">
        <w:tblPrEx>
          <w:tblCellMar>
            <w:top w:w="0" w:type="dxa"/>
            <w:bottom w:w="0" w:type="dxa"/>
          </w:tblCellMar>
        </w:tblPrEx>
        <w:trPr>
          <w:cantSplit/>
          <w:trHeight w:val="480"/>
        </w:trPr>
        <w:tc>
          <w:tcPr>
            <w:tcW w:w="1260" w:type="dxa"/>
            <w:gridSpan w:val="2"/>
            <w:vMerge/>
            <w:vAlign w:val="center"/>
          </w:tcPr>
          <w:p w:rsidR="00C52330" w:rsidRPr="00094295" w:rsidRDefault="00C52330">
            <w:pPr>
              <w:wordWrap w:val="0"/>
              <w:overflowPunct w:val="0"/>
              <w:autoSpaceDE w:val="0"/>
              <w:autoSpaceDN w:val="0"/>
              <w:rPr>
                <w:rFonts w:hint="eastAsia"/>
              </w:rPr>
            </w:pPr>
          </w:p>
        </w:tc>
        <w:tc>
          <w:tcPr>
            <w:tcW w:w="1333" w:type="dxa"/>
            <w:gridSpan w:val="3"/>
          </w:tcPr>
          <w:p w:rsidR="00C52330" w:rsidRPr="00094295" w:rsidRDefault="00C52330">
            <w:pPr>
              <w:wordWrap w:val="0"/>
              <w:overflowPunct w:val="0"/>
              <w:autoSpaceDE w:val="0"/>
              <w:autoSpaceDN w:val="0"/>
              <w:rPr>
                <w:rFonts w:hint="eastAsia"/>
              </w:rPr>
            </w:pPr>
            <w:r w:rsidRPr="00094295">
              <w:rPr>
                <w:rFonts w:hint="eastAsia"/>
              </w:rPr>
              <w:t>概要(注7)</w:t>
            </w:r>
          </w:p>
        </w:tc>
        <w:tc>
          <w:tcPr>
            <w:tcW w:w="7724" w:type="dxa"/>
            <w:gridSpan w:val="3"/>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1260" w:type="dxa"/>
            <w:gridSpan w:val="2"/>
            <w:vMerge w:val="restart"/>
          </w:tcPr>
          <w:p w:rsidR="00C52330" w:rsidRPr="00094295" w:rsidRDefault="00C52330">
            <w:pPr>
              <w:wordWrap w:val="0"/>
              <w:overflowPunct w:val="0"/>
              <w:autoSpaceDE w:val="0"/>
              <w:autoSpaceDN w:val="0"/>
              <w:rPr>
                <w:rFonts w:hint="eastAsia"/>
              </w:rPr>
            </w:pPr>
            <w:r w:rsidRPr="00094295">
              <w:rPr>
                <w:rFonts w:hint="eastAsia"/>
              </w:rPr>
              <w:t>遺伝子組換え生物等の特性</w:t>
            </w:r>
          </w:p>
        </w:tc>
        <w:tc>
          <w:tcPr>
            <w:tcW w:w="2730" w:type="dxa"/>
            <w:gridSpan w:val="5"/>
            <w:vAlign w:val="center"/>
          </w:tcPr>
          <w:p w:rsidR="00C52330" w:rsidRPr="00094295" w:rsidRDefault="00C52330">
            <w:pPr>
              <w:wordWrap w:val="0"/>
              <w:overflowPunct w:val="0"/>
              <w:autoSpaceDE w:val="0"/>
              <w:autoSpaceDN w:val="0"/>
              <w:rPr>
                <w:rFonts w:hint="eastAsia"/>
              </w:rPr>
            </w:pPr>
            <w:r w:rsidRPr="00094295">
              <w:rPr>
                <w:rFonts w:hint="eastAsia"/>
              </w:rPr>
              <w:t>核酸供与体の特性(注8)</w:t>
            </w:r>
          </w:p>
        </w:tc>
        <w:tc>
          <w:tcPr>
            <w:tcW w:w="6327" w:type="dxa"/>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1260" w:type="dxa"/>
            <w:gridSpan w:val="2"/>
            <w:vMerge/>
            <w:vAlign w:val="center"/>
          </w:tcPr>
          <w:p w:rsidR="00C52330" w:rsidRPr="00094295" w:rsidRDefault="00C52330">
            <w:pPr>
              <w:wordWrap w:val="0"/>
              <w:overflowPunct w:val="0"/>
              <w:autoSpaceDE w:val="0"/>
              <w:autoSpaceDN w:val="0"/>
              <w:rPr>
                <w:rFonts w:hint="eastAsia"/>
              </w:rPr>
            </w:pPr>
          </w:p>
        </w:tc>
        <w:tc>
          <w:tcPr>
            <w:tcW w:w="2730" w:type="dxa"/>
            <w:gridSpan w:val="5"/>
            <w:vAlign w:val="center"/>
          </w:tcPr>
          <w:p w:rsidR="00C52330" w:rsidRPr="00094295" w:rsidRDefault="00C52330">
            <w:pPr>
              <w:wordWrap w:val="0"/>
              <w:overflowPunct w:val="0"/>
              <w:autoSpaceDE w:val="0"/>
              <w:autoSpaceDN w:val="0"/>
              <w:rPr>
                <w:rFonts w:hint="eastAsia"/>
              </w:rPr>
            </w:pPr>
            <w:r w:rsidRPr="00094295">
              <w:rPr>
                <w:rFonts w:hint="eastAsia"/>
              </w:rPr>
              <w:t>供与核酸の特性(注9)</w:t>
            </w:r>
          </w:p>
        </w:tc>
        <w:tc>
          <w:tcPr>
            <w:tcW w:w="6327" w:type="dxa"/>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1260" w:type="dxa"/>
            <w:gridSpan w:val="2"/>
            <w:vMerge/>
            <w:vAlign w:val="center"/>
          </w:tcPr>
          <w:p w:rsidR="00C52330" w:rsidRPr="00094295" w:rsidRDefault="00C52330">
            <w:pPr>
              <w:wordWrap w:val="0"/>
              <w:overflowPunct w:val="0"/>
              <w:autoSpaceDE w:val="0"/>
              <w:autoSpaceDN w:val="0"/>
              <w:rPr>
                <w:rFonts w:hint="eastAsia"/>
              </w:rPr>
            </w:pPr>
          </w:p>
        </w:tc>
        <w:tc>
          <w:tcPr>
            <w:tcW w:w="2730" w:type="dxa"/>
            <w:gridSpan w:val="5"/>
            <w:vAlign w:val="center"/>
          </w:tcPr>
          <w:p w:rsidR="00C52330" w:rsidRPr="00094295" w:rsidRDefault="00C52330">
            <w:pPr>
              <w:wordWrap w:val="0"/>
              <w:overflowPunct w:val="0"/>
              <w:autoSpaceDE w:val="0"/>
              <w:autoSpaceDN w:val="0"/>
              <w:rPr>
                <w:rFonts w:hint="eastAsia"/>
              </w:rPr>
            </w:pPr>
            <w:r w:rsidRPr="00094295">
              <w:rPr>
                <w:rFonts w:hint="eastAsia"/>
              </w:rPr>
              <w:t>ベクター等の特性(注10)</w:t>
            </w:r>
          </w:p>
        </w:tc>
        <w:tc>
          <w:tcPr>
            <w:tcW w:w="6327" w:type="dxa"/>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1260" w:type="dxa"/>
            <w:gridSpan w:val="2"/>
            <w:vMerge/>
            <w:vAlign w:val="center"/>
          </w:tcPr>
          <w:p w:rsidR="00C52330" w:rsidRPr="00094295" w:rsidRDefault="00C52330">
            <w:pPr>
              <w:wordWrap w:val="0"/>
              <w:overflowPunct w:val="0"/>
              <w:autoSpaceDE w:val="0"/>
              <w:autoSpaceDN w:val="0"/>
              <w:rPr>
                <w:rFonts w:hint="eastAsia"/>
              </w:rPr>
            </w:pPr>
          </w:p>
        </w:tc>
        <w:tc>
          <w:tcPr>
            <w:tcW w:w="2730" w:type="dxa"/>
            <w:gridSpan w:val="5"/>
            <w:vAlign w:val="center"/>
          </w:tcPr>
          <w:p w:rsidR="00C52330" w:rsidRPr="00094295" w:rsidRDefault="00C52330">
            <w:pPr>
              <w:wordWrap w:val="0"/>
              <w:overflowPunct w:val="0"/>
              <w:autoSpaceDE w:val="0"/>
              <w:autoSpaceDN w:val="0"/>
              <w:rPr>
                <w:rFonts w:hint="eastAsia"/>
              </w:rPr>
            </w:pPr>
            <w:r w:rsidRPr="00094295">
              <w:rPr>
                <w:rFonts w:hint="eastAsia"/>
              </w:rPr>
              <w:t>宿主等の特性(注11)</w:t>
            </w:r>
          </w:p>
        </w:tc>
        <w:tc>
          <w:tcPr>
            <w:tcW w:w="6327" w:type="dxa"/>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1260" w:type="dxa"/>
            <w:gridSpan w:val="2"/>
            <w:vMerge/>
            <w:vAlign w:val="center"/>
          </w:tcPr>
          <w:p w:rsidR="00C52330" w:rsidRPr="00094295" w:rsidRDefault="00C52330">
            <w:pPr>
              <w:wordWrap w:val="0"/>
              <w:overflowPunct w:val="0"/>
              <w:autoSpaceDE w:val="0"/>
              <w:autoSpaceDN w:val="0"/>
              <w:spacing w:line="240" w:lineRule="exact"/>
              <w:rPr>
                <w:rFonts w:hint="eastAsia"/>
              </w:rPr>
            </w:pPr>
          </w:p>
        </w:tc>
        <w:tc>
          <w:tcPr>
            <w:tcW w:w="2730" w:type="dxa"/>
            <w:gridSpan w:val="5"/>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遺伝子組換え生物等の特性(宿主等との相違を含む。)(注12)</w:t>
            </w:r>
          </w:p>
        </w:tc>
        <w:tc>
          <w:tcPr>
            <w:tcW w:w="6327" w:type="dxa"/>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3990" w:type="dxa"/>
            <w:gridSpan w:val="7"/>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遺伝子組換え生物等を保有している動物、植物又は細胞等の特性(注13)</w:t>
            </w:r>
          </w:p>
        </w:tc>
        <w:tc>
          <w:tcPr>
            <w:tcW w:w="6327" w:type="dxa"/>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1260" w:type="dxa"/>
            <w:gridSpan w:val="2"/>
            <w:vMerge w:val="restart"/>
          </w:tcPr>
          <w:p w:rsidR="00C52330" w:rsidRPr="00094295" w:rsidRDefault="00C52330">
            <w:pPr>
              <w:wordWrap w:val="0"/>
              <w:overflowPunct w:val="0"/>
              <w:autoSpaceDE w:val="0"/>
              <w:autoSpaceDN w:val="0"/>
              <w:rPr>
                <w:rFonts w:hint="eastAsia"/>
              </w:rPr>
            </w:pPr>
            <w:r w:rsidRPr="00094295">
              <w:rPr>
                <w:rFonts w:hint="eastAsia"/>
              </w:rPr>
              <w:t>拡散防</w:t>
            </w:r>
            <w:r w:rsidRPr="00094295">
              <w:rPr>
                <w:rFonts w:hint="eastAsia"/>
                <w:spacing w:val="105"/>
              </w:rPr>
              <w:t>止</w:t>
            </w:r>
            <w:r w:rsidRPr="00094295">
              <w:rPr>
                <w:rFonts w:hint="eastAsia"/>
              </w:rPr>
              <w:t>措置</w:t>
            </w:r>
          </w:p>
        </w:tc>
        <w:tc>
          <w:tcPr>
            <w:tcW w:w="2730" w:type="dxa"/>
            <w:gridSpan w:val="5"/>
            <w:vAlign w:val="center"/>
          </w:tcPr>
          <w:p w:rsidR="00C52330" w:rsidRPr="00094295" w:rsidRDefault="00C52330">
            <w:pPr>
              <w:wordWrap w:val="0"/>
              <w:overflowPunct w:val="0"/>
              <w:autoSpaceDE w:val="0"/>
              <w:autoSpaceDN w:val="0"/>
              <w:rPr>
                <w:rFonts w:hint="eastAsia"/>
              </w:rPr>
            </w:pPr>
            <w:r w:rsidRPr="00094295">
              <w:rPr>
                <w:rFonts w:hint="eastAsia"/>
              </w:rPr>
              <w:t>区分及び選択理由(注14)</w:t>
            </w:r>
          </w:p>
        </w:tc>
        <w:tc>
          <w:tcPr>
            <w:tcW w:w="6327" w:type="dxa"/>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1260" w:type="dxa"/>
            <w:gridSpan w:val="2"/>
            <w:vMerge/>
            <w:vAlign w:val="center"/>
          </w:tcPr>
          <w:p w:rsidR="00C52330" w:rsidRPr="00094295" w:rsidRDefault="00C52330">
            <w:pPr>
              <w:wordWrap w:val="0"/>
              <w:overflowPunct w:val="0"/>
              <w:autoSpaceDE w:val="0"/>
              <w:autoSpaceDN w:val="0"/>
              <w:rPr>
                <w:rFonts w:hint="eastAsia"/>
              </w:rPr>
            </w:pPr>
          </w:p>
        </w:tc>
        <w:tc>
          <w:tcPr>
            <w:tcW w:w="2730" w:type="dxa"/>
            <w:gridSpan w:val="5"/>
            <w:vAlign w:val="center"/>
          </w:tcPr>
          <w:p w:rsidR="00C52330" w:rsidRPr="00094295" w:rsidRDefault="00C52330">
            <w:pPr>
              <w:wordWrap w:val="0"/>
              <w:overflowPunct w:val="0"/>
              <w:autoSpaceDE w:val="0"/>
              <w:autoSpaceDN w:val="0"/>
              <w:rPr>
                <w:rFonts w:hint="eastAsia"/>
              </w:rPr>
            </w:pPr>
            <w:r w:rsidRPr="00094295">
              <w:rPr>
                <w:rFonts w:hint="eastAsia"/>
              </w:rPr>
              <w:t>施設等の概要(注15)</w:t>
            </w:r>
          </w:p>
        </w:tc>
        <w:tc>
          <w:tcPr>
            <w:tcW w:w="6327" w:type="dxa"/>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1260" w:type="dxa"/>
            <w:gridSpan w:val="2"/>
            <w:vMerge/>
            <w:vAlign w:val="center"/>
          </w:tcPr>
          <w:p w:rsidR="00C52330" w:rsidRPr="00094295" w:rsidRDefault="00C52330">
            <w:pPr>
              <w:wordWrap w:val="0"/>
              <w:overflowPunct w:val="0"/>
              <w:autoSpaceDE w:val="0"/>
              <w:autoSpaceDN w:val="0"/>
              <w:spacing w:line="240" w:lineRule="exact"/>
              <w:rPr>
                <w:rFonts w:hint="eastAsia"/>
              </w:rPr>
            </w:pPr>
          </w:p>
        </w:tc>
        <w:tc>
          <w:tcPr>
            <w:tcW w:w="2730" w:type="dxa"/>
            <w:gridSpan w:val="5"/>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遺伝子組換え生物等を不活化するための措置(注16)</w:t>
            </w:r>
          </w:p>
        </w:tc>
        <w:tc>
          <w:tcPr>
            <w:tcW w:w="6327" w:type="dxa"/>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r w:rsidR="00C52330" w:rsidRPr="00094295">
        <w:tblPrEx>
          <w:tblCellMar>
            <w:top w:w="0" w:type="dxa"/>
            <w:bottom w:w="0" w:type="dxa"/>
          </w:tblCellMar>
        </w:tblPrEx>
        <w:trPr>
          <w:cantSplit/>
        </w:trPr>
        <w:tc>
          <w:tcPr>
            <w:tcW w:w="3990" w:type="dxa"/>
            <w:gridSpan w:val="7"/>
            <w:vAlign w:val="center"/>
          </w:tcPr>
          <w:p w:rsidR="00C52330" w:rsidRPr="00094295" w:rsidRDefault="00C52330">
            <w:pPr>
              <w:wordWrap w:val="0"/>
              <w:overflowPunct w:val="0"/>
              <w:autoSpaceDE w:val="0"/>
              <w:autoSpaceDN w:val="0"/>
              <w:rPr>
                <w:rFonts w:hint="eastAsia"/>
              </w:rPr>
            </w:pPr>
            <w:r w:rsidRPr="00094295">
              <w:rPr>
                <w:rFonts w:hint="eastAsia"/>
              </w:rPr>
              <w:t>その他(注17)</w:t>
            </w:r>
          </w:p>
        </w:tc>
        <w:tc>
          <w:tcPr>
            <w:tcW w:w="6327" w:type="dxa"/>
            <w:vAlign w:val="center"/>
          </w:tcPr>
          <w:p w:rsidR="00C52330" w:rsidRPr="00094295" w:rsidRDefault="00C52330">
            <w:pPr>
              <w:wordWrap w:val="0"/>
              <w:overflowPunct w:val="0"/>
              <w:autoSpaceDE w:val="0"/>
              <w:autoSpaceDN w:val="0"/>
              <w:spacing w:line="240" w:lineRule="exact"/>
              <w:rPr>
                <w:rFonts w:hint="eastAsia"/>
              </w:rPr>
            </w:pPr>
            <w:r w:rsidRPr="00094295">
              <w:rPr>
                <w:rFonts w:hint="eastAsia"/>
              </w:rPr>
              <w:t xml:space="preserve">　</w:t>
            </w:r>
          </w:p>
        </w:tc>
      </w:tr>
    </w:tbl>
    <w:p w:rsidR="00C52330" w:rsidRPr="00094295" w:rsidRDefault="00C52330">
      <w:pPr>
        <w:wordWrap w:val="0"/>
        <w:overflowPunct w:val="0"/>
        <w:autoSpaceDE w:val="0"/>
        <w:autoSpaceDN w:val="0"/>
        <w:spacing w:line="20" w:lineRule="exact"/>
      </w:pPr>
    </w:p>
    <w:p w:rsidR="00C52330" w:rsidRPr="00094295" w:rsidRDefault="00C52330">
      <w:pPr>
        <w:wordWrap w:val="0"/>
        <w:overflowPunct w:val="0"/>
        <w:autoSpaceDE w:val="0"/>
        <w:autoSpaceDN w:val="0"/>
        <w:rPr>
          <w:rFonts w:hint="eastAsia"/>
        </w:rPr>
      </w:pPr>
      <w:r w:rsidRPr="00094295">
        <w:br w:type="page"/>
      </w:r>
      <w:r w:rsidRPr="00094295">
        <w:rPr>
          <w:rFonts w:hint="eastAsia"/>
        </w:rPr>
        <w:lastRenderedPageBreak/>
        <w:t>〔備考〕</w:t>
      </w:r>
    </w:p>
    <w:p w:rsidR="00C52330" w:rsidRPr="00094295" w:rsidRDefault="00C52330">
      <w:pPr>
        <w:wordWrap w:val="0"/>
        <w:overflowPunct w:val="0"/>
        <w:autoSpaceDE w:val="0"/>
        <w:autoSpaceDN w:val="0"/>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(注1)　「第二種使用等の名称」については、当該第二種使用等の目的及び概要を簡潔に表す名称を記載すること。</w:t>
      </w:r>
    </w:p>
    <w:p w:rsidR="00C52330" w:rsidRPr="00094295" w:rsidRDefault="00C52330">
      <w:pPr>
        <w:wordWrap w:val="0"/>
        <w:overflowPunct w:val="0"/>
        <w:autoSpaceDE w:val="0"/>
        <w:autoSpaceDN w:val="0"/>
        <w:spacing w:line="20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(注2)　「名称及び所在地」については、当該第二種使用等に用いるすべての実験室、実験区画、実験区域、飼育区画及び網室についてそれぞれ記載すること。</w:t>
      </w:r>
    </w:p>
    <w:p w:rsidR="00C52330" w:rsidRPr="00094295" w:rsidRDefault="00C52330">
      <w:pPr>
        <w:wordWrap w:val="0"/>
        <w:overflowPunct w:val="0"/>
        <w:autoSpaceDE w:val="0"/>
        <w:autoSpaceDN w:val="0"/>
        <w:spacing w:line="20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(注3)　「実験期間」については、最長5年間までとすること。</w:t>
      </w:r>
    </w:p>
    <w:p w:rsidR="00C52330" w:rsidRPr="00094295" w:rsidRDefault="00C52330">
      <w:pPr>
        <w:wordWrap w:val="0"/>
        <w:overflowPunct w:val="0"/>
        <w:autoSpaceDE w:val="0"/>
        <w:autoSpaceDN w:val="0"/>
        <w:spacing w:line="20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(注4)　「実験</w:t>
      </w:r>
      <w:r w:rsidR="00290D39" w:rsidRPr="00094295">
        <w:rPr>
          <w:rFonts w:hint="eastAsia"/>
        </w:rPr>
        <w:t>責任</w:t>
      </w:r>
      <w:r w:rsidRPr="00094295">
        <w:rPr>
          <w:rFonts w:hint="eastAsia"/>
        </w:rPr>
        <w:t>者」については、当該第二種使用等をする場所において当該第二種使用等を直接管理する者について記載すること。</w:t>
      </w:r>
    </w:p>
    <w:p w:rsidR="00C52330" w:rsidRPr="00094295" w:rsidRDefault="00C52330">
      <w:pPr>
        <w:wordWrap w:val="0"/>
        <w:overflowPunct w:val="0"/>
        <w:autoSpaceDE w:val="0"/>
        <w:autoSpaceDN w:val="0"/>
        <w:spacing w:line="20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(注5)　「実験従事者」については、実験に従事する全ての者を記載すること。</w:t>
      </w:r>
    </w:p>
    <w:p w:rsidR="00C52330" w:rsidRPr="00094295" w:rsidRDefault="00C52330">
      <w:pPr>
        <w:wordWrap w:val="0"/>
        <w:overflowPunct w:val="0"/>
        <w:autoSpaceDE w:val="0"/>
        <w:autoSpaceDN w:val="0"/>
        <w:spacing w:line="200" w:lineRule="exact"/>
        <w:rPr>
          <w:rFonts w:hint="eastAsia"/>
        </w:rPr>
      </w:pPr>
      <w:r w:rsidRPr="00094295">
        <w:rPr>
          <w:rFonts w:hint="eastAsia"/>
        </w:rPr>
        <w:pict>
          <v:rect id="_x0000_s1028" style="position:absolute;left:0;text-align:left;margin-left:471.6pt;margin-top:9.8pt;width:20.6pt;height:12pt;z-index:251657728" o:allowincell="f" filled="f" strokeweight=".5pt">
            <v:textbox inset="5.85pt,.7pt,5.85pt,.7pt"/>
          </v:rect>
        </w:pict>
      </w: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(注6)　「種類」については、当該第二種使用等が該当するすべての項目を選ぶこと。該当する項目を　　で囲むか該当しない項目を番号ごと抹消線で消すことにより選ぶこととし、該当しない項目を削除しないこと。</w:t>
      </w:r>
    </w:p>
    <w:p w:rsidR="00C52330" w:rsidRPr="00094295" w:rsidRDefault="00C52330">
      <w:pPr>
        <w:wordWrap w:val="0"/>
        <w:overflowPunct w:val="0"/>
        <w:autoSpaceDE w:val="0"/>
        <w:autoSpaceDN w:val="0"/>
        <w:spacing w:line="20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(注7)　「概要」については、当該第二種使用等に係るすべての遺伝子組換え生物等及び当該第二種使用等をする間に執るすべての拡散防止措置の区分について、当該第二種使用等の過程がわかるように記載すること。また、遺伝子組換え生物等及び拡散防止措置の一覧表(別紙)を作成のうえ添付すること。</w:t>
      </w: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 xml:space="preserve">　　過程の流れに沿って、実験の段階ごとに拡散防止措置の区分(P1レベル、P1Aレベル、P1Pレベルなど)を記述すること。このほか当該第二種使用等をする間に執る拡散防止措置の区分の中に特定飼育区画又は特定網室がある場合には、次に掲げる項目についても併せて記載すること。</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(1)　当該第二種使用等に係る組換え動物等又は組換え植物等の系統数又は個体数</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(2)　当該第二種使用等に用いる飼育区画又は網室の面積</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(3)　当該第二種使用等に係る組換え動物等の飼育又は当該第二種使用等に係る組換え植物等の栽培の方法</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(4)　飼育栽培の規模と方法(室面積、系統ごとの個体数、飼育(栽培)方法、回数など)</w:t>
      </w:r>
    </w:p>
    <w:p w:rsidR="00C52330" w:rsidRPr="00094295" w:rsidRDefault="00C52330">
      <w:pPr>
        <w:wordWrap w:val="0"/>
        <w:overflowPunct w:val="0"/>
        <w:autoSpaceDE w:val="0"/>
        <w:autoSpaceDN w:val="0"/>
        <w:spacing w:line="20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(注8)　「核酸供与体の特性」については、当該第二種使用等に係る遺伝子組換え生物等の核酸供与体に関し、次に掲げる項目について記載すること(遺伝子組換え実験の場合に限る。)。ただし、薬剤耐性遺伝子その他のマーカー遺伝子及び発現調節遺伝子(目的遺伝子に係るものを除く。)である供与核酸が由来する核酸供与体に関しては、次に掲げる項目についての記載を省略することができる。</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(1)　分類学上の位置及び実験分類</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(2)　病原性、有害物質の産生性その他の特性(過去の報告や知見に基づいて記述。既に実験データを得ている場合は、詳細を別紙等で添付。一般的な植物の場合でも、アルカロイドなどを中心に記述。)</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なお、マーカー遺伝子等である供与核酸のうち当該実験に用いるベクターに本来組み込まれているものに係る核酸供与体に関しては、「ベクターの特性」の項目に記入すること。</w:t>
      </w:r>
    </w:p>
    <w:p w:rsidR="00C52330" w:rsidRPr="00094295" w:rsidRDefault="00C52330">
      <w:pPr>
        <w:wordWrap w:val="0"/>
        <w:overflowPunct w:val="0"/>
        <w:autoSpaceDE w:val="0"/>
        <w:autoSpaceDN w:val="0"/>
        <w:spacing w:line="20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(注9)　「供与核酸の特性」については、当該第二種使用等に係る遺伝子組換え生物等の供与核酸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(1)　種類(ゲノム核酸、相補的デオキシリボ核酸、合成核酸等)及び一般的名称(由来がわかるように記述)</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(2)　構成要素(目的遺伝子、発現調節遺伝子等)の機能(産物の性質、病原性や毒素産生性への関連の有無等)</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(3)　塩基配列情報又は日本DNAデータバンク等の塩基配列データベースのアクセッションナンバー(供与核酸が同定済核酸である場合に限る。)又は塩基配列そのもの(別紙で添付)</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なお、次に掲げるものについては、後述の「ベクターの特性」の欄に記入すること。</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(1)　用いる供与核酸(遺伝子)が選別マーカーとして広く一般的に用いられているもの(市販品等)であって、実験の主な目的ではない場合</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(2)　マーカー遺伝子等である供与核酸のうち当該実験に用いるベクターに本来組み込まれているもの</w:t>
      </w:r>
    </w:p>
    <w:p w:rsidR="00C52330" w:rsidRPr="00094295" w:rsidRDefault="00C52330">
      <w:pPr>
        <w:wordWrap w:val="0"/>
        <w:overflowPunct w:val="0"/>
        <w:autoSpaceDE w:val="0"/>
        <w:autoSpaceDN w:val="0"/>
        <w:spacing w:line="20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(注10)　「ベクター等の特性」については、当該第二種使用等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(1)　名称(付与された記号番号の他にカッコ書き等で簡単な説明を記述)、由来する生物の分類学上の位置及び実験分類</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(2)　構成(別項「供与核酸」と併せて構造図を別途作成のうえ添付。論文やカタログのコピーは当該実験用にわかりやすく加筆修正のうえ添付。)</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(3)　伝達性(これまでの知見や報告あるいはその可能性に関する考察を記述。)及び宿主特異性</w:t>
      </w:r>
    </w:p>
    <w:p w:rsidR="00C52330" w:rsidRPr="00094295" w:rsidRDefault="00C52330">
      <w:pPr>
        <w:wordWrap w:val="0"/>
        <w:overflowPunct w:val="0"/>
        <w:autoSpaceDE w:val="0"/>
        <w:autoSpaceDN w:val="0"/>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(注11)　「宿主等の特性」については、遺伝子組換え実験の場合には当該第二種使用等に係る遺伝子組換え生</w:t>
      </w:r>
      <w:r w:rsidRPr="00094295">
        <w:rPr>
          <w:rFonts w:hint="eastAsia"/>
        </w:rPr>
        <w:lastRenderedPageBreak/>
        <w:t>物等の宿主に関し、細胞融合実験の場合には当該第二種使用等に係る遺伝子組換え生物等の親生物(法第2条第2項第2号に掲げる技術の利用により得られた核酸又はその複製物が由来する生物をいう。以下同じ。)に関し、次に掲げる項目について記載すること。また、これ以外の項目についても可能な限り広く記載すること。</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(1)　分類学上の位置及び実験分類(核酸供与体の項参照。)</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(2)　自然環境における分布状況及び生息又は生育が可能な環境</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(3)　繁殖又は増殖の様式</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(4)　病原性、有害物質の産生性その他の特性(過去の報告や知見に基づいて記述。既に実験データを得ている場合は、詳細を別紙等で添付。一般的な植物の場合でも、アルカロイドなどを中心に記述。)</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(5)　栄養要求性、薬剤耐性及び至適生育条件(微生物(ウイルス又はウイロイドであるものを除く。)である遺伝子組換え生物等の使用等をする場合に限る。)</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(6)　10に掲げる項目(宿主がウイルス及びウイロイドである場合に限る)。</w:t>
      </w:r>
    </w:p>
    <w:p w:rsidR="00C52330" w:rsidRPr="00094295" w:rsidRDefault="00C52330">
      <w:pPr>
        <w:wordWrap w:val="0"/>
        <w:overflowPunct w:val="0"/>
        <w:autoSpaceDE w:val="0"/>
        <w:autoSpaceDN w:val="0"/>
        <w:spacing w:line="14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(注12)　「遺伝子組換え生物等の特性(宿主等との相違を含む。)」については、遺伝子組換え実験の場合にあっては当該第二種使用等に係る遺伝子組換え生物等の宿主と比べて、細胞融合実験の場合にあっては当該第二種使用等に係る遺伝子組換え生物等の親生物と比べて、当該第二種使用等に係る遺伝子組換え生物等に新たに付与されることが予想される又は付与された特性を記載すること。このほか、当該第二種使用等をする間に執る拡散防止措置の区分の中に特定飼育区画又は特定網室がある場合には、当該第二種使用等に係る遺伝子組換え生物等に関し、次に掲げる項目についても併せて記載すること。</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(1)　組換え核酸の移入方法及び育成の経過(継代数を含む。)</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(2)　供与核酸の存在状態及び供与核酸による形質の発現の安定性(遺伝子組換え実験の場合に限る。)</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(3)　繁殖又は増殖の様式</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(4)　生育又は生存に対し、第二種使用等をする場所における気象条件によって受ける影響</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(5)　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なお、組換え体の作出に用いた方法について段階を追って具体的に記述すること。導入した供与核酸の予想される動態(細胞内あるいは細胞間での動き、後代への伝わり方など)について記述し、ゲノムへの組み込みや発現に関するデータ等がある場合は必要に応じて別紙として添付すること。また、微生物である遺伝子組換え生物等を接種した動植物については、特定飼育区画や特定網室の拡散防止措置に移行する際にそれらの残存性についてデータを添付すること。</w:t>
      </w:r>
    </w:p>
    <w:p w:rsidR="00C52330" w:rsidRPr="00094295" w:rsidRDefault="00C52330">
      <w:pPr>
        <w:wordWrap w:val="0"/>
        <w:overflowPunct w:val="0"/>
        <w:autoSpaceDE w:val="0"/>
        <w:autoSpaceDN w:val="0"/>
        <w:spacing w:line="14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(注13)　「遺伝子組換え生物等を保有している動物、植物又は細胞等の特性」については、11において記載する項目のうち該当するものすべてについて記載することに加え、当該第二種使用等に係る遺伝子組換え生物等を保有していない動物、植物又は細胞等と比べて、当該第二種使用等に係る遺伝子組換え生物等を保有している動物、植物又は細胞等に新たに付与されることが予想される又は付与された形質について記載すること。また、培養細胞や組織片等「生物」として定義されていない細胞等(ウイルスのパッケージング細胞、組換え核酸と同時に移入する核酸の情報を含む。)についても記載すること。</w:t>
      </w:r>
    </w:p>
    <w:p w:rsidR="00C52330" w:rsidRPr="00094295" w:rsidRDefault="00C52330">
      <w:pPr>
        <w:wordWrap w:val="0"/>
        <w:overflowPunct w:val="0"/>
        <w:autoSpaceDE w:val="0"/>
        <w:autoSpaceDN w:val="0"/>
        <w:spacing w:line="14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(注14)　「区分及び選択理由」については、原則として、二種省令別表第二、別表第三、別表第四又は別表第五の上欄に掲げる拡散防止措置の区分のうち、当該第二種使用等をする間に執る拡散防止措置の区分をすべて記載し、選択した理由をそれぞれ具体的に記載すること。</w:t>
      </w:r>
    </w:p>
    <w:p w:rsidR="00C52330" w:rsidRPr="00094295" w:rsidRDefault="00C52330">
      <w:pPr>
        <w:wordWrap w:val="0"/>
        <w:overflowPunct w:val="0"/>
        <w:autoSpaceDE w:val="0"/>
        <w:autoSpaceDN w:val="0"/>
        <w:spacing w:line="14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(注15)　「施設等の概要」については、選択した拡散防止措置に関し、次に掲げる項目について記載すること。また、拡散防止措置の種類に応じて当該施設を含む敷地図、施設の全体図、フロア図、実験区画の詳細図(設備等を含む)、実験室や拡散防止措置に係る設備の構造図、空調や培養に係る設備のフロー図等を添付すること。</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(1)　主要な施設、設備及び機器の位置及び名称</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(2)　培養設備等の総容量(大量培養実験の場合に限る。)</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(3)　実験室、実験区画、実験区域、飼育区画又は網室内において当該第二種使用等に関係しない動物が飼育され、又は植物が栽培されている場合には、当該動物の飼育又は植物の栽培の状況</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(4)　第二種使用等をする場所の周辺における組換え植物等と交雑する植物の存在の有無及び当該交雑を防止する措置(第二種使用等をする間に執る拡散防止措置の区分を特定網室とする場合に限る。)</w:t>
      </w:r>
    </w:p>
    <w:p w:rsidR="00C52330" w:rsidRPr="00094295" w:rsidRDefault="00C52330">
      <w:pPr>
        <w:wordWrap w:val="0"/>
        <w:overflowPunct w:val="0"/>
        <w:autoSpaceDE w:val="0"/>
        <w:autoSpaceDN w:val="0"/>
        <w:spacing w:line="14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(注16)　「遺伝子組換え生物等を不活化するための措置」については、当該第二種使用等をする間に執る拡散防止措置に関し、当該第二種使用等に係る遺伝子組換え生物等を含む廃棄物並びに当該第二種使用等に係る遺伝子組換え生物等が付着した機器及び器具についての遺伝子組換え生物等を不活化するための措置並びにその有効性を記載すること。</w:t>
      </w:r>
    </w:p>
    <w:p w:rsidR="00C52330" w:rsidRPr="00094295" w:rsidRDefault="00C52330">
      <w:pPr>
        <w:wordWrap w:val="0"/>
        <w:overflowPunct w:val="0"/>
        <w:autoSpaceDE w:val="0"/>
        <w:autoSpaceDN w:val="0"/>
        <w:spacing w:line="14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(注17)　「その他」については、次に掲げる項目について記載すること。</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(1)　動物を飼育する施設等の管理者による確認状況(動物使用実験の場合に限る。)</w:t>
      </w:r>
    </w:p>
    <w:p w:rsidR="00C52330" w:rsidRPr="00094295" w:rsidRDefault="00C52330">
      <w:pPr>
        <w:wordWrap w:val="0"/>
        <w:overflowPunct w:val="0"/>
        <w:autoSpaceDE w:val="0"/>
        <w:autoSpaceDN w:val="0"/>
        <w:spacing w:line="240" w:lineRule="exact"/>
        <w:ind w:left="525" w:hanging="525"/>
        <w:rPr>
          <w:rFonts w:hint="eastAsia"/>
        </w:rPr>
      </w:pPr>
      <w:r w:rsidRPr="00094295">
        <w:rPr>
          <w:rFonts w:hint="eastAsia"/>
        </w:rPr>
        <w:t xml:space="preserve">　(2)　事故時等緊急時における対処方法(大量培養実験の場合に限る。)</w:t>
      </w:r>
    </w:p>
    <w:p w:rsidR="00C52330" w:rsidRPr="00094295" w:rsidRDefault="00C52330">
      <w:pPr>
        <w:wordWrap w:val="0"/>
        <w:overflowPunct w:val="0"/>
        <w:autoSpaceDE w:val="0"/>
        <w:autoSpaceDN w:val="0"/>
        <w:spacing w:line="140" w:lineRule="exact"/>
        <w:rPr>
          <w:rFonts w:hint="eastAsia"/>
        </w:rPr>
      </w:pPr>
    </w:p>
    <w:p w:rsidR="00C52330" w:rsidRPr="00094295" w:rsidRDefault="00C52330">
      <w:pPr>
        <w:wordWrap w:val="0"/>
        <w:overflowPunct w:val="0"/>
        <w:autoSpaceDE w:val="0"/>
        <w:autoSpaceDN w:val="0"/>
        <w:spacing w:line="240" w:lineRule="exact"/>
        <w:ind w:left="210" w:hanging="210"/>
        <w:rPr>
          <w:rFonts w:hint="eastAsia"/>
        </w:rPr>
      </w:pPr>
      <w:r w:rsidRPr="00094295">
        <w:rPr>
          <w:rFonts w:hint="eastAsia"/>
        </w:rPr>
        <w:t>(注18)　様式中に書ききれないときは、「別紙のとおり」と記載し、別紙に記載することができる。</w:t>
      </w:r>
    </w:p>
    <w:sectPr w:rsidR="00C52330" w:rsidRPr="00094295" w:rsidSect="006468EE">
      <w:pgSz w:w="11906" w:h="16838" w:code="9"/>
      <w:pgMar w:top="964" w:right="794" w:bottom="964" w:left="794"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38CF" w:rsidRDefault="007738CF">
      <w:r>
        <w:separator/>
      </w:r>
    </w:p>
  </w:endnote>
  <w:endnote w:type="continuationSeparator" w:id="0">
    <w:p w:rsidR="007738CF" w:rsidRDefault="0077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38CF" w:rsidRDefault="007738CF">
      <w:r>
        <w:separator/>
      </w:r>
    </w:p>
  </w:footnote>
  <w:footnote w:type="continuationSeparator" w:id="0">
    <w:p w:rsidR="007738CF" w:rsidRDefault="00773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C74"/>
    <w:rsid w:val="00094295"/>
    <w:rsid w:val="001E7023"/>
    <w:rsid w:val="002143B2"/>
    <w:rsid w:val="00290D39"/>
    <w:rsid w:val="00330930"/>
    <w:rsid w:val="0062383D"/>
    <w:rsid w:val="006468EE"/>
    <w:rsid w:val="007738CF"/>
    <w:rsid w:val="00894BE3"/>
    <w:rsid w:val="00930CBD"/>
    <w:rsid w:val="009853D6"/>
    <w:rsid w:val="00B9201D"/>
    <w:rsid w:val="00C52330"/>
    <w:rsid w:val="00E10C74"/>
    <w:rsid w:val="00FD0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13A8B37-FB4E-44A1-ACDD-B3C7F94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link w:val="a9"/>
    <w:uiPriority w:val="99"/>
    <w:semiHidden/>
    <w:unhideWhenUsed/>
    <w:rsid w:val="00894BE3"/>
    <w:rPr>
      <w:rFonts w:ascii="游ゴシック Light" w:eastAsia="游ゴシック Light" w:hAnsi="游ゴシック Light"/>
      <w:sz w:val="18"/>
      <w:szCs w:val="18"/>
    </w:rPr>
  </w:style>
  <w:style w:type="character" w:customStyle="1" w:styleId="a9">
    <w:name w:val="吹き出し (文字)"/>
    <w:link w:val="a8"/>
    <w:uiPriority w:val="99"/>
    <w:semiHidden/>
    <w:rsid w:val="00894BE3"/>
    <w:rPr>
      <w:rFonts w:ascii="游ゴシック Light" w:eastAsia="游ゴシック Light" w:hAnsi="游ゴシック Light" w:cs="Times New Roman"/>
      <w:kern w:val="2"/>
      <w:sz w:val="18"/>
      <w:szCs w:val="18"/>
    </w:rPr>
  </w:style>
  <w:style w:type="table" w:styleId="aa">
    <w:name w:val="Table Grid"/>
    <w:basedOn w:val="a1"/>
    <w:uiPriority w:val="39"/>
    <w:rsid w:val="0029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kenkyu03</dc:creator>
  <cp:keywords/>
  <dc:description/>
  <cp:lastModifiedBy>Hidenori Suzuki</cp:lastModifiedBy>
  <cp:revision>2</cp:revision>
  <cp:lastPrinted>2023-03-24T09:38:00Z</cp:lastPrinted>
  <dcterms:created xsi:type="dcterms:W3CDTF">2025-08-24T03:55:00Z</dcterms:created>
  <dcterms:modified xsi:type="dcterms:W3CDTF">2025-08-24T03:55:00Z</dcterms:modified>
  <cp:category/>
</cp:coreProperties>
</file>