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45B2" w:rsidRPr="000537B6" w:rsidRDefault="000537B6">
      <w:pPr>
        <w:rPr>
          <w:rFonts w:hint="eastAsia"/>
          <w:sz w:val="21"/>
          <w:szCs w:val="21"/>
        </w:rPr>
      </w:pPr>
      <w:r w:rsidRPr="000537B6">
        <w:rPr>
          <w:rFonts w:hint="eastAsia"/>
          <w:sz w:val="21"/>
          <w:szCs w:val="21"/>
        </w:rPr>
        <w:t>別紙</w:t>
      </w:r>
      <w:r w:rsidR="001345B2" w:rsidRPr="000537B6">
        <w:rPr>
          <w:rFonts w:hint="eastAsia"/>
          <w:sz w:val="21"/>
          <w:szCs w:val="21"/>
        </w:rPr>
        <w:t>様式</w:t>
      </w:r>
      <w:r w:rsidR="00D1106F">
        <w:rPr>
          <w:rFonts w:hint="eastAsia"/>
          <w:sz w:val="21"/>
          <w:szCs w:val="21"/>
        </w:rPr>
        <w:t>第</w:t>
      </w:r>
      <w:r w:rsidR="00152F2A">
        <w:rPr>
          <w:rFonts w:hint="eastAsia"/>
          <w:sz w:val="21"/>
          <w:szCs w:val="21"/>
        </w:rPr>
        <w:t>1</w:t>
      </w:r>
      <w:r w:rsidR="00D1106F">
        <w:rPr>
          <w:rFonts w:hint="eastAsia"/>
          <w:sz w:val="21"/>
          <w:szCs w:val="21"/>
        </w:rPr>
        <w:t>号</w:t>
      </w:r>
      <w:r w:rsidR="00D1106F">
        <w:rPr>
          <w:sz w:val="21"/>
          <w:szCs w:val="21"/>
        </w:rPr>
        <w:t>（</w:t>
      </w:r>
      <w:r w:rsidR="00D1106F">
        <w:rPr>
          <w:rFonts w:hint="eastAsia"/>
          <w:sz w:val="21"/>
          <w:szCs w:val="21"/>
        </w:rPr>
        <w:t>第</w:t>
      </w:r>
      <w:r w:rsidR="00D1106F">
        <w:rPr>
          <w:rFonts w:hint="eastAsia"/>
          <w:sz w:val="21"/>
          <w:szCs w:val="21"/>
        </w:rPr>
        <w:t>4</w:t>
      </w:r>
      <w:r w:rsidR="00D1106F">
        <w:rPr>
          <w:rFonts w:hint="eastAsia"/>
          <w:sz w:val="21"/>
          <w:szCs w:val="21"/>
        </w:rPr>
        <w:t>条関係</w:t>
      </w:r>
      <w:r w:rsidR="00D1106F">
        <w:rPr>
          <w:sz w:val="21"/>
          <w:szCs w:val="21"/>
        </w:rPr>
        <w:t>）</w:t>
      </w:r>
    </w:p>
    <w:p w:rsidR="001345B2" w:rsidRPr="00447E5A" w:rsidRDefault="00D1106F" w:rsidP="00D1106F">
      <w:pPr>
        <w:spacing w:beforeLines="25" w:before="90" w:afterLines="25" w:after="9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履修証明プログラム</w:t>
      </w:r>
      <w:r>
        <w:rPr>
          <w:sz w:val="32"/>
        </w:rPr>
        <w:t>実施計画書</w:t>
      </w:r>
    </w:p>
    <w:p w:rsidR="007B018C" w:rsidRPr="000B0070" w:rsidRDefault="000B0070" w:rsidP="000B0070">
      <w:pPr>
        <w:jc w:val="right"/>
        <w:rPr>
          <w:rFonts w:hint="eastAsia"/>
          <w:sz w:val="21"/>
          <w:szCs w:val="21"/>
        </w:rPr>
      </w:pPr>
      <w:r w:rsidRPr="000B0070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月　　日　提出</w:t>
      </w:r>
    </w:p>
    <w:tbl>
      <w:tblPr>
        <w:tblW w:w="1021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59"/>
        <w:gridCol w:w="1261"/>
        <w:gridCol w:w="1080"/>
        <w:gridCol w:w="548"/>
        <w:gridCol w:w="840"/>
        <w:gridCol w:w="412"/>
        <w:gridCol w:w="360"/>
        <w:gridCol w:w="540"/>
        <w:gridCol w:w="540"/>
        <w:gridCol w:w="1620"/>
        <w:gridCol w:w="705"/>
        <w:gridCol w:w="22"/>
        <w:gridCol w:w="672"/>
      </w:tblGrid>
      <w:tr w:rsidR="00D1106F" w:rsidTr="00A04107">
        <w:trPr>
          <w:cantSplit/>
          <w:trHeight w:val="656"/>
        </w:trPr>
        <w:tc>
          <w:tcPr>
            <w:tcW w:w="16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6F" w:rsidRDefault="00D1106F" w:rsidP="003216FB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申請者所属</w:t>
            </w:r>
            <w:r w:rsidR="003216FB">
              <w:rPr>
                <w:rFonts w:ascii="ＭＳ Ｐ明朝" w:eastAsia="ＭＳ Ｐ明朝" w:hint="eastAsia"/>
              </w:rPr>
              <w:t>・</w:t>
            </w:r>
            <w:r w:rsidR="003216FB">
              <w:rPr>
                <w:rFonts w:ascii="ＭＳ Ｐ明朝" w:eastAsia="ＭＳ Ｐ明朝"/>
              </w:rPr>
              <w:t>氏名</w:t>
            </w:r>
          </w:p>
        </w:tc>
        <w:tc>
          <w:tcPr>
            <w:tcW w:w="558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06F" w:rsidRDefault="00D1106F" w:rsidP="00D1106F">
            <w:r>
              <w:rPr>
                <w:rFonts w:hint="eastAsia"/>
              </w:rPr>
              <w:t>（所属）</w:t>
            </w:r>
          </w:p>
          <w:p w:rsidR="00D1106F" w:rsidRPr="00D1106F" w:rsidRDefault="00D1106F" w:rsidP="00D1106F">
            <w:pPr>
              <w:ind w:leftChars="100" w:left="18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19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1106F" w:rsidRDefault="00D1106F" w:rsidP="00D1106F">
            <w:r>
              <w:rPr>
                <w:rFonts w:hint="eastAsia"/>
              </w:rPr>
              <w:t>（氏名）</w:t>
            </w:r>
          </w:p>
          <w:p w:rsidR="00D1106F" w:rsidRPr="00D1106F" w:rsidRDefault="00D1106F" w:rsidP="00D1106F">
            <w:pPr>
              <w:ind w:leftChars="100" w:left="180"/>
              <w:rPr>
                <w:rFonts w:hint="eastAsia"/>
                <w:sz w:val="22"/>
                <w:szCs w:val="22"/>
              </w:rPr>
            </w:pPr>
          </w:p>
        </w:tc>
      </w:tr>
      <w:tr w:rsidR="00D1106F" w:rsidTr="00A04107">
        <w:trPr>
          <w:cantSplit/>
          <w:trHeight w:hRule="exact" w:val="493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106F" w:rsidRDefault="00D1106F" w:rsidP="00851474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プログラム</w:t>
            </w:r>
            <w:r w:rsidR="00B7151E">
              <w:rPr>
                <w:rFonts w:ascii="ＭＳ Ｐ明朝" w:eastAsia="ＭＳ Ｐ明朝" w:hint="eastAsia"/>
              </w:rPr>
              <w:t>の</w:t>
            </w:r>
            <w:r>
              <w:rPr>
                <w:rFonts w:ascii="ＭＳ Ｐ明朝" w:eastAsia="ＭＳ Ｐ明朝" w:hint="eastAsia"/>
              </w:rPr>
              <w:t>名称</w:t>
            </w:r>
          </w:p>
        </w:tc>
        <w:tc>
          <w:tcPr>
            <w:tcW w:w="86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1106F" w:rsidRPr="00D1106F" w:rsidRDefault="00D1106F" w:rsidP="00D1106F">
            <w:pPr>
              <w:ind w:leftChars="100" w:left="180"/>
              <w:rPr>
                <w:rFonts w:hint="eastAsia"/>
                <w:sz w:val="22"/>
                <w:szCs w:val="22"/>
              </w:rPr>
            </w:pPr>
          </w:p>
        </w:tc>
      </w:tr>
      <w:tr w:rsidR="00D1106F" w:rsidTr="00A04107">
        <w:trPr>
          <w:cantSplit/>
          <w:trHeight w:val="330"/>
        </w:trPr>
        <w:tc>
          <w:tcPr>
            <w:tcW w:w="16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6F" w:rsidRDefault="00D1106F" w:rsidP="00851474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86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06F" w:rsidRDefault="00D1106F" w:rsidP="00270082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D1106F">
              <w:rPr>
                <w:rFonts w:hint="eastAsia"/>
                <w:szCs w:val="18"/>
              </w:rPr>
              <w:t>開設する</w:t>
            </w:r>
            <w:r w:rsidRPr="00D1106F">
              <w:rPr>
                <w:szCs w:val="18"/>
              </w:rPr>
              <w:t>機関</w:t>
            </w:r>
            <w:r w:rsidRPr="00D1106F">
              <w:rPr>
                <w:rFonts w:hint="eastAsia"/>
                <w:szCs w:val="18"/>
              </w:rPr>
              <w:t xml:space="preserve">）　</w:t>
            </w:r>
            <w:r w:rsidR="00270082">
              <w:rPr>
                <w:rFonts w:hint="eastAsia"/>
                <w:szCs w:val="18"/>
              </w:rPr>
              <w:t>□</w:t>
            </w:r>
            <w:r w:rsidRPr="00D1106F">
              <w:rPr>
                <w:szCs w:val="18"/>
              </w:rPr>
              <w:t xml:space="preserve">学部　</w:t>
            </w:r>
            <w:r w:rsidR="00A111E8">
              <w:rPr>
                <w:rFonts w:hint="eastAsia"/>
                <w:szCs w:val="18"/>
              </w:rPr>
              <w:t>／</w:t>
            </w:r>
            <w:r w:rsidRPr="00D1106F">
              <w:rPr>
                <w:szCs w:val="18"/>
              </w:rPr>
              <w:t xml:space="preserve">　</w:t>
            </w:r>
            <w:r w:rsidR="00270082">
              <w:rPr>
                <w:rFonts w:hint="eastAsia"/>
                <w:szCs w:val="18"/>
              </w:rPr>
              <w:t>□</w:t>
            </w:r>
            <w:r w:rsidRPr="00D1106F">
              <w:rPr>
                <w:szCs w:val="18"/>
              </w:rPr>
              <w:t>大学院</w:t>
            </w:r>
            <w:r w:rsidRPr="00D1106F">
              <w:rPr>
                <w:rFonts w:hint="eastAsia"/>
                <w:szCs w:val="18"/>
              </w:rPr>
              <w:t xml:space="preserve">　</w:t>
            </w:r>
            <w:r w:rsidRPr="00D1106F">
              <w:rPr>
                <w:szCs w:val="18"/>
              </w:rPr>
              <w:t xml:space="preserve">　</w:t>
            </w:r>
            <w:r w:rsidR="001B62C2">
              <w:rPr>
                <w:rFonts w:hint="eastAsia"/>
                <w:szCs w:val="18"/>
              </w:rPr>
              <w:t>※</w:t>
            </w:r>
            <w:r w:rsidR="00A111E8">
              <w:rPr>
                <w:rFonts w:hint="eastAsia"/>
                <w:szCs w:val="18"/>
              </w:rPr>
              <w:t>必ず開設</w:t>
            </w:r>
            <w:r w:rsidRPr="00D1106F">
              <w:rPr>
                <w:szCs w:val="18"/>
              </w:rPr>
              <w:t>する機関に</w:t>
            </w:r>
            <w:r w:rsidR="00A111E8">
              <w:rPr>
                <w:rFonts w:hint="eastAsia"/>
                <w:szCs w:val="18"/>
              </w:rPr>
              <w:t>一つだけ</w:t>
            </w:r>
            <w:r w:rsidRPr="00D1106F">
              <w:rPr>
                <w:rFonts w:hint="eastAsia"/>
                <w:szCs w:val="18"/>
              </w:rPr>
              <w:t>✓</w:t>
            </w:r>
            <w:r w:rsidRPr="00D1106F">
              <w:rPr>
                <w:szCs w:val="18"/>
              </w:rPr>
              <w:t>すること</w:t>
            </w:r>
          </w:p>
        </w:tc>
      </w:tr>
      <w:tr w:rsidR="00855490" w:rsidTr="00A04107">
        <w:trPr>
          <w:trHeight w:hRule="exact" w:val="658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0" w:rsidRDefault="00B7151E" w:rsidP="00851474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/>
              </w:rPr>
              <w:t>目的</w:t>
            </w:r>
          </w:p>
        </w:tc>
        <w:tc>
          <w:tcPr>
            <w:tcW w:w="8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490" w:rsidRPr="00B7151E" w:rsidRDefault="00855490" w:rsidP="007F19AB">
            <w:pPr>
              <w:ind w:leftChars="100" w:left="180"/>
              <w:rPr>
                <w:sz w:val="22"/>
                <w:szCs w:val="22"/>
              </w:rPr>
            </w:pPr>
          </w:p>
        </w:tc>
      </w:tr>
      <w:tr w:rsidR="00B7151E" w:rsidTr="00A04107">
        <w:trPr>
          <w:trHeight w:hRule="exact" w:val="658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1E" w:rsidRDefault="00B7151E" w:rsidP="001D4ED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8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151E" w:rsidRPr="00B7151E" w:rsidRDefault="00B7151E" w:rsidP="00B7151E">
            <w:pPr>
              <w:spacing w:line="320" w:lineRule="exact"/>
              <w:ind w:leftChars="100" w:left="180"/>
              <w:rPr>
                <w:rFonts w:hint="eastAsia"/>
                <w:sz w:val="22"/>
                <w:szCs w:val="22"/>
              </w:rPr>
            </w:pPr>
          </w:p>
        </w:tc>
      </w:tr>
      <w:tr w:rsidR="00A111E8" w:rsidTr="00A04107">
        <w:trPr>
          <w:cantSplit/>
          <w:trHeight w:val="656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8" w:rsidRDefault="00A111E8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実施期間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8" w:rsidRPr="00A111E8" w:rsidRDefault="00A111E8" w:rsidP="00A111E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111E8">
              <w:rPr>
                <w:rFonts w:ascii="ＭＳ 明朝" w:hAnsi="ＭＳ 明朝" w:hint="eastAsia"/>
                <w:sz w:val="22"/>
                <w:szCs w:val="22"/>
              </w:rPr>
              <w:t>□前期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／　</w:t>
            </w:r>
            <w:r w:rsidRPr="00A111E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A111E8">
              <w:rPr>
                <w:rFonts w:ascii="ＭＳ 明朝" w:hAnsi="ＭＳ 明朝"/>
                <w:sz w:val="22"/>
                <w:szCs w:val="22"/>
              </w:rPr>
              <w:t>後期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／　</w:t>
            </w:r>
            <w:r w:rsidRPr="00A111E8">
              <w:rPr>
                <w:rFonts w:ascii="ＭＳ 明朝" w:hAnsi="ＭＳ 明朝"/>
                <w:sz w:val="22"/>
                <w:szCs w:val="22"/>
              </w:rPr>
              <w:t>□通年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1E8" w:rsidRDefault="00A111E8" w:rsidP="00CB41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11E8" w:rsidRPr="00A111E8" w:rsidRDefault="00A111E8" w:rsidP="00A111E8">
            <w:pPr>
              <w:ind w:rightChars="150" w:right="270"/>
              <w:jc w:val="right"/>
              <w:rPr>
                <w:sz w:val="22"/>
                <w:szCs w:val="2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111E8" w:rsidRPr="001B6F19" w:rsidRDefault="00A111E8" w:rsidP="001B6F19">
            <w:pPr>
              <w:jc w:val="left"/>
              <w:rPr>
                <w:rFonts w:hint="eastAsia"/>
                <w:szCs w:val="18"/>
              </w:rPr>
            </w:pPr>
            <w:r w:rsidRPr="001B6F19">
              <w:rPr>
                <w:rFonts w:hint="eastAsia"/>
                <w:szCs w:val="18"/>
              </w:rPr>
              <w:t>名</w:t>
            </w:r>
          </w:p>
        </w:tc>
      </w:tr>
      <w:tr w:rsidR="001B6F19" w:rsidTr="00C44E80">
        <w:trPr>
          <w:trHeight w:val="263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6F19" w:rsidRDefault="001B6F19" w:rsidP="007B018C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実施時間数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B6F19" w:rsidRPr="00A111E8" w:rsidRDefault="001B6F19" w:rsidP="00FB578C">
            <w:r>
              <w:rPr>
                <w:rFonts w:hint="eastAsia"/>
              </w:rPr>
              <w:t>（総時間数</w:t>
            </w:r>
            <w:r w:rsidR="00FB578C">
              <w:rPr>
                <w:rFonts w:hint="eastAsia"/>
              </w:rPr>
              <w:t xml:space="preserve">　</w:t>
            </w:r>
            <w:r w:rsidR="00FB578C" w:rsidRPr="00FB578C">
              <w:rPr>
                <w:sz w:val="14"/>
                <w:szCs w:val="14"/>
              </w:rPr>
              <w:t>※60</w:t>
            </w:r>
            <w:r w:rsidR="00FB578C" w:rsidRPr="00FB578C">
              <w:rPr>
                <w:sz w:val="14"/>
                <w:szCs w:val="14"/>
              </w:rPr>
              <w:t>時間</w:t>
            </w:r>
            <w:r w:rsidR="00FB578C">
              <w:rPr>
                <w:rFonts w:hint="eastAsia"/>
                <w:sz w:val="14"/>
                <w:szCs w:val="14"/>
              </w:rPr>
              <w:t>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6F19" w:rsidRPr="00A111E8" w:rsidRDefault="001B6F19" w:rsidP="00EA0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6F19" w:rsidRPr="00A04107" w:rsidRDefault="001B6F19" w:rsidP="00A04107">
            <w:pPr>
              <w:jc w:val="distribute"/>
              <w:rPr>
                <w:rFonts w:hint="eastAsia"/>
                <w:szCs w:val="18"/>
              </w:rPr>
            </w:pPr>
            <w:r w:rsidRPr="00A04107">
              <w:rPr>
                <w:rFonts w:hint="eastAsia"/>
                <w:szCs w:val="18"/>
              </w:rPr>
              <w:t>授業科目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B6F19" w:rsidRPr="00A111E8" w:rsidRDefault="001B6F19" w:rsidP="00EA088B">
            <w:pPr>
              <w:rPr>
                <w:rFonts w:hint="eastAsia"/>
              </w:rPr>
            </w:pPr>
            <w:r>
              <w:rPr>
                <w:rFonts w:hint="eastAsia"/>
              </w:rPr>
              <w:t>講義</w:t>
            </w:r>
            <w:r>
              <w:t>・演習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6F19" w:rsidRPr="00A111E8" w:rsidRDefault="001B6F19" w:rsidP="001B6F19">
            <w:pPr>
              <w:jc w:val="center"/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1B6F19" w:rsidRPr="00A111E8" w:rsidRDefault="001B6F19" w:rsidP="001B6F19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1B6F19" w:rsidTr="00C44E80">
        <w:trPr>
          <w:trHeight w:val="262"/>
        </w:trPr>
        <w:tc>
          <w:tcPr>
            <w:tcW w:w="161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B6F19" w:rsidRDefault="001B6F19" w:rsidP="007B018C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1B6F19" w:rsidRDefault="001B6F19" w:rsidP="00EA088B">
            <w:pPr>
              <w:jc w:val="center"/>
              <w:rPr>
                <w:rFonts w:hint="eastAsia"/>
              </w:rPr>
            </w:pPr>
          </w:p>
        </w:tc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F19" w:rsidRPr="00A111E8" w:rsidRDefault="001B6F19" w:rsidP="00463317">
            <w:pPr>
              <w:ind w:leftChars="50" w:left="90"/>
            </w:pPr>
          </w:p>
        </w:tc>
        <w:tc>
          <w:tcPr>
            <w:tcW w:w="161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6F19" w:rsidRPr="00A111E8" w:rsidRDefault="001B6F19" w:rsidP="00463317">
            <w:pPr>
              <w:ind w:leftChars="50" w:left="90"/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B6F19" w:rsidRPr="00A111E8" w:rsidRDefault="001B6F19" w:rsidP="00EA088B">
            <w:pPr>
              <w:rPr>
                <w:rFonts w:hint="eastAsia"/>
              </w:rPr>
            </w:pPr>
            <w:r>
              <w:rPr>
                <w:rFonts w:hint="eastAsia"/>
              </w:rPr>
              <w:t>実験</w:t>
            </w:r>
            <w:r>
              <w:t>・実習</w:t>
            </w:r>
          </w:p>
        </w:tc>
        <w:tc>
          <w:tcPr>
            <w:tcW w:w="2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6F19" w:rsidRPr="00A111E8" w:rsidRDefault="001B6F19" w:rsidP="001B6F19">
            <w:pPr>
              <w:jc w:val="center"/>
            </w:pPr>
          </w:p>
        </w:tc>
        <w:tc>
          <w:tcPr>
            <w:tcW w:w="6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1B6F19" w:rsidRPr="00A111E8" w:rsidRDefault="001B6F19" w:rsidP="001B6F19">
            <w:r>
              <w:rPr>
                <w:rFonts w:hint="eastAsia"/>
              </w:rPr>
              <w:t>時間</w:t>
            </w:r>
          </w:p>
        </w:tc>
      </w:tr>
      <w:tr w:rsidR="001B6F19" w:rsidTr="00C44E80">
        <w:trPr>
          <w:trHeight w:val="263"/>
        </w:trPr>
        <w:tc>
          <w:tcPr>
            <w:tcW w:w="161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B6F19" w:rsidRDefault="001B6F19" w:rsidP="007B018C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1B6F19" w:rsidRPr="00A111E8" w:rsidRDefault="001B6F19" w:rsidP="00463317">
            <w:pPr>
              <w:ind w:leftChars="50" w:left="90"/>
            </w:pPr>
          </w:p>
        </w:tc>
        <w:tc>
          <w:tcPr>
            <w:tcW w:w="5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6F19" w:rsidRPr="00A111E8" w:rsidRDefault="001B6F19" w:rsidP="00463317">
            <w:pPr>
              <w:ind w:leftChars="50" w:left="90"/>
            </w:pPr>
          </w:p>
        </w:tc>
        <w:tc>
          <w:tcPr>
            <w:tcW w:w="161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B6F19" w:rsidRPr="00A04107" w:rsidRDefault="001B6F19" w:rsidP="00A04107">
            <w:pPr>
              <w:spacing w:line="240" w:lineRule="exact"/>
              <w:jc w:val="distribute"/>
              <w:rPr>
                <w:rFonts w:hint="eastAsia"/>
                <w:szCs w:val="18"/>
              </w:rPr>
            </w:pPr>
            <w:r w:rsidRPr="00A04107">
              <w:rPr>
                <w:rFonts w:hint="eastAsia"/>
                <w:szCs w:val="18"/>
              </w:rPr>
              <w:t>講</w:t>
            </w:r>
            <w:r w:rsidR="001B62C2">
              <w:rPr>
                <w:rFonts w:hint="eastAsia"/>
                <w:szCs w:val="18"/>
              </w:rPr>
              <w:t xml:space="preserve">　</w:t>
            </w:r>
            <w:r w:rsidR="001B62C2">
              <w:rPr>
                <w:szCs w:val="18"/>
              </w:rPr>
              <w:t xml:space="preserve">　　</w:t>
            </w:r>
            <w:r w:rsidR="001B62C2">
              <w:rPr>
                <w:rFonts w:hint="eastAsia"/>
                <w:szCs w:val="18"/>
              </w:rPr>
              <w:t xml:space="preserve">　</w:t>
            </w:r>
            <w:r w:rsidRPr="00A04107">
              <w:rPr>
                <w:rFonts w:hint="eastAsia"/>
                <w:szCs w:val="18"/>
              </w:rPr>
              <w:t>習</w:t>
            </w:r>
            <w:r w:rsidR="001B62C2" w:rsidRPr="001B62C2">
              <w:rPr>
                <w:rFonts w:hint="eastAsia"/>
                <w:szCs w:val="18"/>
                <w:vertAlign w:val="superscript"/>
              </w:rPr>
              <w:t>※</w:t>
            </w:r>
          </w:p>
          <w:p w:rsidR="001B6F19" w:rsidRPr="00EA088B" w:rsidRDefault="001B6F19" w:rsidP="00A04107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EA088B">
              <w:rPr>
                <w:rFonts w:hint="eastAsia"/>
                <w:sz w:val="16"/>
                <w:szCs w:val="16"/>
              </w:rPr>
              <w:t>（授業科目以外）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B6F19" w:rsidRPr="00A111E8" w:rsidRDefault="001B6F19" w:rsidP="00EA088B">
            <w:r>
              <w:rPr>
                <w:rFonts w:hint="eastAsia"/>
              </w:rPr>
              <w:t>講義</w:t>
            </w:r>
            <w:r>
              <w:t>・演習</w:t>
            </w:r>
          </w:p>
        </w:tc>
        <w:tc>
          <w:tcPr>
            <w:tcW w:w="23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6F19" w:rsidRPr="00A111E8" w:rsidRDefault="001B6F19" w:rsidP="001B6F19">
            <w:pPr>
              <w:jc w:val="center"/>
            </w:pPr>
          </w:p>
        </w:tc>
        <w:tc>
          <w:tcPr>
            <w:tcW w:w="6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1B6F19" w:rsidRPr="00A111E8" w:rsidRDefault="001B6F19" w:rsidP="001B6F19">
            <w:r>
              <w:rPr>
                <w:rFonts w:hint="eastAsia"/>
              </w:rPr>
              <w:t>時間</w:t>
            </w:r>
          </w:p>
        </w:tc>
      </w:tr>
      <w:tr w:rsidR="001B6F19" w:rsidTr="00C44E80">
        <w:trPr>
          <w:trHeight w:val="262"/>
        </w:trPr>
        <w:tc>
          <w:tcPr>
            <w:tcW w:w="16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19" w:rsidRDefault="001B6F19" w:rsidP="007B018C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6F19" w:rsidRPr="00A111E8" w:rsidRDefault="001B6F19" w:rsidP="00EA088B">
            <w:pPr>
              <w:ind w:rightChars="100" w:right="18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54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6F19" w:rsidRPr="00A111E8" w:rsidRDefault="001B6F19" w:rsidP="00463317">
            <w:pPr>
              <w:ind w:leftChars="50" w:left="90"/>
            </w:pPr>
          </w:p>
        </w:tc>
        <w:tc>
          <w:tcPr>
            <w:tcW w:w="1612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B6F19" w:rsidRPr="00EA088B" w:rsidRDefault="001B6F19" w:rsidP="00463317">
            <w:pPr>
              <w:ind w:leftChars="50" w:left="90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1B6F19" w:rsidRPr="00A111E8" w:rsidRDefault="001B6F19" w:rsidP="00EA088B">
            <w:r>
              <w:rPr>
                <w:rFonts w:hint="eastAsia"/>
              </w:rPr>
              <w:t>実験</w:t>
            </w:r>
            <w:r>
              <w:t>・実習</w:t>
            </w:r>
          </w:p>
        </w:tc>
        <w:tc>
          <w:tcPr>
            <w:tcW w:w="23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6F19" w:rsidRPr="00A111E8" w:rsidRDefault="001B6F19" w:rsidP="001B6F19">
            <w:pPr>
              <w:jc w:val="center"/>
            </w:pPr>
          </w:p>
        </w:tc>
        <w:tc>
          <w:tcPr>
            <w:tcW w:w="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B6F19" w:rsidRPr="00A111E8" w:rsidRDefault="001B6F19" w:rsidP="001B6F19">
            <w:r>
              <w:rPr>
                <w:rFonts w:hint="eastAsia"/>
              </w:rPr>
              <w:t>時間</w:t>
            </w:r>
          </w:p>
        </w:tc>
      </w:tr>
      <w:tr w:rsidR="00EA45C9" w:rsidTr="00B564E2">
        <w:trPr>
          <w:trHeight w:hRule="exact" w:val="329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A45C9" w:rsidRDefault="00EA45C9" w:rsidP="00C07F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受講料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45C9" w:rsidRPr="00B7151E" w:rsidRDefault="00EA45C9" w:rsidP="00EA45C9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45C9" w:rsidRPr="00EA45C9" w:rsidRDefault="00EA45C9" w:rsidP="00EA45C9">
            <w:pPr>
              <w:spacing w:line="320" w:lineRule="exact"/>
              <w:rPr>
                <w:rFonts w:hint="eastAsia"/>
                <w:szCs w:val="18"/>
              </w:rPr>
            </w:pPr>
            <w:r w:rsidRPr="00EA45C9">
              <w:rPr>
                <w:rFonts w:hint="eastAsia"/>
                <w:szCs w:val="18"/>
              </w:rPr>
              <w:t>円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5C9" w:rsidRDefault="00EA45C9" w:rsidP="00A04107">
            <w:pPr>
              <w:spacing w:line="320" w:lineRule="exact"/>
              <w:jc w:val="distribute"/>
              <w:rPr>
                <w:szCs w:val="18"/>
              </w:rPr>
            </w:pPr>
            <w:r w:rsidRPr="00A04107">
              <w:rPr>
                <w:rFonts w:hint="eastAsia"/>
                <w:szCs w:val="18"/>
              </w:rPr>
              <w:t>教材費等</w:t>
            </w:r>
          </w:p>
          <w:p w:rsidR="00D02CFE" w:rsidRPr="00F31A59" w:rsidRDefault="00F31A59" w:rsidP="00D02CFE">
            <w:pPr>
              <w:spacing w:line="180" w:lineRule="exact"/>
              <w:jc w:val="distribute"/>
              <w:rPr>
                <w:rFonts w:hint="eastAsia"/>
                <w:spacing w:val="-4"/>
                <w:sz w:val="12"/>
                <w:szCs w:val="12"/>
              </w:rPr>
            </w:pPr>
            <w:r w:rsidRPr="00F31A59">
              <w:rPr>
                <w:rFonts w:hint="eastAsia"/>
                <w:spacing w:val="-4"/>
                <w:sz w:val="12"/>
                <w:szCs w:val="12"/>
              </w:rPr>
              <w:t>（</w:t>
            </w:r>
            <w:r w:rsidR="00D02CFE" w:rsidRPr="00F31A59">
              <w:rPr>
                <w:rFonts w:hint="eastAsia"/>
                <w:spacing w:val="-4"/>
                <w:sz w:val="12"/>
                <w:szCs w:val="12"/>
              </w:rPr>
              <w:t>プログラム履修者が負担する受講料</w:t>
            </w:r>
            <w:r w:rsidR="00D02CFE" w:rsidRPr="00F31A59">
              <w:rPr>
                <w:spacing w:val="-4"/>
                <w:sz w:val="12"/>
                <w:szCs w:val="12"/>
              </w:rPr>
              <w:t>以外</w:t>
            </w:r>
            <w:r w:rsidR="00D02CFE" w:rsidRPr="00F31A59">
              <w:rPr>
                <w:rFonts w:hint="eastAsia"/>
                <w:spacing w:val="-4"/>
                <w:sz w:val="12"/>
                <w:szCs w:val="12"/>
              </w:rPr>
              <w:t>の費用</w:t>
            </w:r>
            <w:r w:rsidRPr="00F31A59">
              <w:rPr>
                <w:rFonts w:hint="eastAsia"/>
                <w:spacing w:val="-4"/>
                <w:sz w:val="12"/>
                <w:szCs w:val="12"/>
              </w:rPr>
              <w:t>）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A45C9" w:rsidRPr="00B7151E" w:rsidRDefault="00EA45C9" w:rsidP="00EA45C9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EA45C9" w:rsidRPr="00EA45C9" w:rsidRDefault="00EA45C9" w:rsidP="00EA45C9">
            <w:pPr>
              <w:spacing w:line="320" w:lineRule="exact"/>
              <w:jc w:val="left"/>
              <w:rPr>
                <w:rFonts w:hint="eastAsia"/>
                <w:szCs w:val="18"/>
              </w:rPr>
            </w:pPr>
            <w:r w:rsidRPr="00EA45C9">
              <w:rPr>
                <w:rFonts w:hint="eastAsia"/>
                <w:szCs w:val="18"/>
              </w:rPr>
              <w:t>円</w:t>
            </w:r>
          </w:p>
        </w:tc>
      </w:tr>
      <w:tr w:rsidR="00EA45C9" w:rsidTr="005B4E41">
        <w:trPr>
          <w:trHeight w:hRule="exact" w:val="658"/>
        </w:trPr>
        <w:tc>
          <w:tcPr>
            <w:tcW w:w="161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C9" w:rsidRDefault="00EA45C9" w:rsidP="00C07F44">
            <w:pPr>
              <w:jc w:val="distribute"/>
              <w:rPr>
                <w:rFonts w:hint="eastAsia"/>
              </w:rPr>
            </w:pPr>
          </w:p>
        </w:tc>
        <w:tc>
          <w:tcPr>
            <w:tcW w:w="2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5C9" w:rsidRPr="00B7151E" w:rsidRDefault="00EA45C9" w:rsidP="00C07F44">
            <w:pPr>
              <w:spacing w:line="320" w:lineRule="exact"/>
              <w:ind w:leftChars="100" w:left="18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C9" w:rsidRPr="00B7151E" w:rsidRDefault="00EA45C9" w:rsidP="00C07F44">
            <w:pPr>
              <w:spacing w:line="320" w:lineRule="exact"/>
              <w:ind w:leftChars="100" w:left="18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C9" w:rsidRPr="00A04107" w:rsidRDefault="00EA45C9" w:rsidP="00A04107">
            <w:pPr>
              <w:spacing w:line="320" w:lineRule="exact"/>
              <w:jc w:val="distribute"/>
              <w:rPr>
                <w:rFonts w:hint="eastAsia"/>
                <w:szCs w:val="1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45C9" w:rsidRPr="00EA45C9" w:rsidRDefault="00EA45C9" w:rsidP="003E4135">
            <w:pPr>
              <w:spacing w:line="320" w:lineRule="exact"/>
              <w:rPr>
                <w:rFonts w:hint="eastAsia"/>
                <w:sz w:val="16"/>
                <w:szCs w:val="16"/>
              </w:rPr>
            </w:pPr>
            <w:r w:rsidRPr="00EA45C9">
              <w:rPr>
                <w:rFonts w:hint="eastAsia"/>
                <w:sz w:val="16"/>
                <w:szCs w:val="16"/>
              </w:rPr>
              <w:t>内訳</w:t>
            </w:r>
          </w:p>
        </w:tc>
        <w:tc>
          <w:tcPr>
            <w:tcW w:w="355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5C9" w:rsidRPr="00EA45C9" w:rsidRDefault="00EA45C9" w:rsidP="00EA45C9">
            <w:pPr>
              <w:spacing w:line="320" w:lineRule="exact"/>
              <w:rPr>
                <w:rFonts w:hint="eastAsia"/>
                <w:szCs w:val="18"/>
              </w:rPr>
            </w:pPr>
          </w:p>
        </w:tc>
      </w:tr>
      <w:tr w:rsidR="00A04107" w:rsidTr="00A04107">
        <w:trPr>
          <w:trHeight w:hRule="exact" w:val="658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07" w:rsidRDefault="00EA45C9" w:rsidP="00EA45C9">
            <w:pPr>
              <w:spacing w:line="240" w:lineRule="exact"/>
              <w:jc w:val="distribute"/>
            </w:pPr>
            <w:r>
              <w:rPr>
                <w:rFonts w:hint="eastAsia"/>
              </w:rPr>
              <w:t>実施の方法</w:t>
            </w:r>
          </w:p>
          <w:p w:rsidR="007A2CF6" w:rsidRDefault="00EA45C9" w:rsidP="007A2CF6">
            <w:pPr>
              <w:spacing w:line="190" w:lineRule="exact"/>
              <w:ind w:leftChars="25" w:left="45"/>
              <w:rPr>
                <w:sz w:val="14"/>
                <w:szCs w:val="14"/>
              </w:rPr>
            </w:pPr>
            <w:r w:rsidRPr="007A2CF6">
              <w:rPr>
                <w:rFonts w:hint="eastAsia"/>
                <w:sz w:val="14"/>
                <w:szCs w:val="14"/>
              </w:rPr>
              <w:t>（対面</w:t>
            </w:r>
            <w:r w:rsidRPr="007A2CF6">
              <w:rPr>
                <w:sz w:val="14"/>
                <w:szCs w:val="14"/>
              </w:rPr>
              <w:t>，オンライン</w:t>
            </w:r>
            <w:r w:rsidRPr="007A2CF6">
              <w:rPr>
                <w:rFonts w:hint="eastAsia"/>
                <w:sz w:val="14"/>
                <w:szCs w:val="14"/>
              </w:rPr>
              <w:t>，</w:t>
            </w:r>
          </w:p>
          <w:p w:rsidR="00EA45C9" w:rsidRDefault="00EA45C9" w:rsidP="007A2CF6">
            <w:pPr>
              <w:spacing w:line="190" w:lineRule="exact"/>
              <w:ind w:leftChars="25" w:left="45" w:firstLineChars="100" w:firstLine="140"/>
              <w:rPr>
                <w:rFonts w:hint="eastAsia"/>
              </w:rPr>
            </w:pPr>
            <w:r w:rsidRPr="007A2CF6">
              <w:rPr>
                <w:sz w:val="14"/>
                <w:szCs w:val="14"/>
              </w:rPr>
              <w:t>オンデマンド等</w:t>
            </w:r>
            <w:r w:rsidRPr="007A2CF6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8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107" w:rsidRPr="00B7151E" w:rsidRDefault="00A04107" w:rsidP="00C07F44">
            <w:pPr>
              <w:spacing w:line="320" w:lineRule="exact"/>
              <w:ind w:leftChars="100" w:left="180"/>
              <w:rPr>
                <w:rFonts w:hint="eastAsia"/>
                <w:sz w:val="22"/>
                <w:szCs w:val="22"/>
              </w:rPr>
            </w:pPr>
          </w:p>
        </w:tc>
      </w:tr>
      <w:tr w:rsidR="007A2CF6" w:rsidTr="00C07F44">
        <w:trPr>
          <w:trHeight w:hRule="exact" w:val="658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F6" w:rsidRDefault="007A2CF6" w:rsidP="00C07F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修了要件</w:t>
            </w:r>
          </w:p>
        </w:tc>
        <w:tc>
          <w:tcPr>
            <w:tcW w:w="8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CF6" w:rsidRPr="00B7151E" w:rsidRDefault="007A2CF6" w:rsidP="00C07F44">
            <w:pPr>
              <w:spacing w:line="320" w:lineRule="exact"/>
              <w:ind w:leftChars="100" w:left="180"/>
              <w:rPr>
                <w:rFonts w:hint="eastAsia"/>
                <w:sz w:val="22"/>
                <w:szCs w:val="22"/>
              </w:rPr>
            </w:pPr>
          </w:p>
        </w:tc>
      </w:tr>
      <w:tr w:rsidR="00A04107" w:rsidTr="005B4E41">
        <w:trPr>
          <w:trHeight w:hRule="exact" w:val="442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107" w:rsidRDefault="007A2CF6" w:rsidP="00C07F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60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4107" w:rsidRPr="00B7151E" w:rsidRDefault="00A04107" w:rsidP="00C07F44">
            <w:pPr>
              <w:spacing w:line="320" w:lineRule="exact"/>
              <w:ind w:leftChars="100" w:left="180"/>
              <w:rPr>
                <w:rFonts w:hint="eastAsia"/>
                <w:sz w:val="22"/>
                <w:szCs w:val="22"/>
              </w:rPr>
            </w:pPr>
          </w:p>
        </w:tc>
      </w:tr>
      <w:tr w:rsidR="007A2CF6" w:rsidTr="005B4E41">
        <w:trPr>
          <w:trHeight w:val="205"/>
        </w:trPr>
        <w:tc>
          <w:tcPr>
            <w:tcW w:w="10219" w:type="dxa"/>
            <w:gridSpan w:val="1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CF6" w:rsidRPr="007B018C" w:rsidRDefault="007A2CF6" w:rsidP="007A2CF6">
            <w:r>
              <w:rPr>
                <w:rFonts w:hint="eastAsia"/>
              </w:rPr>
              <w:t>プログラムの構成</w:t>
            </w:r>
          </w:p>
        </w:tc>
      </w:tr>
      <w:tr w:rsidR="005B4E41" w:rsidTr="005B4E41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A2CF6" w:rsidRDefault="005B4E41" w:rsidP="003216FB">
            <w:pPr>
              <w:jc w:val="center"/>
              <w:rPr>
                <w:rFonts w:hint="eastAsia"/>
                <w:szCs w:val="18"/>
              </w:rPr>
            </w:pPr>
            <w:r w:rsidRPr="007A2CF6">
              <w:rPr>
                <w:rFonts w:hint="eastAsia"/>
                <w:sz w:val="17"/>
                <w:szCs w:val="17"/>
              </w:rPr>
              <w:t>科目等の名称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A2CF6" w:rsidRDefault="005B4E41" w:rsidP="00B564E2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授業</w:t>
            </w:r>
            <w:r>
              <w:rPr>
                <w:szCs w:val="18"/>
              </w:rPr>
              <w:t>・講習</w:t>
            </w:r>
            <w:r w:rsidR="00267B89" w:rsidRPr="00267B89">
              <w:rPr>
                <w:rFonts w:hint="eastAsia"/>
                <w:szCs w:val="18"/>
                <w:vertAlign w:val="superscript"/>
              </w:rPr>
              <w:t>※</w:t>
            </w:r>
            <w:r>
              <w:rPr>
                <w:szCs w:val="18"/>
              </w:rPr>
              <w:t>の別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A2CF6" w:rsidRDefault="005B4E41" w:rsidP="005B4E4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時間数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A2CF6" w:rsidRDefault="005B4E41" w:rsidP="005B4E4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単位数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A2CF6" w:rsidRDefault="005B4E41" w:rsidP="005B4E4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主担当教員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E41" w:rsidRPr="007A2CF6" w:rsidRDefault="005B4E41" w:rsidP="005B4E41"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備考</w:t>
            </w:r>
          </w:p>
        </w:tc>
      </w:tr>
      <w:tr w:rsidR="005B4E41" w:rsidTr="005B4E41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pPr>
              <w:jc w:val="center"/>
            </w:pPr>
            <w:r>
              <w:rPr>
                <w:rFonts w:hint="eastAsia"/>
              </w:rPr>
              <w:t>□</w:t>
            </w:r>
            <w:r>
              <w:t>授業</w:t>
            </w:r>
            <w:r>
              <w:rPr>
                <w:rFonts w:hint="eastAsia"/>
              </w:rPr>
              <w:t>／□</w:t>
            </w:r>
            <w:r>
              <w:t>講習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B4E41" w:rsidRPr="007B018C" w:rsidRDefault="005B4E41" w:rsidP="00C07F44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r w:rsidRPr="00B564E2">
              <w:rPr>
                <w:rFonts w:hint="eastAsia"/>
                <w:sz w:val="10"/>
                <w:szCs w:val="10"/>
              </w:rPr>
              <w:t>時間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/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E41" w:rsidRPr="007B018C" w:rsidRDefault="005B4E41" w:rsidP="00C07F44"/>
        </w:tc>
      </w:tr>
      <w:tr w:rsidR="005B4E41" w:rsidTr="005B4E41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pPr>
              <w:jc w:val="center"/>
            </w:pPr>
            <w:r>
              <w:rPr>
                <w:rFonts w:hint="eastAsia"/>
              </w:rPr>
              <w:t>□</w:t>
            </w:r>
            <w:r>
              <w:t>授業</w:t>
            </w:r>
            <w:r>
              <w:rPr>
                <w:rFonts w:hint="eastAsia"/>
              </w:rPr>
              <w:t>／□</w:t>
            </w:r>
            <w:r>
              <w:t>講習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B4E41" w:rsidRPr="007B018C" w:rsidRDefault="005B4E41" w:rsidP="00C07F44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r w:rsidRPr="00B564E2">
              <w:rPr>
                <w:rFonts w:hint="eastAsia"/>
                <w:sz w:val="10"/>
                <w:szCs w:val="10"/>
              </w:rPr>
              <w:t>時間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/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E41" w:rsidRPr="007B018C" w:rsidRDefault="005B4E41" w:rsidP="00C07F44"/>
        </w:tc>
      </w:tr>
      <w:tr w:rsidR="005B4E41" w:rsidTr="005B4E41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pPr>
              <w:jc w:val="center"/>
            </w:pPr>
            <w:r>
              <w:rPr>
                <w:rFonts w:hint="eastAsia"/>
              </w:rPr>
              <w:t>□</w:t>
            </w:r>
            <w:r>
              <w:t>授業</w:t>
            </w:r>
            <w:r>
              <w:rPr>
                <w:rFonts w:hint="eastAsia"/>
              </w:rPr>
              <w:t>／□</w:t>
            </w:r>
            <w:r>
              <w:t>講習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B4E41" w:rsidRPr="007B018C" w:rsidRDefault="005B4E41" w:rsidP="00C07F44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r w:rsidRPr="00B564E2">
              <w:rPr>
                <w:rFonts w:hint="eastAsia"/>
                <w:sz w:val="10"/>
                <w:szCs w:val="10"/>
              </w:rPr>
              <w:t>時間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/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E41" w:rsidRPr="007B018C" w:rsidRDefault="005B4E41" w:rsidP="00C07F44"/>
        </w:tc>
      </w:tr>
      <w:tr w:rsidR="005B4E41" w:rsidTr="005B4E41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pPr>
              <w:jc w:val="center"/>
            </w:pPr>
            <w:r>
              <w:rPr>
                <w:rFonts w:hint="eastAsia"/>
              </w:rPr>
              <w:t>□</w:t>
            </w:r>
            <w:r>
              <w:t>授業</w:t>
            </w:r>
            <w:r>
              <w:rPr>
                <w:rFonts w:hint="eastAsia"/>
              </w:rPr>
              <w:t>／□</w:t>
            </w:r>
            <w:r>
              <w:t>講習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B4E41" w:rsidRPr="007B018C" w:rsidRDefault="005B4E41" w:rsidP="00C07F44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r w:rsidRPr="00B564E2">
              <w:rPr>
                <w:rFonts w:hint="eastAsia"/>
                <w:sz w:val="10"/>
                <w:szCs w:val="10"/>
              </w:rPr>
              <w:t>時間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/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E41" w:rsidRPr="007B018C" w:rsidRDefault="005B4E41" w:rsidP="00C07F44"/>
        </w:tc>
      </w:tr>
      <w:tr w:rsidR="005B4E41" w:rsidTr="005B4E41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pPr>
              <w:jc w:val="center"/>
            </w:pPr>
            <w:r>
              <w:rPr>
                <w:rFonts w:hint="eastAsia"/>
              </w:rPr>
              <w:t>□</w:t>
            </w:r>
            <w:r>
              <w:t>授業</w:t>
            </w:r>
            <w:r>
              <w:rPr>
                <w:rFonts w:hint="eastAsia"/>
              </w:rPr>
              <w:t>／□</w:t>
            </w:r>
            <w:r>
              <w:t>講習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B4E41" w:rsidRPr="007B018C" w:rsidRDefault="005B4E41" w:rsidP="00C07F44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r w:rsidRPr="00B564E2">
              <w:rPr>
                <w:rFonts w:hint="eastAsia"/>
                <w:sz w:val="10"/>
                <w:szCs w:val="10"/>
              </w:rPr>
              <w:t>時間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/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E41" w:rsidRPr="007B018C" w:rsidRDefault="005B4E41" w:rsidP="00C07F44"/>
        </w:tc>
      </w:tr>
      <w:tr w:rsidR="005B4E41" w:rsidTr="005B4E41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pPr>
              <w:jc w:val="center"/>
            </w:pPr>
            <w:r>
              <w:rPr>
                <w:rFonts w:hint="eastAsia"/>
              </w:rPr>
              <w:t>□</w:t>
            </w:r>
            <w:r>
              <w:t>授業</w:t>
            </w:r>
            <w:r>
              <w:rPr>
                <w:rFonts w:hint="eastAsia"/>
              </w:rPr>
              <w:t>／□</w:t>
            </w:r>
            <w:r>
              <w:t>講習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B4E41" w:rsidRPr="007B018C" w:rsidRDefault="005B4E41" w:rsidP="00C07F44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>
            <w:r w:rsidRPr="00B564E2">
              <w:rPr>
                <w:rFonts w:hint="eastAsia"/>
                <w:sz w:val="10"/>
                <w:szCs w:val="10"/>
              </w:rPr>
              <w:t>時間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5B4E41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B4E41" w:rsidRPr="007B018C" w:rsidRDefault="005B4E41" w:rsidP="00C07F44"/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4E41" w:rsidRPr="007B018C" w:rsidRDefault="005B4E41" w:rsidP="00C07F44"/>
        </w:tc>
      </w:tr>
      <w:tr w:rsidR="00C44E80" w:rsidTr="00C07F44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pPr>
              <w:jc w:val="center"/>
            </w:pPr>
            <w:r>
              <w:rPr>
                <w:rFonts w:hint="eastAsia"/>
              </w:rPr>
              <w:t>□</w:t>
            </w:r>
            <w:r>
              <w:t>授業</w:t>
            </w:r>
            <w:r>
              <w:rPr>
                <w:rFonts w:hint="eastAsia"/>
              </w:rPr>
              <w:t>／□</w:t>
            </w:r>
            <w:r>
              <w:t>講習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44E80" w:rsidRPr="007B018C" w:rsidRDefault="00C44E80" w:rsidP="00C07F44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r w:rsidRPr="00B564E2">
              <w:rPr>
                <w:rFonts w:hint="eastAsia"/>
                <w:sz w:val="10"/>
                <w:szCs w:val="10"/>
              </w:rPr>
              <w:t>時間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/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E80" w:rsidRPr="007B018C" w:rsidRDefault="00C44E80" w:rsidP="00C07F44"/>
        </w:tc>
      </w:tr>
      <w:tr w:rsidR="00C44E80" w:rsidTr="00C07F44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pPr>
              <w:jc w:val="center"/>
            </w:pPr>
            <w:r>
              <w:rPr>
                <w:rFonts w:hint="eastAsia"/>
              </w:rPr>
              <w:t>□</w:t>
            </w:r>
            <w:r>
              <w:t>授業</w:t>
            </w:r>
            <w:r>
              <w:rPr>
                <w:rFonts w:hint="eastAsia"/>
              </w:rPr>
              <w:t>／□</w:t>
            </w:r>
            <w:r>
              <w:t>講習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44E80" w:rsidRPr="007B018C" w:rsidRDefault="00C44E80" w:rsidP="00C07F44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r w:rsidRPr="00B564E2">
              <w:rPr>
                <w:rFonts w:hint="eastAsia"/>
                <w:sz w:val="10"/>
                <w:szCs w:val="10"/>
              </w:rPr>
              <w:t>時間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/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4E80" w:rsidRPr="007B018C" w:rsidRDefault="00C44E80" w:rsidP="00C07F44"/>
        </w:tc>
      </w:tr>
      <w:tr w:rsidR="00C44E80" w:rsidTr="00EB0364">
        <w:trPr>
          <w:trHeight w:val="2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pPr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pPr>
              <w:jc w:val="center"/>
            </w:pPr>
            <w:r>
              <w:rPr>
                <w:rFonts w:hint="eastAsia"/>
              </w:rPr>
              <w:t>□</w:t>
            </w:r>
            <w:r>
              <w:t>授業</w:t>
            </w:r>
            <w:r>
              <w:rPr>
                <w:rFonts w:hint="eastAsia"/>
              </w:rPr>
              <w:t>／□</w:t>
            </w:r>
            <w:r>
              <w:t>講習</w:t>
            </w: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C44E80" w:rsidRPr="007B018C" w:rsidRDefault="00C44E80" w:rsidP="00C07F44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r w:rsidRPr="00B564E2">
              <w:rPr>
                <w:rFonts w:hint="eastAsia"/>
                <w:sz w:val="10"/>
                <w:szCs w:val="10"/>
              </w:rPr>
              <w:t>時間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44E80" w:rsidRPr="007B018C" w:rsidRDefault="00C44E80" w:rsidP="00C07F44"/>
        </w:tc>
        <w:tc>
          <w:tcPr>
            <w:tcW w:w="139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44E80" w:rsidRPr="007B018C" w:rsidRDefault="00C44E80" w:rsidP="00C07F44"/>
        </w:tc>
      </w:tr>
      <w:tr w:rsidR="00C44E80" w:rsidTr="00EB0364">
        <w:trPr>
          <w:trHeight w:val="730"/>
        </w:trPr>
        <w:tc>
          <w:tcPr>
            <w:tcW w:w="10219" w:type="dxa"/>
            <w:gridSpan w:val="1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0364" w:rsidRPr="001B62C2" w:rsidRDefault="00C44E80" w:rsidP="00EB036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B62C2">
              <w:rPr>
                <w:rFonts w:ascii="ＭＳ ゴシック" w:eastAsia="ＭＳ ゴシック" w:hAnsi="ＭＳ ゴシック" w:hint="eastAsia"/>
              </w:rPr>
              <w:t>注</w:t>
            </w:r>
            <w:r w:rsidRPr="001B62C2">
              <w:rPr>
                <w:rFonts w:ascii="ＭＳ ゴシック" w:eastAsia="ＭＳ ゴシック" w:hAnsi="ＭＳ ゴシック"/>
              </w:rPr>
              <w:t>１：</w:t>
            </w:r>
            <w:r w:rsidR="00EB0364" w:rsidRPr="001B62C2">
              <w:rPr>
                <w:rFonts w:ascii="ＭＳ ゴシック" w:eastAsia="ＭＳ ゴシック" w:hAnsi="ＭＳ ゴシック" w:hint="eastAsia"/>
              </w:rPr>
              <w:t>プログラム</w:t>
            </w:r>
            <w:r w:rsidR="00EB0364" w:rsidRPr="001B62C2">
              <w:rPr>
                <w:rFonts w:ascii="ＭＳ ゴシック" w:eastAsia="ＭＳ ゴシック" w:hAnsi="ＭＳ ゴシック"/>
              </w:rPr>
              <w:t>全体の</w:t>
            </w:r>
            <w:r w:rsidRPr="001B62C2">
              <w:rPr>
                <w:rFonts w:ascii="ＭＳ ゴシック" w:eastAsia="ＭＳ ゴシック" w:hAnsi="ＭＳ ゴシック" w:hint="eastAsia"/>
              </w:rPr>
              <w:t>実施スケジュール</w:t>
            </w:r>
            <w:r w:rsidR="00EB0364" w:rsidRPr="001B62C2">
              <w:rPr>
                <w:rFonts w:ascii="ＭＳ ゴシック" w:eastAsia="ＭＳ ゴシック" w:hAnsi="ＭＳ ゴシック" w:hint="eastAsia"/>
              </w:rPr>
              <w:t>を</w:t>
            </w:r>
            <w:r w:rsidR="00EB0364" w:rsidRPr="001B62C2">
              <w:rPr>
                <w:rFonts w:ascii="ＭＳ ゴシック" w:eastAsia="ＭＳ ゴシック" w:hAnsi="ＭＳ ゴシック"/>
              </w:rPr>
              <w:t>添付すること</w:t>
            </w:r>
          </w:p>
          <w:p w:rsidR="00C44E80" w:rsidRPr="001B62C2" w:rsidRDefault="00EB0364" w:rsidP="00EB036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1B62C2">
              <w:rPr>
                <w:rFonts w:ascii="ＭＳ ゴシック" w:eastAsia="ＭＳ ゴシック" w:hAnsi="ＭＳ ゴシック" w:hint="eastAsia"/>
              </w:rPr>
              <w:t>注</w:t>
            </w:r>
            <w:r w:rsidRPr="001B62C2">
              <w:rPr>
                <w:rFonts w:ascii="ＭＳ ゴシック" w:eastAsia="ＭＳ ゴシック" w:hAnsi="ＭＳ ゴシック"/>
              </w:rPr>
              <w:t>２：</w:t>
            </w:r>
            <w:r w:rsidR="00C44E80" w:rsidRPr="001B62C2">
              <w:rPr>
                <w:rFonts w:ascii="ＭＳ ゴシック" w:eastAsia="ＭＳ ゴシック" w:hAnsi="ＭＳ ゴシック" w:hint="eastAsia"/>
              </w:rPr>
              <w:t>授業科目については「シラバス」</w:t>
            </w:r>
            <w:r w:rsidR="00C44E80" w:rsidRPr="001B62C2">
              <w:rPr>
                <w:rFonts w:ascii="ＭＳ ゴシック" w:eastAsia="ＭＳ ゴシック" w:hAnsi="ＭＳ ゴシック"/>
              </w:rPr>
              <w:t>，</w:t>
            </w:r>
            <w:r w:rsidR="00C44E80" w:rsidRPr="001B62C2">
              <w:rPr>
                <w:rFonts w:ascii="ＭＳ ゴシック" w:eastAsia="ＭＳ ゴシック" w:hAnsi="ＭＳ ゴシック" w:hint="eastAsia"/>
              </w:rPr>
              <w:t>講習</w:t>
            </w:r>
            <w:r w:rsidR="004F5305" w:rsidRPr="004F5305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C44E80" w:rsidRPr="001B62C2">
              <w:rPr>
                <w:rFonts w:ascii="ＭＳ ゴシック" w:eastAsia="ＭＳ ゴシック" w:hAnsi="ＭＳ ゴシック" w:hint="eastAsia"/>
              </w:rPr>
              <w:t>については</w:t>
            </w:r>
            <w:r w:rsidR="00C44E80" w:rsidRPr="001B62C2">
              <w:rPr>
                <w:rFonts w:ascii="ＭＳ ゴシック" w:eastAsia="ＭＳ ゴシック" w:hAnsi="ＭＳ ゴシック"/>
              </w:rPr>
              <w:t>「概要」を添付すること</w:t>
            </w:r>
          </w:p>
          <w:p w:rsidR="00C44E80" w:rsidRPr="002A733B" w:rsidRDefault="00C44E80" w:rsidP="002A733B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1B62C2">
              <w:rPr>
                <w:rFonts w:ascii="ＭＳ ゴシック" w:eastAsia="ＭＳ ゴシック" w:hAnsi="ＭＳ ゴシック" w:hint="eastAsia"/>
              </w:rPr>
              <w:t>注</w:t>
            </w:r>
            <w:r w:rsidR="002A733B">
              <w:rPr>
                <w:rFonts w:ascii="ＭＳ ゴシック" w:eastAsia="ＭＳ ゴシック" w:hAnsi="ＭＳ ゴシック" w:hint="eastAsia"/>
              </w:rPr>
              <w:t>３</w:t>
            </w:r>
            <w:r w:rsidRPr="001B62C2">
              <w:rPr>
                <w:rFonts w:ascii="ＭＳ ゴシック" w:eastAsia="ＭＳ ゴシック" w:hAnsi="ＭＳ ゴシック"/>
              </w:rPr>
              <w:t>：</w:t>
            </w:r>
            <w:r w:rsidRPr="001B62C2">
              <w:rPr>
                <w:rFonts w:ascii="ＭＳ ゴシック" w:eastAsia="ＭＳ ゴシック" w:hAnsi="ＭＳ ゴシック" w:hint="eastAsia"/>
              </w:rPr>
              <w:t>実施体制</w:t>
            </w:r>
            <w:r w:rsidRPr="001B62C2">
              <w:rPr>
                <w:rFonts w:ascii="ＭＳ ゴシック" w:eastAsia="ＭＳ ゴシック" w:hAnsi="ＭＳ ゴシック"/>
              </w:rPr>
              <w:t>，評価体制を示す書類を添付すること</w:t>
            </w:r>
          </w:p>
        </w:tc>
      </w:tr>
      <w:tr w:rsidR="00B564E2" w:rsidTr="001B62C2">
        <w:trPr>
          <w:trHeight w:val="377"/>
        </w:trPr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564E2" w:rsidRPr="001B62C2" w:rsidRDefault="001B62C2" w:rsidP="001B62C2">
            <w:pPr>
              <w:spacing w:line="300" w:lineRule="exact"/>
              <w:jc w:val="distribute"/>
              <w:rPr>
                <w:rFonts w:ascii="ＭＳ 明朝" w:hAnsi="ＭＳ 明朝" w:hint="eastAsia"/>
                <w:szCs w:val="18"/>
              </w:rPr>
            </w:pPr>
            <w:r w:rsidRPr="001B62C2">
              <w:rPr>
                <w:rFonts w:ascii="ＭＳ 明朝" w:hAnsi="ＭＳ 明朝" w:hint="eastAsia"/>
                <w:szCs w:val="18"/>
              </w:rPr>
              <w:t>※</w:t>
            </w:r>
          </w:p>
        </w:tc>
        <w:tc>
          <w:tcPr>
            <w:tcW w:w="9859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02CFE" w:rsidRPr="001B62C2" w:rsidRDefault="00D02CFE" w:rsidP="00C44E80">
            <w:pPr>
              <w:spacing w:line="300" w:lineRule="exact"/>
              <w:ind w:left="360" w:hangingChars="200" w:hanging="360"/>
              <w:rPr>
                <w:rFonts w:ascii="ＭＳ 明朝" w:hAnsi="ＭＳ 明朝" w:hint="eastAsia"/>
                <w:szCs w:val="18"/>
              </w:rPr>
            </w:pPr>
            <w:r w:rsidRPr="001B62C2">
              <w:rPr>
                <w:rFonts w:ascii="ＭＳ 明朝" w:hAnsi="ＭＳ 明朝" w:hint="eastAsia"/>
                <w:szCs w:val="18"/>
              </w:rPr>
              <w:t>この</w:t>
            </w:r>
            <w:r w:rsidR="00C44E80" w:rsidRPr="001B62C2">
              <w:rPr>
                <w:rFonts w:ascii="ＭＳ 明朝" w:hAnsi="ＭＳ 明朝" w:hint="eastAsia"/>
                <w:szCs w:val="18"/>
              </w:rPr>
              <w:t>実施計画書</w:t>
            </w:r>
            <w:r w:rsidR="00C44E80" w:rsidRPr="001B62C2">
              <w:rPr>
                <w:rFonts w:ascii="ＭＳ 明朝" w:hAnsi="ＭＳ 明朝"/>
                <w:szCs w:val="18"/>
              </w:rPr>
              <w:t>における</w:t>
            </w:r>
            <w:r w:rsidRPr="001B62C2">
              <w:rPr>
                <w:rFonts w:ascii="ＭＳ 明朝" w:hAnsi="ＭＳ 明朝" w:hint="eastAsia"/>
                <w:szCs w:val="18"/>
              </w:rPr>
              <w:t>「</w:t>
            </w:r>
            <w:r w:rsidRPr="001B62C2">
              <w:rPr>
                <w:rFonts w:ascii="ＭＳ 明朝" w:hAnsi="ＭＳ 明朝"/>
                <w:szCs w:val="18"/>
              </w:rPr>
              <w:t>講習」とは，本学が開設する授業科目以外の</w:t>
            </w:r>
            <w:r w:rsidRPr="001B62C2">
              <w:rPr>
                <w:rFonts w:ascii="ＭＳ 明朝" w:hAnsi="ＭＳ 明朝" w:hint="eastAsia"/>
                <w:szCs w:val="18"/>
              </w:rPr>
              <w:t>，</w:t>
            </w:r>
            <w:r w:rsidRPr="001B62C2">
              <w:rPr>
                <w:rFonts w:ascii="ＭＳ 明朝" w:hAnsi="ＭＳ 明朝"/>
                <w:szCs w:val="18"/>
              </w:rPr>
              <w:t>講義・</w:t>
            </w:r>
            <w:r w:rsidRPr="001B62C2">
              <w:rPr>
                <w:rFonts w:ascii="ＭＳ 明朝" w:hAnsi="ＭＳ 明朝" w:hint="eastAsia"/>
                <w:szCs w:val="18"/>
              </w:rPr>
              <w:t>演習</w:t>
            </w:r>
            <w:r w:rsidRPr="001B62C2">
              <w:rPr>
                <w:rFonts w:ascii="ＭＳ 明朝" w:hAnsi="ＭＳ 明朝"/>
                <w:szCs w:val="18"/>
              </w:rPr>
              <w:t>・実験・</w:t>
            </w:r>
            <w:r w:rsidRPr="001B62C2">
              <w:rPr>
                <w:rFonts w:ascii="ＭＳ 明朝" w:hAnsi="ＭＳ 明朝" w:hint="eastAsia"/>
                <w:szCs w:val="18"/>
              </w:rPr>
              <w:t>実習等</w:t>
            </w:r>
            <w:r w:rsidRPr="001B62C2">
              <w:rPr>
                <w:rFonts w:ascii="ＭＳ 明朝" w:hAnsi="ＭＳ 明朝"/>
                <w:szCs w:val="18"/>
              </w:rPr>
              <w:t>を</w:t>
            </w:r>
            <w:r w:rsidRPr="001B62C2">
              <w:rPr>
                <w:rFonts w:ascii="ＭＳ 明朝" w:hAnsi="ＭＳ 明朝" w:hint="eastAsia"/>
                <w:szCs w:val="18"/>
              </w:rPr>
              <w:t>言います。</w:t>
            </w:r>
          </w:p>
        </w:tc>
      </w:tr>
    </w:tbl>
    <w:p w:rsidR="001345B2" w:rsidRPr="007F19AB" w:rsidRDefault="001345B2" w:rsidP="00DD2117">
      <w:pPr>
        <w:spacing w:line="80" w:lineRule="exact"/>
        <w:rPr>
          <w:rFonts w:hint="eastAsia"/>
          <w:sz w:val="19"/>
          <w:szCs w:val="19"/>
        </w:rPr>
      </w:pPr>
    </w:p>
    <w:sectPr w:rsidR="001345B2" w:rsidRPr="007F19AB" w:rsidSect="00DD211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BC3" w:rsidRDefault="00225BC3" w:rsidP="00405E0F">
      <w:r>
        <w:separator/>
      </w:r>
    </w:p>
  </w:endnote>
  <w:endnote w:type="continuationSeparator" w:id="0">
    <w:p w:rsidR="00225BC3" w:rsidRDefault="00225BC3" w:rsidP="0040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BC3" w:rsidRDefault="00225BC3" w:rsidP="00405E0F">
      <w:r>
        <w:separator/>
      </w:r>
    </w:p>
  </w:footnote>
  <w:footnote w:type="continuationSeparator" w:id="0">
    <w:p w:rsidR="00225BC3" w:rsidRDefault="00225BC3" w:rsidP="0040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5B2"/>
    <w:rsid w:val="00026EFE"/>
    <w:rsid w:val="0002791E"/>
    <w:rsid w:val="00043A1E"/>
    <w:rsid w:val="000537B6"/>
    <w:rsid w:val="0006039A"/>
    <w:rsid w:val="00064CC0"/>
    <w:rsid w:val="000721BA"/>
    <w:rsid w:val="000942F0"/>
    <w:rsid w:val="000B0070"/>
    <w:rsid w:val="00116346"/>
    <w:rsid w:val="001345B2"/>
    <w:rsid w:val="00140758"/>
    <w:rsid w:val="00144F48"/>
    <w:rsid w:val="00152F2A"/>
    <w:rsid w:val="00183467"/>
    <w:rsid w:val="001A1B7D"/>
    <w:rsid w:val="001B29E5"/>
    <w:rsid w:val="001B62C2"/>
    <w:rsid w:val="001B6F19"/>
    <w:rsid w:val="001D4ED1"/>
    <w:rsid w:val="001D69AB"/>
    <w:rsid w:val="0022270F"/>
    <w:rsid w:val="00225BC3"/>
    <w:rsid w:val="00267B89"/>
    <w:rsid w:val="00270082"/>
    <w:rsid w:val="002826BB"/>
    <w:rsid w:val="002A0910"/>
    <w:rsid w:val="002A733B"/>
    <w:rsid w:val="002D0ECA"/>
    <w:rsid w:val="00300499"/>
    <w:rsid w:val="003208D5"/>
    <w:rsid w:val="003216FB"/>
    <w:rsid w:val="003524F1"/>
    <w:rsid w:val="003551CB"/>
    <w:rsid w:val="00365B52"/>
    <w:rsid w:val="00383CB7"/>
    <w:rsid w:val="003A05C0"/>
    <w:rsid w:val="003E4135"/>
    <w:rsid w:val="003F5E89"/>
    <w:rsid w:val="00403356"/>
    <w:rsid w:val="00405E0F"/>
    <w:rsid w:val="00425967"/>
    <w:rsid w:val="00425B0A"/>
    <w:rsid w:val="00447E5A"/>
    <w:rsid w:val="00454485"/>
    <w:rsid w:val="00463317"/>
    <w:rsid w:val="00464452"/>
    <w:rsid w:val="004F2C61"/>
    <w:rsid w:val="004F5305"/>
    <w:rsid w:val="00510A9C"/>
    <w:rsid w:val="005313CD"/>
    <w:rsid w:val="00583EE1"/>
    <w:rsid w:val="005A2556"/>
    <w:rsid w:val="005B4E41"/>
    <w:rsid w:val="005C3D15"/>
    <w:rsid w:val="005E3376"/>
    <w:rsid w:val="0061608D"/>
    <w:rsid w:val="00630B42"/>
    <w:rsid w:val="00632110"/>
    <w:rsid w:val="006450B4"/>
    <w:rsid w:val="006811FD"/>
    <w:rsid w:val="006A2FA7"/>
    <w:rsid w:val="006A69CD"/>
    <w:rsid w:val="00711555"/>
    <w:rsid w:val="00734914"/>
    <w:rsid w:val="007A2CF6"/>
    <w:rsid w:val="007B018C"/>
    <w:rsid w:val="007B51FF"/>
    <w:rsid w:val="007E3F20"/>
    <w:rsid w:val="007F19AB"/>
    <w:rsid w:val="007F7E68"/>
    <w:rsid w:val="00816EA8"/>
    <w:rsid w:val="00831143"/>
    <w:rsid w:val="00851474"/>
    <w:rsid w:val="00853236"/>
    <w:rsid w:val="00855490"/>
    <w:rsid w:val="00875A7C"/>
    <w:rsid w:val="008B087F"/>
    <w:rsid w:val="008E476C"/>
    <w:rsid w:val="008F76B9"/>
    <w:rsid w:val="009052ED"/>
    <w:rsid w:val="00932F8B"/>
    <w:rsid w:val="0097023C"/>
    <w:rsid w:val="009C2A39"/>
    <w:rsid w:val="009E1425"/>
    <w:rsid w:val="00A04107"/>
    <w:rsid w:val="00A111E8"/>
    <w:rsid w:val="00B01F34"/>
    <w:rsid w:val="00B214E4"/>
    <w:rsid w:val="00B564E2"/>
    <w:rsid w:val="00B7151E"/>
    <w:rsid w:val="00B7456D"/>
    <w:rsid w:val="00C063B6"/>
    <w:rsid w:val="00C07F44"/>
    <w:rsid w:val="00C44E80"/>
    <w:rsid w:val="00CA16C2"/>
    <w:rsid w:val="00CB41AF"/>
    <w:rsid w:val="00CC63E2"/>
    <w:rsid w:val="00CD2F4C"/>
    <w:rsid w:val="00D02CFE"/>
    <w:rsid w:val="00D1106F"/>
    <w:rsid w:val="00DC2C12"/>
    <w:rsid w:val="00DD2117"/>
    <w:rsid w:val="00DE282E"/>
    <w:rsid w:val="00DE7D58"/>
    <w:rsid w:val="00E108E8"/>
    <w:rsid w:val="00E724CD"/>
    <w:rsid w:val="00E961EA"/>
    <w:rsid w:val="00EA088B"/>
    <w:rsid w:val="00EA45C9"/>
    <w:rsid w:val="00EB0364"/>
    <w:rsid w:val="00F31A59"/>
    <w:rsid w:val="00F4302E"/>
    <w:rsid w:val="00F67C18"/>
    <w:rsid w:val="00FA3D63"/>
    <w:rsid w:val="00FB578C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A950F-B878-4D96-B394-4BD46889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5E0F"/>
    <w:rPr>
      <w:rFonts w:ascii="Times New Roman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40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5E0F"/>
    <w:rPr>
      <w:rFonts w:ascii="Times New Roman" w:hAnsi="Times New Roman"/>
      <w:kern w:val="2"/>
      <w:sz w:val="18"/>
      <w:szCs w:val="24"/>
    </w:rPr>
  </w:style>
  <w:style w:type="paragraph" w:styleId="a7">
    <w:name w:val="Balloon Text"/>
    <w:basedOn w:val="a"/>
    <w:link w:val="a8"/>
    <w:rsid w:val="00463317"/>
    <w:rPr>
      <w:rFonts w:ascii="游ゴシック Light" w:eastAsia="游ゴシック Light" w:hAnsi="游ゴシック Light"/>
      <w:szCs w:val="18"/>
    </w:rPr>
  </w:style>
  <w:style w:type="character" w:customStyle="1" w:styleId="a8">
    <w:name w:val="吹き出し (文字)"/>
    <w:link w:val="a7"/>
    <w:rsid w:val="004633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Company>帯広畜産大学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subject/>
  <dc:creator>齋藤　洋史</dc:creator>
  <cp:keywords/>
  <dc:description/>
  <cp:lastModifiedBy>Hidenori Suzuki</cp:lastModifiedBy>
  <cp:revision>2</cp:revision>
  <cp:lastPrinted>2023-02-08T10:51:00Z</cp:lastPrinted>
  <dcterms:created xsi:type="dcterms:W3CDTF">2025-08-24T04:02:00Z</dcterms:created>
  <dcterms:modified xsi:type="dcterms:W3CDTF">2025-08-24T04:02:00Z</dcterms:modified>
</cp:coreProperties>
</file>