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FB73E8">
      <w:pPr>
        <w:rPr>
          <w:rFonts w:hint="eastAsia"/>
        </w:rPr>
      </w:pPr>
      <w:r>
        <w:rPr>
          <w:rFonts w:hint="eastAsia"/>
        </w:rPr>
        <w:t>第29号様式（第26条関係）</w:t>
      </w:r>
    </w:p>
    <w:p w:rsidR="00FB73E8" w:rsidRDefault="00FB73E8">
      <w:pPr>
        <w:rPr>
          <w:rFonts w:hint="eastAsia"/>
        </w:rPr>
      </w:pPr>
      <w:r>
        <w:rPr>
          <w:rFonts w:hint="eastAsia"/>
        </w:rPr>
        <w:t>その1（投票所配置図）</w:t>
      </w:r>
    </w:p>
    <w:tbl>
      <w:tblPr>
        <w:tblStyle w:val="a3"/>
        <w:tblW w:w="0" w:type="auto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596"/>
        <w:gridCol w:w="6785"/>
      </w:tblGrid>
      <w:tr w:rsidR="00FB73E8" w:rsidRPr="00FB73E8">
        <w:trPr>
          <w:cantSplit/>
          <w:trHeight w:val="5042"/>
        </w:trPr>
        <w:tc>
          <w:tcPr>
            <w:tcW w:w="1596" w:type="dxa"/>
            <w:tcBorders>
              <w:top w:val="nil"/>
              <w:bottom w:val="nil"/>
              <w:right w:val="nil"/>
            </w:tcBorders>
            <w:textDirection w:val="tbRlV"/>
          </w:tcPr>
          <w:p w:rsidR="00FB73E8" w:rsidRDefault="00FB73E8" w:rsidP="00FB73E8">
            <w:pPr>
              <w:spacing w:line="240" w:lineRule="exact"/>
              <w:ind w:leftChars="50" w:left="1034" w:rightChars="50" w:right="115" w:hangingChars="400" w:hanging="919"/>
              <w:rPr>
                <w:rFonts w:hint="eastAsia"/>
              </w:rPr>
            </w:pPr>
            <w:r>
              <w:rPr>
                <w:rFonts w:hint="eastAsia"/>
              </w:rPr>
              <w:t>備考　一　投票所内の設置は、投票管理者、立会人席からよく見通しうるように配置すること。</w:t>
            </w:r>
          </w:p>
          <w:p w:rsidR="00FB73E8" w:rsidRDefault="00FB73E8" w:rsidP="00FB73E8">
            <w:pPr>
              <w:spacing w:line="240" w:lineRule="exact"/>
              <w:ind w:leftChars="50" w:left="1034" w:rightChars="50" w:right="115" w:hangingChars="400" w:hanging="919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D959F9">
              <w:rPr>
                <w:rFonts w:hint="eastAsia"/>
              </w:rPr>
              <w:t>二</w:t>
            </w:r>
            <w:r>
              <w:rPr>
                <w:rFonts w:hint="eastAsia"/>
              </w:rPr>
              <w:t xml:space="preserve">　代理投票、点字投票記載台は、余裕がある場合は、一般の記載台と多少の間隔をおくこと。</w:t>
            </w:r>
          </w:p>
        </w:tc>
        <w:tc>
          <w:tcPr>
            <w:tcW w:w="6785" w:type="dxa"/>
            <w:tcBorders>
              <w:left w:val="nil"/>
            </w:tcBorders>
            <w:vAlign w:val="center"/>
          </w:tcPr>
          <w:p w:rsidR="00FB73E8" w:rsidRPr="002471C5" w:rsidRDefault="002471C5" w:rsidP="002471C5">
            <w:pPr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8.55pt;height:236.15pt">
                  <v:imagedata r:id="rId6" o:title="1986選挙管理委員会告示28-42-1"/>
                </v:shape>
              </w:pict>
            </w:r>
          </w:p>
        </w:tc>
      </w:tr>
    </w:tbl>
    <w:p w:rsidR="00FB73E8" w:rsidRDefault="00FB73E8">
      <w:pPr>
        <w:rPr>
          <w:rFonts w:hint="eastAsia"/>
        </w:rPr>
      </w:pPr>
    </w:p>
    <w:sectPr w:rsidR="00FB73E8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7B6" w:rsidRDefault="000D37B6">
      <w:r>
        <w:separator/>
      </w:r>
    </w:p>
  </w:endnote>
  <w:endnote w:type="continuationSeparator" w:id="0">
    <w:p w:rsidR="000D37B6" w:rsidRDefault="000D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7B6" w:rsidRDefault="000D37B6">
      <w:r>
        <w:separator/>
      </w:r>
    </w:p>
  </w:footnote>
  <w:footnote w:type="continuationSeparator" w:id="0">
    <w:p w:rsidR="000D37B6" w:rsidRDefault="000D3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3E8"/>
    <w:rsid w:val="00017E1F"/>
    <w:rsid w:val="00034EA6"/>
    <w:rsid w:val="0005270D"/>
    <w:rsid w:val="000C68FA"/>
    <w:rsid w:val="000D37B6"/>
    <w:rsid w:val="001273D7"/>
    <w:rsid w:val="001314F3"/>
    <w:rsid w:val="0015233B"/>
    <w:rsid w:val="001C1A42"/>
    <w:rsid w:val="001D1CED"/>
    <w:rsid w:val="00202E0E"/>
    <w:rsid w:val="002417A0"/>
    <w:rsid w:val="002471C5"/>
    <w:rsid w:val="002637DA"/>
    <w:rsid w:val="0029423D"/>
    <w:rsid w:val="002C475C"/>
    <w:rsid w:val="002E6052"/>
    <w:rsid w:val="00363EF8"/>
    <w:rsid w:val="0039404C"/>
    <w:rsid w:val="00396356"/>
    <w:rsid w:val="003B08C8"/>
    <w:rsid w:val="003B1E59"/>
    <w:rsid w:val="0044407B"/>
    <w:rsid w:val="00453E8A"/>
    <w:rsid w:val="00471275"/>
    <w:rsid w:val="004F636E"/>
    <w:rsid w:val="00533150"/>
    <w:rsid w:val="00565284"/>
    <w:rsid w:val="005B77AC"/>
    <w:rsid w:val="00602D2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26999"/>
    <w:rsid w:val="00834327"/>
    <w:rsid w:val="008418CD"/>
    <w:rsid w:val="00850107"/>
    <w:rsid w:val="00850155"/>
    <w:rsid w:val="00863AEF"/>
    <w:rsid w:val="008705C0"/>
    <w:rsid w:val="00890964"/>
    <w:rsid w:val="00895171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3678B"/>
    <w:rsid w:val="00D61ED5"/>
    <w:rsid w:val="00D71C2B"/>
    <w:rsid w:val="00D93031"/>
    <w:rsid w:val="00D959F9"/>
    <w:rsid w:val="00DF464C"/>
    <w:rsid w:val="00E511E8"/>
    <w:rsid w:val="00E84014"/>
    <w:rsid w:val="00ED13E1"/>
    <w:rsid w:val="00F15588"/>
    <w:rsid w:val="00F85C34"/>
    <w:rsid w:val="00FB73E8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3F9966-BB94-4757-A907-2CF38267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B73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3678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367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2025-09-25T11:25:00Z</dcterms:created>
  <dcterms:modified xsi:type="dcterms:W3CDTF">2025-09-25T11:25:00Z</dcterms:modified>
</cp:coreProperties>
</file>