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3BE" w:rsidRDefault="00E443B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1</w:t>
      </w:r>
      <w:r>
        <w:rPr>
          <w:rFonts w:hint="eastAsia"/>
          <w:lang w:eastAsia="zh-TW"/>
        </w:rPr>
        <w:t>（甲）（第4条関係）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E443BE">
        <w:tc>
          <w:tcPr>
            <w:tcW w:w="8497" w:type="dxa"/>
            <w:vAlign w:val="center"/>
          </w:tcPr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2130" w:id="-1542158336"/>
                <w:lang w:eastAsia="zh-TW"/>
              </w:rPr>
              <w:t>許可申請</w:t>
            </w:r>
            <w:r>
              <w:rPr>
                <w:rFonts w:hint="eastAsia"/>
                <w:kern w:val="0"/>
                <w:fitText w:val="2130" w:id="-1542158336"/>
                <w:lang w:eastAsia="zh-TW"/>
              </w:rPr>
              <w:t>書</w:t>
            </w: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殿</w:t>
            </w: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jc w:val="center"/>
              <w:rPr>
                <w:rFonts w:hint="eastAsia"/>
                <w:lang w:eastAsia="zh-TW"/>
              </w:rPr>
            </w:pPr>
          </w:p>
          <w:p w:rsidR="00E443BE" w:rsidRDefault="00E443BE">
            <w:pPr>
              <w:wordWrap w:val="0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住所　　　　　　　　　　　</w:t>
            </w:r>
          </w:p>
          <w:p w:rsidR="00E443BE" w:rsidRDefault="00E443BE">
            <w:pPr>
              <w:spacing w:beforeLines="50" w:before="180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興部町普通河川管理条例第　　条第　　号の許可を申請します。</w:t>
            </w: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  <w:p w:rsidR="00E443BE" w:rsidRDefault="00E443BE">
            <w:pPr>
              <w:jc w:val="center"/>
              <w:rPr>
                <w:rFonts w:hint="eastAsia"/>
              </w:rPr>
            </w:pPr>
          </w:p>
        </w:tc>
      </w:tr>
    </w:tbl>
    <w:p w:rsidR="00E443BE" w:rsidRDefault="00E443BE">
      <w:pPr>
        <w:ind w:leftChars="250" w:left="850" w:rightChars="100" w:right="213" w:hangingChars="150" w:hanging="319"/>
        <w:rPr>
          <w:rFonts w:hint="eastAsia"/>
        </w:rPr>
      </w:pPr>
    </w:p>
    <w:p w:rsidR="00E443BE" w:rsidRDefault="00E443BE">
      <w:pPr>
        <w:ind w:leftChars="250" w:left="850" w:rightChars="100" w:right="213" w:hangingChars="150" w:hanging="319"/>
        <w:rPr>
          <w:rFonts w:hint="eastAsia"/>
        </w:rPr>
      </w:pPr>
      <w:r>
        <w:rPr>
          <w:rFonts w:hint="eastAsia"/>
        </w:rPr>
        <w:t>1　　申請者が法人である場合においては、氏名は、その法人の名称及び代表者の氏名を記載すること。</w:t>
      </w:r>
    </w:p>
    <w:p w:rsidR="00E443BE" w:rsidRDefault="00E443BE">
      <w:pPr>
        <w:ind w:leftChars="250" w:left="850" w:rightChars="100" w:right="213" w:hangingChars="150" w:hanging="319"/>
        <w:rPr>
          <w:rFonts w:hint="eastAsia"/>
        </w:rPr>
      </w:pPr>
      <w:r>
        <w:rPr>
          <w:rFonts w:hint="eastAsia"/>
        </w:rPr>
        <w:t>2　　氏名の記載を自署で行う場合においては、押印を省略することができる。</w:t>
      </w:r>
    </w:p>
    <w:p w:rsidR="00E443BE" w:rsidRDefault="00E443BE">
      <w:pPr>
        <w:ind w:leftChars="250" w:left="850" w:rightChars="100" w:right="213" w:hangingChars="150" w:hanging="319"/>
        <w:rPr>
          <w:rFonts w:hint="eastAsia"/>
        </w:rPr>
      </w:pPr>
      <w:r>
        <w:rPr>
          <w:rFonts w:hint="eastAsia"/>
        </w:rPr>
        <w:t>3　　第3条の規定により許可の同時申請を行うときは、｢第　　条第　　号｣の箇所に根拠条文をすべて記載すること。</w:t>
      </w:r>
    </w:p>
    <w:sectPr w:rsidR="00E443BE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C1A" w:rsidRDefault="00490C1A">
      <w:r>
        <w:separator/>
      </w:r>
    </w:p>
  </w:endnote>
  <w:endnote w:type="continuationSeparator" w:id="0">
    <w:p w:rsidR="00490C1A" w:rsidRDefault="0049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C1A" w:rsidRDefault="00490C1A">
      <w:r>
        <w:separator/>
      </w:r>
    </w:p>
  </w:footnote>
  <w:footnote w:type="continuationSeparator" w:id="0">
    <w:p w:rsidR="00490C1A" w:rsidRDefault="00490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33B"/>
    <w:rsid w:val="00353DBA"/>
    <w:rsid w:val="00490C1A"/>
    <w:rsid w:val="00AD13A3"/>
    <w:rsid w:val="00D9333B"/>
    <w:rsid w:val="00E4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7FC71-620A-415F-8B82-125F1378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