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162" w:rsidRDefault="00CB7162" w:rsidP="00CB7162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様式第9号（第13条第3項）</w:t>
      </w:r>
    </w:p>
    <w:p w:rsidR="00CB7162" w:rsidRDefault="00CB7162" w:rsidP="00CB7162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　　　　　号</w:t>
      </w:r>
    </w:p>
    <w:p w:rsidR="00CB7162" w:rsidRDefault="00CB7162" w:rsidP="00CB7162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CB7162" w:rsidRDefault="00CB7162" w:rsidP="00CB7162">
      <w:pPr>
        <w:spacing w:line="390" w:lineRule="exact"/>
        <w:rPr>
          <w:rFonts w:hint="eastAsia"/>
          <w:snapToGrid w:val="0"/>
        </w:rPr>
      </w:pPr>
    </w:p>
    <w:p w:rsidR="00CB7162" w:rsidRDefault="00CB7162" w:rsidP="00CB7162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:rsidR="00CB7162" w:rsidRDefault="00CB7162" w:rsidP="00CB7162">
      <w:pPr>
        <w:spacing w:line="39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492FF1" w:rsidRPr="00CB7162" w:rsidRDefault="00492FF1" w:rsidP="000D668B">
      <w:pPr>
        <w:spacing w:line="480" w:lineRule="auto"/>
        <w:jc w:val="center"/>
        <w:rPr>
          <w:snapToGrid w:val="0"/>
          <w:sz w:val="22"/>
          <w:szCs w:val="22"/>
        </w:rPr>
      </w:pPr>
      <w:r w:rsidRPr="00CB7162">
        <w:rPr>
          <w:snapToGrid w:val="0"/>
          <w:sz w:val="22"/>
          <w:szCs w:val="22"/>
        </w:rPr>
        <w:fldChar w:fldCharType="begin"/>
      </w:r>
      <w:r w:rsidRPr="00CB7162">
        <w:rPr>
          <w:snapToGrid w:val="0"/>
          <w:sz w:val="22"/>
          <w:szCs w:val="22"/>
        </w:rPr>
        <w:instrText xml:space="preserve"> eq \o\ad(</w:instrText>
      </w:r>
      <w:r w:rsidRPr="00CB7162">
        <w:rPr>
          <w:rFonts w:hint="eastAsia"/>
          <w:snapToGrid w:val="0"/>
          <w:sz w:val="22"/>
          <w:szCs w:val="22"/>
        </w:rPr>
        <w:instrText>支払猶予不承認通知書</w:instrText>
      </w:r>
      <w:r w:rsidRPr="00CB7162">
        <w:rPr>
          <w:snapToGrid w:val="0"/>
          <w:sz w:val="22"/>
          <w:szCs w:val="22"/>
        </w:rPr>
        <w:instrText>,</w:instrText>
      </w:r>
      <w:r w:rsidRPr="00CB7162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CB7162">
        <w:rPr>
          <w:snapToGrid w:val="0"/>
          <w:sz w:val="22"/>
          <w:szCs w:val="22"/>
        </w:rPr>
        <w:instrText>)</w:instrText>
      </w:r>
      <w:r w:rsidRPr="00CB7162">
        <w:rPr>
          <w:snapToGrid w:val="0"/>
          <w:sz w:val="22"/>
          <w:szCs w:val="22"/>
        </w:rPr>
        <w:fldChar w:fldCharType="end"/>
      </w:r>
      <w:r w:rsidR="00CB7162" w:rsidRPr="00CB7162">
        <w:rPr>
          <w:snapToGrid w:val="0"/>
          <w:sz w:val="22"/>
          <w:szCs w:val="22"/>
        </w:rPr>
        <w:t xml:space="preserve"> </w:t>
      </w:r>
    </w:p>
    <w:p w:rsidR="00492FF1" w:rsidRDefault="00492FF1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日申出がありました償還金の支払猶予につきましては、次の理由で不承認となりましたので、当初の計画により償還されるようお願い致します。</w:t>
      </w:r>
    </w:p>
    <w:p w:rsidR="00492FF1" w:rsidRDefault="00492FF1">
      <w:pPr>
        <w:rPr>
          <w:snapToGrid w:val="0"/>
        </w:rPr>
      </w:pPr>
      <w:r>
        <w:rPr>
          <w:rFonts w:hint="eastAsia"/>
          <w:snapToGrid w:val="0"/>
        </w:rPr>
        <w:t xml:space="preserve">　　（不承認の理由）</w:t>
      </w:r>
    </w:p>
    <w:sectPr w:rsidR="00492FF1" w:rsidSect="00CB7162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FF1" w:rsidRDefault="00492FF1">
      <w:r>
        <w:separator/>
      </w:r>
    </w:p>
  </w:endnote>
  <w:endnote w:type="continuationSeparator" w:id="0">
    <w:p w:rsidR="00492FF1" w:rsidRDefault="0049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FF1" w:rsidRDefault="00492FF1">
      <w:r>
        <w:separator/>
      </w:r>
    </w:p>
  </w:footnote>
  <w:footnote w:type="continuationSeparator" w:id="0">
    <w:p w:rsidR="00492FF1" w:rsidRDefault="00492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4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7162"/>
    <w:rsid w:val="000D668B"/>
    <w:rsid w:val="00492FF1"/>
    <w:rsid w:val="00CB7162"/>
    <w:rsid w:val="00D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7AFB02-817D-44C4-876A-73B8861E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DXC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2025-09-25T12:51:00Z</dcterms:created>
  <dcterms:modified xsi:type="dcterms:W3CDTF">2025-09-25T12:51:00Z</dcterms:modified>
</cp:coreProperties>
</file>