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C82" w:rsidRPr="00594AA9" w:rsidRDefault="00850C82" w:rsidP="00BA113B">
      <w:pPr>
        <w:rPr>
          <w:rFonts w:hint="eastAsia"/>
          <w:sz w:val="24"/>
        </w:rPr>
      </w:pPr>
      <w:r w:rsidRPr="00594AA9">
        <w:rPr>
          <w:rFonts w:ascii="ＭＳ 明朝" w:hAnsi="ＭＳ 明朝" w:cs="ＭＳ 明朝" w:hint="eastAsia"/>
          <w:kern w:val="0"/>
          <w:sz w:val="24"/>
        </w:rPr>
        <w:t>（第</w:t>
      </w:r>
      <w:r w:rsidR="00803C77" w:rsidRPr="00594AA9">
        <w:rPr>
          <w:rFonts w:ascii="ＭＳ 明朝" w:hAnsi="ＭＳ 明朝" w:cs="ＭＳ 明朝" w:hint="eastAsia"/>
          <w:kern w:val="0"/>
          <w:sz w:val="24"/>
        </w:rPr>
        <w:t>６</w:t>
      </w:r>
      <w:r w:rsidRPr="00594AA9">
        <w:rPr>
          <w:rFonts w:ascii="ＭＳ 明朝" w:hAnsi="ＭＳ 明朝" w:cs="ＭＳ 明朝" w:hint="eastAsia"/>
          <w:kern w:val="0"/>
          <w:sz w:val="24"/>
        </w:rPr>
        <w:t>号様式）</w:t>
      </w:r>
    </w:p>
    <w:p w:rsidR="00850C82" w:rsidRPr="00594AA9" w:rsidRDefault="00850C82" w:rsidP="00850C82">
      <w:pPr>
        <w:jc w:val="center"/>
        <w:rPr>
          <w:rFonts w:ascii="ＭＳ 明朝" w:hAnsi="ＭＳ 明朝" w:cs="ＭＳ 明朝" w:hint="eastAsia"/>
          <w:kern w:val="0"/>
          <w:sz w:val="24"/>
        </w:rPr>
      </w:pPr>
      <w:r w:rsidRPr="00594AA9">
        <w:rPr>
          <w:rFonts w:ascii="ＭＳ 明朝" w:hAnsi="ＭＳ 明朝" w:cs="ＭＳ 明朝" w:hint="eastAsia"/>
          <w:kern w:val="0"/>
          <w:sz w:val="24"/>
        </w:rPr>
        <w:t>補　助　事　業　実　績　報　告　書</w:t>
      </w:r>
      <w:r w:rsidR="00803C77" w:rsidRPr="00594AA9">
        <w:rPr>
          <w:rFonts w:ascii="ＭＳ 明朝" w:hAnsi="ＭＳ 明朝" w:cs="ＭＳ 明朝" w:hint="eastAsia"/>
          <w:kern w:val="0"/>
          <w:sz w:val="24"/>
        </w:rPr>
        <w:t xml:space="preserve">　兼　請　求　書</w:t>
      </w:r>
    </w:p>
    <w:p w:rsidR="00850C82" w:rsidRDefault="00850C82" w:rsidP="00850C82">
      <w:pPr>
        <w:rPr>
          <w:rFonts w:hint="eastAsia"/>
          <w:sz w:val="24"/>
        </w:rPr>
      </w:pPr>
    </w:p>
    <w:p w:rsidR="00850C82" w:rsidRDefault="00850C82" w:rsidP="00850C82">
      <w:pPr>
        <w:rPr>
          <w:rFonts w:hint="eastAsia"/>
          <w:sz w:val="24"/>
        </w:rPr>
      </w:pPr>
      <w:r>
        <w:rPr>
          <w:rFonts w:hint="eastAsia"/>
          <w:sz w:val="24"/>
        </w:rPr>
        <w:t>興部町長　　　　　　　　様</w:t>
      </w:r>
    </w:p>
    <w:p w:rsidR="00850C82" w:rsidRDefault="00850C82" w:rsidP="00850C82">
      <w:pPr>
        <w:rPr>
          <w:rFonts w:hint="eastAsia"/>
          <w:sz w:val="24"/>
        </w:rPr>
      </w:pPr>
    </w:p>
    <w:p w:rsidR="00850C82" w:rsidRDefault="00850C82" w:rsidP="00850C82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補助対象者　住　所</w:t>
      </w:r>
    </w:p>
    <w:p w:rsidR="00850C82" w:rsidRDefault="00850C82" w:rsidP="00850C82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　　　　　印</w:t>
      </w:r>
    </w:p>
    <w:p w:rsidR="00850C82" w:rsidRDefault="00850C82" w:rsidP="00850C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850C82" w:rsidRDefault="00850C82" w:rsidP="00850C82">
      <w:pPr>
        <w:ind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>年　　月　日付け興</w:t>
      </w:r>
      <w:r w:rsidR="006B4CD9">
        <w:rPr>
          <w:rFonts w:hint="eastAsia"/>
          <w:sz w:val="24"/>
        </w:rPr>
        <w:t>住</w:t>
      </w:r>
      <w:r>
        <w:rPr>
          <w:rFonts w:hint="eastAsia"/>
          <w:sz w:val="24"/>
        </w:rPr>
        <w:t>指令第　　号をもって補助金交付の決定を受けた合併</w:t>
      </w:r>
      <w:r w:rsidR="00E86151">
        <w:rPr>
          <w:rFonts w:hint="eastAsia"/>
          <w:sz w:val="24"/>
        </w:rPr>
        <w:t>処理</w:t>
      </w:r>
      <w:r>
        <w:rPr>
          <w:rFonts w:hint="eastAsia"/>
          <w:sz w:val="24"/>
        </w:rPr>
        <w:t>浄化槽設置事業は、　　　年　　月　　日完了しましたので、関係書類を添えて報告</w:t>
      </w:r>
      <w:r w:rsidR="006B4CD9">
        <w:rPr>
          <w:rFonts w:hint="eastAsia"/>
          <w:sz w:val="24"/>
        </w:rPr>
        <w:t>するとともに、補助金の交付を請求</w:t>
      </w:r>
      <w:r>
        <w:rPr>
          <w:rFonts w:hint="eastAsia"/>
          <w:sz w:val="24"/>
        </w:rPr>
        <w:t>します。</w:t>
      </w:r>
    </w:p>
    <w:p w:rsidR="00850C82" w:rsidRDefault="00850C82" w:rsidP="00850C82">
      <w:pPr>
        <w:rPr>
          <w:rFonts w:hint="eastAsia"/>
          <w:sz w:val="24"/>
        </w:rPr>
      </w:pPr>
    </w:p>
    <w:p w:rsidR="00850C82" w:rsidRDefault="00850C82" w:rsidP="00850C8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850C82" w:rsidRDefault="00850C82" w:rsidP="00850C82">
      <w:pPr>
        <w:rPr>
          <w:rFonts w:hint="eastAsia"/>
          <w:sz w:val="24"/>
        </w:rPr>
      </w:pPr>
    </w:p>
    <w:p w:rsidR="00850C82" w:rsidRDefault="00850C82" w:rsidP="00850C82">
      <w:pPr>
        <w:rPr>
          <w:rFonts w:hint="eastAsia"/>
          <w:sz w:val="24"/>
        </w:rPr>
      </w:pPr>
      <w:r>
        <w:rPr>
          <w:rFonts w:hint="eastAsia"/>
          <w:sz w:val="24"/>
        </w:rPr>
        <w:t>１　補助金</w:t>
      </w:r>
      <w:r w:rsidR="00A029B5">
        <w:rPr>
          <w:rFonts w:hint="eastAsia"/>
          <w:sz w:val="24"/>
        </w:rPr>
        <w:t xml:space="preserve">交付決定額　</w:t>
      </w:r>
      <w:r w:rsidR="00803C77">
        <w:rPr>
          <w:rFonts w:hint="eastAsia"/>
          <w:sz w:val="24"/>
        </w:rPr>
        <w:t xml:space="preserve">　　</w:t>
      </w:r>
      <w:r w:rsidR="00A029B5">
        <w:rPr>
          <w:rFonts w:hint="eastAsia"/>
          <w:sz w:val="24"/>
        </w:rPr>
        <w:t xml:space="preserve">　金　　　　　　　円</w:t>
      </w:r>
    </w:p>
    <w:p w:rsidR="00850C82" w:rsidRDefault="00850C82" w:rsidP="00850C82">
      <w:pPr>
        <w:rPr>
          <w:rFonts w:hint="eastAsia"/>
          <w:sz w:val="24"/>
        </w:rPr>
      </w:pPr>
    </w:p>
    <w:p w:rsidR="00850C82" w:rsidRDefault="00A029B5" w:rsidP="00850C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Pr="00A029B5">
        <w:rPr>
          <w:rFonts w:hint="eastAsia"/>
          <w:spacing w:val="20"/>
          <w:kern w:val="0"/>
          <w:sz w:val="24"/>
          <w:fitText w:val="1920" w:id="-896840958"/>
        </w:rPr>
        <w:t>工事完了年月</w:t>
      </w:r>
      <w:r w:rsidRPr="00A029B5">
        <w:rPr>
          <w:rFonts w:hint="eastAsia"/>
          <w:kern w:val="0"/>
          <w:sz w:val="24"/>
          <w:fitText w:val="1920" w:id="-896840958"/>
        </w:rPr>
        <w:t>日</w:t>
      </w:r>
      <w:r>
        <w:rPr>
          <w:rFonts w:hint="eastAsia"/>
          <w:sz w:val="24"/>
        </w:rPr>
        <w:t xml:space="preserve">　　　　　　　年　　　月　　　日</w:t>
      </w:r>
    </w:p>
    <w:p w:rsidR="00850C82" w:rsidRDefault="00850C82" w:rsidP="00850C82">
      <w:pPr>
        <w:rPr>
          <w:rFonts w:hint="eastAsia"/>
          <w:sz w:val="24"/>
        </w:rPr>
      </w:pPr>
    </w:p>
    <w:p w:rsidR="00A029B5" w:rsidRPr="007B6A96" w:rsidRDefault="00A029B5" w:rsidP="00E37FE3">
      <w:pPr>
        <w:overflowPunct w:val="0"/>
        <w:adjustRightInd w:val="0"/>
        <w:ind w:left="3360" w:hangingChars="1400" w:hanging="3360"/>
        <w:textAlignment w:val="baseline"/>
        <w:rPr>
          <w:rFonts w:ascii="ＭＳ 明朝"/>
          <w:color w:val="000000"/>
          <w:spacing w:val="6"/>
          <w:kern w:val="0"/>
          <w:sz w:val="24"/>
        </w:rPr>
      </w:pPr>
      <w:r>
        <w:rPr>
          <w:rFonts w:hint="eastAsia"/>
          <w:sz w:val="24"/>
        </w:rPr>
        <w:t xml:space="preserve">３　</w:t>
      </w:r>
      <w:r w:rsidRPr="00A029B5">
        <w:rPr>
          <w:rFonts w:hint="eastAsia"/>
          <w:spacing w:val="160"/>
          <w:kern w:val="0"/>
          <w:sz w:val="24"/>
          <w:fitText w:val="1920" w:id="-896840959"/>
        </w:rPr>
        <w:t>添付書</w:t>
      </w:r>
      <w:r w:rsidRPr="00A029B5">
        <w:rPr>
          <w:rFonts w:hint="eastAsia"/>
          <w:kern w:val="0"/>
          <w:sz w:val="24"/>
          <w:fitText w:val="1920" w:id="-896840959"/>
        </w:rPr>
        <w:t>類</w:t>
      </w:r>
      <w:r>
        <w:rPr>
          <w:rFonts w:hint="eastAsia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（１）</w:t>
      </w:r>
      <w:r w:rsidRPr="007B6A96">
        <w:rPr>
          <w:rFonts w:ascii="ＭＳ 明朝" w:hAnsi="ＭＳ 明朝" w:cs="ＭＳ 明朝" w:hint="eastAsia"/>
          <w:color w:val="000000"/>
          <w:kern w:val="0"/>
          <w:sz w:val="24"/>
        </w:rPr>
        <w:t>浄化槽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保守点検業者及び浄化槽清掃業者との業務委託契約書の写し</w:t>
      </w:r>
    </w:p>
    <w:p w:rsidR="00A029B5" w:rsidRPr="007B6A96" w:rsidRDefault="00A029B5" w:rsidP="00A029B5">
      <w:pPr>
        <w:overflowPunct w:val="0"/>
        <w:adjustRightInd w:val="0"/>
        <w:ind w:firstLineChars="1100" w:firstLine="2640"/>
        <w:textAlignment w:val="baseline"/>
        <w:rPr>
          <w:rFonts w:ascii="ＭＳ 明朝"/>
          <w:color w:val="000000"/>
          <w:spacing w:val="6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（２）工事現場施工写真</w:t>
      </w:r>
    </w:p>
    <w:p w:rsidR="00A029B5" w:rsidRPr="007B6A96" w:rsidRDefault="00A029B5" w:rsidP="00A029B5">
      <w:pPr>
        <w:overflowPunct w:val="0"/>
        <w:adjustRightInd w:val="0"/>
        <w:ind w:firstLineChars="1100" w:firstLine="2640"/>
        <w:textAlignment w:val="baseline"/>
        <w:rPr>
          <w:rFonts w:ascii="ＭＳ 明朝"/>
          <w:color w:val="000000"/>
          <w:spacing w:val="6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（３）使用開始報告書（北海道浄化槽指導指針の定める様式）</w:t>
      </w:r>
    </w:p>
    <w:p w:rsidR="00A029B5" w:rsidRPr="007B6A96" w:rsidRDefault="00A029B5" w:rsidP="00437750">
      <w:pPr>
        <w:overflowPunct w:val="0"/>
        <w:adjustRightInd w:val="0"/>
        <w:ind w:leftChars="1254" w:left="3353" w:hangingChars="300" w:hanging="720"/>
        <w:textAlignment w:val="baseline"/>
        <w:rPr>
          <w:rFonts w:ascii="ＭＳ 明朝"/>
          <w:color w:val="000000"/>
          <w:spacing w:val="6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（４）設置に係る工事代金の領収書（ただし、補助金交付後に支払う場合は、請求書で代用し、後日領収書を提出すること）</w:t>
      </w:r>
    </w:p>
    <w:p w:rsidR="00A029B5" w:rsidRDefault="006B4CD9" w:rsidP="006B4CD9">
      <w:pPr>
        <w:ind w:firstLineChars="1100" w:firstLine="2640"/>
        <w:rPr>
          <w:rFonts w:hint="eastAsia"/>
          <w:sz w:val="24"/>
        </w:rPr>
      </w:pPr>
      <w:r>
        <w:rPr>
          <w:rFonts w:hint="eastAsia"/>
          <w:sz w:val="24"/>
        </w:rPr>
        <w:t>（５）</w:t>
      </w:r>
      <w:r w:rsidRPr="007B6A96">
        <w:rPr>
          <w:rFonts w:ascii="ＭＳ 明朝" w:hAnsi="ＭＳ 明朝" w:cs="ＭＳ 明朝" w:hint="eastAsia"/>
          <w:color w:val="000000"/>
          <w:kern w:val="0"/>
          <w:sz w:val="24"/>
        </w:rPr>
        <w:t>その他、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町</w:t>
      </w:r>
      <w:r w:rsidRPr="007B6A96">
        <w:rPr>
          <w:rFonts w:ascii="ＭＳ 明朝" w:hAnsi="ＭＳ 明朝" w:cs="ＭＳ 明朝" w:hint="eastAsia"/>
          <w:color w:val="000000"/>
          <w:kern w:val="0"/>
          <w:sz w:val="24"/>
        </w:rPr>
        <w:t>長が必要と認める書類</w:t>
      </w:r>
    </w:p>
    <w:p w:rsidR="006B4CD9" w:rsidRDefault="006B4CD9" w:rsidP="00BA113B">
      <w:pPr>
        <w:rPr>
          <w:rFonts w:hint="eastAsia"/>
          <w:sz w:val="24"/>
        </w:rPr>
      </w:pPr>
    </w:p>
    <w:p w:rsidR="00A029B5" w:rsidRDefault="00A029B5" w:rsidP="00BA113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４　</w:t>
      </w:r>
      <w:r w:rsidR="004C2490">
        <w:rPr>
          <w:rFonts w:hint="eastAsia"/>
          <w:sz w:val="24"/>
        </w:rPr>
        <w:t>振込先</w:t>
      </w:r>
    </w:p>
    <w:tbl>
      <w:tblPr>
        <w:tblStyle w:val="a3"/>
        <w:tblpPr w:leftFromText="142" w:rightFromText="142" w:vertAnchor="text" w:horzAnchor="margin" w:tblpXSpec="center" w:tblpY="181"/>
        <w:tblW w:w="0" w:type="auto"/>
        <w:tblLook w:val="01E0" w:firstRow="1" w:lastRow="1" w:firstColumn="1" w:lastColumn="1" w:noHBand="0" w:noVBand="0"/>
      </w:tblPr>
      <w:tblGrid>
        <w:gridCol w:w="1898"/>
        <w:gridCol w:w="1570"/>
        <w:gridCol w:w="1557"/>
        <w:gridCol w:w="2823"/>
      </w:tblGrid>
      <w:tr w:rsidR="00E37FE3" w:rsidTr="00E37FE3">
        <w:trPr>
          <w:trHeight w:val="530"/>
        </w:trPr>
        <w:tc>
          <w:tcPr>
            <w:tcW w:w="1898" w:type="dxa"/>
            <w:vAlign w:val="center"/>
          </w:tcPr>
          <w:p w:rsidR="00E37FE3" w:rsidRDefault="00E37FE3" w:rsidP="00E37F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5950" w:type="dxa"/>
            <w:gridSpan w:val="3"/>
            <w:vAlign w:val="center"/>
          </w:tcPr>
          <w:p w:rsidR="00E37FE3" w:rsidRDefault="00E37FE3" w:rsidP="00E37FE3">
            <w:pPr>
              <w:rPr>
                <w:rFonts w:hint="eastAsia"/>
                <w:sz w:val="24"/>
              </w:rPr>
            </w:pPr>
          </w:p>
        </w:tc>
      </w:tr>
      <w:tr w:rsidR="00E37FE3" w:rsidTr="00E37FE3">
        <w:trPr>
          <w:trHeight w:val="530"/>
        </w:trPr>
        <w:tc>
          <w:tcPr>
            <w:tcW w:w="1898" w:type="dxa"/>
            <w:vAlign w:val="center"/>
          </w:tcPr>
          <w:p w:rsidR="00E37FE3" w:rsidRDefault="00E37FE3" w:rsidP="00E37F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5950" w:type="dxa"/>
            <w:gridSpan w:val="3"/>
            <w:vAlign w:val="center"/>
          </w:tcPr>
          <w:p w:rsidR="00E37FE3" w:rsidRDefault="00E37FE3" w:rsidP="00E37FE3">
            <w:pPr>
              <w:rPr>
                <w:rFonts w:hint="eastAsia"/>
                <w:sz w:val="24"/>
              </w:rPr>
            </w:pPr>
          </w:p>
        </w:tc>
      </w:tr>
      <w:tr w:rsidR="00E37FE3" w:rsidTr="00E37FE3">
        <w:trPr>
          <w:trHeight w:val="1610"/>
        </w:trPr>
        <w:tc>
          <w:tcPr>
            <w:tcW w:w="1898" w:type="dxa"/>
            <w:vAlign w:val="center"/>
          </w:tcPr>
          <w:p w:rsidR="00E37FE3" w:rsidRDefault="00E37FE3" w:rsidP="00E37F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</w:t>
            </w:r>
          </w:p>
        </w:tc>
        <w:tc>
          <w:tcPr>
            <w:tcW w:w="5950" w:type="dxa"/>
            <w:gridSpan w:val="3"/>
            <w:vAlign w:val="center"/>
          </w:tcPr>
          <w:p w:rsidR="00E37FE3" w:rsidRPr="00E37FE3" w:rsidRDefault="00E37FE3" w:rsidP="00E37FE3">
            <w:pPr>
              <w:ind w:right="240"/>
              <w:jc w:val="right"/>
              <w:rPr>
                <w:rFonts w:hint="eastAsia"/>
                <w:sz w:val="22"/>
                <w:szCs w:val="22"/>
              </w:rPr>
            </w:pPr>
            <w:r w:rsidRPr="00E37FE3">
              <w:rPr>
                <w:rFonts w:hint="eastAsia"/>
                <w:sz w:val="22"/>
                <w:szCs w:val="22"/>
              </w:rPr>
              <w:t>銀　　行　　　　　　　　　店</w:t>
            </w:r>
          </w:p>
          <w:p w:rsidR="00E37FE3" w:rsidRPr="00E37FE3" w:rsidRDefault="00E37FE3" w:rsidP="00E37FE3">
            <w:pPr>
              <w:ind w:right="240"/>
              <w:jc w:val="right"/>
              <w:rPr>
                <w:rFonts w:hint="eastAsia"/>
                <w:sz w:val="22"/>
                <w:szCs w:val="22"/>
              </w:rPr>
            </w:pPr>
            <w:r w:rsidRPr="00E37FE3">
              <w:rPr>
                <w:rFonts w:hint="eastAsia"/>
                <w:sz w:val="22"/>
                <w:szCs w:val="22"/>
              </w:rPr>
              <w:t>農　　協　　　　　　　　　店</w:t>
            </w:r>
          </w:p>
          <w:p w:rsidR="00E37FE3" w:rsidRPr="00E37FE3" w:rsidRDefault="00E37FE3" w:rsidP="00E37FE3">
            <w:pPr>
              <w:ind w:right="240"/>
              <w:jc w:val="right"/>
              <w:rPr>
                <w:rFonts w:hint="eastAsia"/>
                <w:sz w:val="22"/>
                <w:szCs w:val="22"/>
              </w:rPr>
            </w:pPr>
            <w:r w:rsidRPr="00E37FE3">
              <w:rPr>
                <w:rFonts w:hint="eastAsia"/>
                <w:sz w:val="22"/>
                <w:szCs w:val="22"/>
              </w:rPr>
              <w:t>漁　　組　　　　　　　　　店</w:t>
            </w:r>
          </w:p>
          <w:p w:rsidR="00E37FE3" w:rsidRDefault="00E37FE3" w:rsidP="00E37FE3">
            <w:pPr>
              <w:ind w:right="240"/>
              <w:jc w:val="right"/>
              <w:rPr>
                <w:rFonts w:hint="eastAsia"/>
                <w:sz w:val="24"/>
              </w:rPr>
            </w:pPr>
            <w:r w:rsidRPr="00E37FE3">
              <w:rPr>
                <w:rFonts w:hint="eastAsia"/>
                <w:sz w:val="22"/>
                <w:szCs w:val="22"/>
              </w:rPr>
              <w:t>信用金庫　　　　　　　　　店</w:t>
            </w:r>
          </w:p>
        </w:tc>
      </w:tr>
      <w:tr w:rsidR="00E37FE3" w:rsidTr="00E37FE3">
        <w:trPr>
          <w:trHeight w:val="530"/>
        </w:trPr>
        <w:tc>
          <w:tcPr>
            <w:tcW w:w="1898" w:type="dxa"/>
            <w:vAlign w:val="center"/>
          </w:tcPr>
          <w:p w:rsidR="00E37FE3" w:rsidRDefault="00E37FE3" w:rsidP="00E37F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口座種類</w:t>
            </w:r>
          </w:p>
        </w:tc>
        <w:tc>
          <w:tcPr>
            <w:tcW w:w="1570" w:type="dxa"/>
            <w:vAlign w:val="center"/>
          </w:tcPr>
          <w:p w:rsidR="00E37FE3" w:rsidRDefault="00E37FE3" w:rsidP="00E37F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普通・当座</w:t>
            </w:r>
          </w:p>
        </w:tc>
        <w:tc>
          <w:tcPr>
            <w:tcW w:w="1557" w:type="dxa"/>
            <w:vAlign w:val="center"/>
          </w:tcPr>
          <w:p w:rsidR="00E37FE3" w:rsidRDefault="00E37FE3" w:rsidP="00E37F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2823" w:type="dxa"/>
          </w:tcPr>
          <w:p w:rsidR="00E37FE3" w:rsidRDefault="00E37FE3" w:rsidP="00E37FE3">
            <w:pPr>
              <w:rPr>
                <w:rFonts w:hint="eastAsia"/>
                <w:sz w:val="24"/>
              </w:rPr>
            </w:pPr>
          </w:p>
        </w:tc>
      </w:tr>
    </w:tbl>
    <w:p w:rsidR="004C2490" w:rsidRDefault="004C2490" w:rsidP="00BA113B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:rsidR="00A029B5" w:rsidRDefault="00A029B5" w:rsidP="00BA113B">
      <w:pPr>
        <w:rPr>
          <w:rFonts w:hint="eastAsia"/>
          <w:sz w:val="24"/>
        </w:rPr>
      </w:pPr>
    </w:p>
    <w:p w:rsidR="009D0DB5" w:rsidRDefault="009D0DB5" w:rsidP="00BA113B">
      <w:pPr>
        <w:rPr>
          <w:rFonts w:hint="eastAsia"/>
          <w:sz w:val="24"/>
        </w:rPr>
      </w:pPr>
    </w:p>
    <w:p w:rsidR="00E37FE3" w:rsidRDefault="00E37FE3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E37FE3" w:rsidRDefault="00E37FE3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E37FE3" w:rsidRDefault="00E37FE3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E37FE3" w:rsidRDefault="00E37FE3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E37FE3" w:rsidRDefault="00E37FE3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E37FE3" w:rsidRDefault="00E37FE3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E37FE3" w:rsidRDefault="00E37FE3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711B3" w:rsidRDefault="004711B3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37750" w:rsidRDefault="00437750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C279E9" w:rsidRDefault="00C279E9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sectPr w:rsidR="00C279E9" w:rsidSect="00A009B0">
      <w:pgSz w:w="11906" w:h="16838" w:code="9"/>
      <w:pgMar w:top="1134" w:right="924" w:bottom="624" w:left="1440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196" w:rsidRDefault="00484196" w:rsidP="00484196">
      <w:r>
        <w:separator/>
      </w:r>
    </w:p>
  </w:endnote>
  <w:endnote w:type="continuationSeparator" w:id="0">
    <w:p w:rsidR="00484196" w:rsidRDefault="00484196" w:rsidP="0048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196" w:rsidRDefault="00484196" w:rsidP="00484196">
      <w:r>
        <w:separator/>
      </w:r>
    </w:p>
  </w:footnote>
  <w:footnote w:type="continuationSeparator" w:id="0">
    <w:p w:rsidR="00484196" w:rsidRDefault="00484196" w:rsidP="0048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4B4"/>
    <w:multiLevelType w:val="hybridMultilevel"/>
    <w:tmpl w:val="8E886FD6"/>
    <w:lvl w:ilvl="0" w:tplc="D52486C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9B85399"/>
    <w:multiLevelType w:val="hybridMultilevel"/>
    <w:tmpl w:val="4A66A914"/>
    <w:lvl w:ilvl="0" w:tplc="0672A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F30B92"/>
    <w:multiLevelType w:val="hybridMultilevel"/>
    <w:tmpl w:val="5096E776"/>
    <w:lvl w:ilvl="0" w:tplc="8BF480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4559EF"/>
    <w:multiLevelType w:val="hybridMultilevel"/>
    <w:tmpl w:val="945AA6BE"/>
    <w:lvl w:ilvl="0" w:tplc="DC96EBDA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5844B6"/>
    <w:multiLevelType w:val="hybridMultilevel"/>
    <w:tmpl w:val="B28C5372"/>
    <w:lvl w:ilvl="0" w:tplc="7A98798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0D4640"/>
    <w:multiLevelType w:val="hybridMultilevel"/>
    <w:tmpl w:val="0B620466"/>
    <w:lvl w:ilvl="0" w:tplc="C0B45E2A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6F669F"/>
    <w:multiLevelType w:val="hybridMultilevel"/>
    <w:tmpl w:val="FDA67FF0"/>
    <w:lvl w:ilvl="0" w:tplc="F73A19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052EB4"/>
    <w:multiLevelType w:val="hybridMultilevel"/>
    <w:tmpl w:val="631A3C20"/>
    <w:lvl w:ilvl="0" w:tplc="EE7458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712EA0"/>
    <w:multiLevelType w:val="hybridMultilevel"/>
    <w:tmpl w:val="3C863B20"/>
    <w:lvl w:ilvl="0" w:tplc="63CE401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22590F"/>
    <w:multiLevelType w:val="hybridMultilevel"/>
    <w:tmpl w:val="9EAE102C"/>
    <w:lvl w:ilvl="0" w:tplc="4F223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2644297">
    <w:abstractNumId w:val="2"/>
  </w:num>
  <w:num w:numId="2" w16cid:durableId="1042831389">
    <w:abstractNumId w:val="1"/>
  </w:num>
  <w:num w:numId="3" w16cid:durableId="148836904">
    <w:abstractNumId w:val="9"/>
  </w:num>
  <w:num w:numId="4" w16cid:durableId="1290018207">
    <w:abstractNumId w:val="7"/>
  </w:num>
  <w:num w:numId="5" w16cid:durableId="602347158">
    <w:abstractNumId w:val="0"/>
  </w:num>
  <w:num w:numId="6" w16cid:durableId="933560784">
    <w:abstractNumId w:val="3"/>
  </w:num>
  <w:num w:numId="7" w16cid:durableId="1142965036">
    <w:abstractNumId w:val="5"/>
  </w:num>
  <w:num w:numId="8" w16cid:durableId="944968257">
    <w:abstractNumId w:val="4"/>
  </w:num>
  <w:num w:numId="9" w16cid:durableId="2106687115">
    <w:abstractNumId w:val="8"/>
  </w:num>
  <w:num w:numId="10" w16cid:durableId="2064329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A96"/>
    <w:rsid w:val="000054EA"/>
    <w:rsid w:val="00023CF4"/>
    <w:rsid w:val="0006393A"/>
    <w:rsid w:val="00084916"/>
    <w:rsid w:val="00095B83"/>
    <w:rsid w:val="000A177B"/>
    <w:rsid w:val="000B2195"/>
    <w:rsid w:val="00100C93"/>
    <w:rsid w:val="001035EB"/>
    <w:rsid w:val="00104D5C"/>
    <w:rsid w:val="00130CC3"/>
    <w:rsid w:val="00142A1E"/>
    <w:rsid w:val="00156887"/>
    <w:rsid w:val="0019303D"/>
    <w:rsid w:val="001953B6"/>
    <w:rsid w:val="001B2C52"/>
    <w:rsid w:val="001E2113"/>
    <w:rsid w:val="001F2B7D"/>
    <w:rsid w:val="0021411D"/>
    <w:rsid w:val="00277A9A"/>
    <w:rsid w:val="002C221E"/>
    <w:rsid w:val="002C469E"/>
    <w:rsid w:val="002D790E"/>
    <w:rsid w:val="002E3A66"/>
    <w:rsid w:val="002F521D"/>
    <w:rsid w:val="00302710"/>
    <w:rsid w:val="00324089"/>
    <w:rsid w:val="003472F9"/>
    <w:rsid w:val="003A160A"/>
    <w:rsid w:val="003B0C82"/>
    <w:rsid w:val="003B4806"/>
    <w:rsid w:val="003C35E4"/>
    <w:rsid w:val="003E4948"/>
    <w:rsid w:val="0040535A"/>
    <w:rsid w:val="00437750"/>
    <w:rsid w:val="00450E32"/>
    <w:rsid w:val="00460029"/>
    <w:rsid w:val="004711B3"/>
    <w:rsid w:val="00484196"/>
    <w:rsid w:val="004C2490"/>
    <w:rsid w:val="005219A8"/>
    <w:rsid w:val="005329B2"/>
    <w:rsid w:val="00552525"/>
    <w:rsid w:val="00563D3C"/>
    <w:rsid w:val="00570324"/>
    <w:rsid w:val="005757B4"/>
    <w:rsid w:val="00584CFE"/>
    <w:rsid w:val="00594AA9"/>
    <w:rsid w:val="0059686A"/>
    <w:rsid w:val="005D3946"/>
    <w:rsid w:val="005D7D82"/>
    <w:rsid w:val="005F1724"/>
    <w:rsid w:val="00680B0B"/>
    <w:rsid w:val="006B4CD9"/>
    <w:rsid w:val="006E65FC"/>
    <w:rsid w:val="00705136"/>
    <w:rsid w:val="007420C2"/>
    <w:rsid w:val="007553DE"/>
    <w:rsid w:val="007B6A96"/>
    <w:rsid w:val="007D1B58"/>
    <w:rsid w:val="00803C77"/>
    <w:rsid w:val="00804496"/>
    <w:rsid w:val="0083457D"/>
    <w:rsid w:val="00837535"/>
    <w:rsid w:val="00850C82"/>
    <w:rsid w:val="0086134D"/>
    <w:rsid w:val="00875EFB"/>
    <w:rsid w:val="00897154"/>
    <w:rsid w:val="008D2D50"/>
    <w:rsid w:val="008E1AA5"/>
    <w:rsid w:val="008E7F3F"/>
    <w:rsid w:val="008F2E81"/>
    <w:rsid w:val="009510D4"/>
    <w:rsid w:val="009672E0"/>
    <w:rsid w:val="009930A9"/>
    <w:rsid w:val="009C1396"/>
    <w:rsid w:val="009D0DB5"/>
    <w:rsid w:val="009E57B8"/>
    <w:rsid w:val="009F73D4"/>
    <w:rsid w:val="00A009B0"/>
    <w:rsid w:val="00A029B5"/>
    <w:rsid w:val="00A529AB"/>
    <w:rsid w:val="00A73A9E"/>
    <w:rsid w:val="00A90573"/>
    <w:rsid w:val="00AB7ABC"/>
    <w:rsid w:val="00AC7CFF"/>
    <w:rsid w:val="00AD686D"/>
    <w:rsid w:val="00B106FF"/>
    <w:rsid w:val="00B24100"/>
    <w:rsid w:val="00B47BE4"/>
    <w:rsid w:val="00B912B7"/>
    <w:rsid w:val="00BA113B"/>
    <w:rsid w:val="00BB3747"/>
    <w:rsid w:val="00BB5C39"/>
    <w:rsid w:val="00BC7E01"/>
    <w:rsid w:val="00C0267C"/>
    <w:rsid w:val="00C11632"/>
    <w:rsid w:val="00C26C5B"/>
    <w:rsid w:val="00C279E9"/>
    <w:rsid w:val="00C55540"/>
    <w:rsid w:val="00C81C4E"/>
    <w:rsid w:val="00C86B70"/>
    <w:rsid w:val="00C92C06"/>
    <w:rsid w:val="00CA168F"/>
    <w:rsid w:val="00CA2B29"/>
    <w:rsid w:val="00CD5135"/>
    <w:rsid w:val="00CE5425"/>
    <w:rsid w:val="00CF45BC"/>
    <w:rsid w:val="00D051B3"/>
    <w:rsid w:val="00D1419D"/>
    <w:rsid w:val="00D16974"/>
    <w:rsid w:val="00D26536"/>
    <w:rsid w:val="00D93341"/>
    <w:rsid w:val="00D97391"/>
    <w:rsid w:val="00E264BA"/>
    <w:rsid w:val="00E37FE3"/>
    <w:rsid w:val="00E40D23"/>
    <w:rsid w:val="00E55E5D"/>
    <w:rsid w:val="00E82DF9"/>
    <w:rsid w:val="00E86151"/>
    <w:rsid w:val="00EC5040"/>
    <w:rsid w:val="00EE3BF1"/>
    <w:rsid w:val="00FA07F5"/>
    <w:rsid w:val="00FD36BA"/>
    <w:rsid w:val="00F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433925-C1D0-4A91-928F-9A982DF9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3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D686D"/>
    <w:pPr>
      <w:jc w:val="center"/>
    </w:pPr>
    <w:rPr>
      <w:sz w:val="24"/>
    </w:rPr>
  </w:style>
  <w:style w:type="paragraph" w:styleId="a5">
    <w:name w:val="Closing"/>
    <w:basedOn w:val="a"/>
    <w:rsid w:val="00AD686D"/>
    <w:pPr>
      <w:jc w:val="right"/>
    </w:pPr>
    <w:rPr>
      <w:sz w:val="24"/>
    </w:rPr>
  </w:style>
  <w:style w:type="paragraph" w:styleId="a6">
    <w:name w:val="header"/>
    <w:basedOn w:val="a"/>
    <w:link w:val="a7"/>
    <w:rsid w:val="004841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84196"/>
    <w:rPr>
      <w:kern w:val="2"/>
      <w:sz w:val="21"/>
      <w:szCs w:val="24"/>
    </w:rPr>
  </w:style>
  <w:style w:type="paragraph" w:styleId="a8">
    <w:name w:val="footer"/>
    <w:basedOn w:val="a"/>
    <w:link w:val="a9"/>
    <w:rsid w:val="004841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84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○興部町合併処理浄化槽設置推進事業補助金交付要綱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○興部町合併処理浄化槽設置推進事業補助金交付要綱</dc:title>
  <dc:subject/>
  <dc:creator>237:okp0468</dc:creator>
  <cp:keywords/>
  <dc:description/>
  <cp:lastModifiedBy>Hidenori Suzuki</cp:lastModifiedBy>
  <cp:revision>2</cp:revision>
  <cp:lastPrinted>2010-11-19T00:24:00Z</cp:lastPrinted>
  <dcterms:created xsi:type="dcterms:W3CDTF">2025-09-25T12:54:00Z</dcterms:created>
  <dcterms:modified xsi:type="dcterms:W3CDTF">2025-09-25T12:54:00Z</dcterms:modified>
</cp:coreProperties>
</file>