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A44" w:rsidRDefault="004E5A44">
      <w:pPr>
        <w:rPr>
          <w:rFonts w:hint="eastAsia"/>
        </w:rPr>
      </w:pPr>
      <w:r>
        <w:rPr>
          <w:rFonts w:hint="eastAsia"/>
        </w:rPr>
        <w:t>様式第</w:t>
      </w:r>
      <w:r w:rsidR="00243DA7">
        <w:rPr>
          <w:rFonts w:hint="eastAsia"/>
        </w:rPr>
        <w:t>1</w:t>
      </w:r>
      <w:r w:rsidR="001356A3">
        <w:rPr>
          <w:rFonts w:hint="eastAsia"/>
        </w:rPr>
        <w:t>4</w:t>
      </w:r>
      <w:r>
        <w:rPr>
          <w:rFonts w:hint="eastAsia"/>
        </w:rPr>
        <w:t>号（第</w:t>
      </w:r>
      <w:r w:rsidR="00CA03B3">
        <w:rPr>
          <w:rFonts w:hint="eastAsia"/>
        </w:rPr>
        <w:t>12</w:t>
      </w:r>
      <w:r>
        <w:rPr>
          <w:rFonts w:hint="eastAsia"/>
        </w:rPr>
        <w:t>条</w:t>
      </w:r>
      <w:r w:rsidR="00EE0310">
        <w:rPr>
          <w:rFonts w:hint="eastAsia"/>
        </w:rPr>
        <w:t>関係</w:t>
      </w:r>
      <w:r>
        <w:rPr>
          <w:rFonts w:hint="eastAsia"/>
        </w:rPr>
        <w:t>）</w:t>
      </w:r>
    </w:p>
    <w:p w:rsidR="004E5A44" w:rsidRDefault="004E5A44" w:rsidP="00444844">
      <w:pPr>
        <w:spacing w:beforeLines="50" w:before="181" w:afterLines="50" w:after="181"/>
        <w:jc w:val="center"/>
        <w:rPr>
          <w:rFonts w:hint="eastAsia"/>
          <w:lang w:eastAsia="zh-TW"/>
        </w:rPr>
      </w:pPr>
      <w:r>
        <w:rPr>
          <w:rFonts w:hint="eastAsia"/>
          <w:lang w:eastAsia="zh-TW"/>
        </w:rPr>
        <w:t>補助</w:t>
      </w:r>
      <w:r w:rsidR="009D618A">
        <w:rPr>
          <w:rFonts w:hint="eastAsia"/>
        </w:rPr>
        <w:t>事業</w:t>
      </w:r>
      <w:r w:rsidR="000559AA">
        <w:rPr>
          <w:rFonts w:hint="eastAsia"/>
          <w:lang w:eastAsia="zh-TW"/>
        </w:rPr>
        <w:t>等</w:t>
      </w:r>
      <w:r w:rsidR="00CA03B3">
        <w:rPr>
          <w:rFonts w:hint="eastAsia"/>
        </w:rPr>
        <w:t>遂行</w:t>
      </w:r>
      <w:r w:rsidR="001356A3">
        <w:rPr>
          <w:rFonts w:hint="eastAsia"/>
        </w:rPr>
        <w:t>停止及び是正</w:t>
      </w:r>
      <w:r w:rsidR="00CA03B3">
        <w:rPr>
          <w:rFonts w:hint="eastAsia"/>
        </w:rPr>
        <w:t>命令</w:t>
      </w:r>
      <w:r>
        <w:rPr>
          <w:rFonts w:hint="eastAsia"/>
          <w:lang w:eastAsia="zh-TW"/>
        </w:rPr>
        <w:t>書</w:t>
      </w:r>
    </w:p>
    <w:p w:rsidR="00EE0310" w:rsidRDefault="00EE0310" w:rsidP="00EE0310">
      <w:pPr>
        <w:ind w:right="944"/>
        <w:jc w:val="left"/>
        <w:rPr>
          <w:rFonts w:hint="eastAsia"/>
        </w:rPr>
      </w:pPr>
      <w:r>
        <w:rPr>
          <w:rFonts w:hint="eastAsia"/>
        </w:rPr>
        <w:t xml:space="preserve">　</w:t>
      </w:r>
    </w:p>
    <w:p w:rsidR="00EE0310" w:rsidRPr="00EE0310" w:rsidRDefault="00EE0310" w:rsidP="00EE0310">
      <w:pPr>
        <w:ind w:right="236"/>
        <w:jc w:val="left"/>
        <w:rPr>
          <w:rFonts w:hint="eastAsia"/>
        </w:rPr>
      </w:pPr>
      <w:r>
        <w:rPr>
          <w:rFonts w:hint="eastAsia"/>
        </w:rPr>
        <w:t xml:space="preserve">　　　　　　　　　　　　　　　　　　　　(補助事業者等)</w:t>
      </w:r>
    </w:p>
    <w:p w:rsidR="00EE0310" w:rsidRDefault="00EE0310" w:rsidP="00EE0310">
      <w:pPr>
        <w:ind w:right="236"/>
        <w:jc w:val="left"/>
        <w:rPr>
          <w:rFonts w:hint="eastAsia"/>
        </w:rPr>
      </w:pPr>
    </w:p>
    <w:p w:rsidR="00EE0310" w:rsidRDefault="005C4816" w:rsidP="00EE0310">
      <w:pPr>
        <w:spacing w:line="288" w:lineRule="auto"/>
        <w:ind w:firstLineChars="200" w:firstLine="472"/>
        <w:rPr>
          <w:rFonts w:hint="eastAsia"/>
        </w:rPr>
      </w:pPr>
      <w:r>
        <w:rPr>
          <w:rFonts w:hint="eastAsia"/>
        </w:rPr>
        <w:t xml:space="preserve">　</w:t>
      </w:r>
      <w:r w:rsidR="00CA03B3">
        <w:rPr>
          <w:rFonts w:hint="eastAsia"/>
        </w:rPr>
        <w:t xml:space="preserve">　</w:t>
      </w:r>
      <w:r w:rsidR="00EE0310">
        <w:rPr>
          <w:rFonts w:hint="eastAsia"/>
        </w:rPr>
        <w:t>年　　月　　日付け</w:t>
      </w:r>
      <w:r w:rsidR="00CA03B3" w:rsidRPr="002F453A">
        <w:rPr>
          <w:rFonts w:hint="eastAsia"/>
        </w:rPr>
        <w:t>興指第　　号</w:t>
      </w:r>
      <w:r w:rsidR="00CA03B3">
        <w:rPr>
          <w:rFonts w:hint="eastAsia"/>
        </w:rPr>
        <w:t>の</w:t>
      </w:r>
      <w:r w:rsidR="001356A3">
        <w:rPr>
          <w:rFonts w:hint="eastAsia"/>
        </w:rPr>
        <w:t>補助金に係る</w:t>
      </w:r>
      <w:r w:rsidR="00CA03B3">
        <w:rPr>
          <w:rFonts w:hint="eastAsia"/>
        </w:rPr>
        <w:t xml:space="preserve">　　　　　　</w:t>
      </w:r>
      <w:r w:rsidR="0029775B">
        <w:rPr>
          <w:rFonts w:hint="eastAsia"/>
        </w:rPr>
        <w:t xml:space="preserve">　</w:t>
      </w:r>
      <w:r w:rsidR="00CA03B3">
        <w:rPr>
          <w:rFonts w:hint="eastAsia"/>
        </w:rPr>
        <w:t>事業</w:t>
      </w:r>
      <w:r w:rsidR="0029775B">
        <w:rPr>
          <w:rFonts w:hint="eastAsia"/>
        </w:rPr>
        <w:t>の遂行状況が</w:t>
      </w:r>
      <w:r w:rsidR="00CA03B3">
        <w:rPr>
          <w:rFonts w:hint="eastAsia"/>
        </w:rPr>
        <w:t>当該補助金等の交付の決定の内容及びこれに付せられた条件その他法令等の規定に</w:t>
      </w:r>
      <w:r w:rsidR="0029775B">
        <w:rPr>
          <w:rFonts w:hint="eastAsia"/>
        </w:rPr>
        <w:t>違反しているものと認められるので</w:t>
      </w:r>
      <w:r w:rsidR="00CA03B3">
        <w:rPr>
          <w:rFonts w:hint="eastAsia"/>
        </w:rPr>
        <w:t>、</w:t>
      </w:r>
      <w:r w:rsidR="0029775B">
        <w:rPr>
          <w:rFonts w:hint="eastAsia"/>
        </w:rPr>
        <w:t>当該事業の遂行を停止し、次によりその是正措置を講ずることを</w:t>
      </w:r>
      <w:r w:rsidR="00CA03B3">
        <w:rPr>
          <w:rFonts w:hint="eastAsia"/>
        </w:rPr>
        <w:t>命じ</w:t>
      </w:r>
      <w:r w:rsidR="00EE0310">
        <w:rPr>
          <w:rFonts w:hint="eastAsia"/>
        </w:rPr>
        <w:t>ます。</w:t>
      </w:r>
    </w:p>
    <w:p w:rsidR="00EE0310" w:rsidRPr="00EE0310" w:rsidRDefault="00EE0310" w:rsidP="00EE0310">
      <w:pPr>
        <w:ind w:right="236"/>
        <w:jc w:val="left"/>
        <w:rPr>
          <w:rFonts w:hint="eastAsia"/>
        </w:rPr>
      </w:pPr>
    </w:p>
    <w:p w:rsidR="004E5A44" w:rsidRDefault="004E5A44" w:rsidP="005355B1">
      <w:pPr>
        <w:ind w:right="236" w:firstLineChars="400" w:firstLine="945"/>
        <w:jc w:val="left"/>
        <w:rPr>
          <w:rFonts w:hint="eastAsia"/>
        </w:rPr>
      </w:pPr>
      <w:r>
        <w:rPr>
          <w:rFonts w:hint="eastAsia"/>
        </w:rPr>
        <w:t>年　　月　　日</w:t>
      </w:r>
    </w:p>
    <w:p w:rsidR="004E5A44" w:rsidRDefault="004E5A44" w:rsidP="005355B1">
      <w:pPr>
        <w:rPr>
          <w:rFonts w:hint="eastAsia"/>
        </w:rPr>
      </w:pPr>
    </w:p>
    <w:p w:rsidR="00AA5DD7" w:rsidRDefault="00AA5DD7" w:rsidP="00AA5DD7">
      <w:pPr>
        <w:spacing w:line="288" w:lineRule="auto"/>
        <w:ind w:firstLineChars="1600" w:firstLine="3780"/>
        <w:jc w:val="left"/>
        <w:rPr>
          <w:rFonts w:hint="eastAsia"/>
        </w:rPr>
      </w:pPr>
      <w:r>
        <w:rPr>
          <w:rFonts w:hint="eastAsia"/>
        </w:rPr>
        <w:t xml:space="preserve">   </w:t>
      </w:r>
      <w:r w:rsidR="005355B1">
        <w:rPr>
          <w:rFonts w:hint="eastAsia"/>
        </w:rPr>
        <w:t xml:space="preserve">　　　</w:t>
      </w:r>
      <w:r>
        <w:rPr>
          <w:rFonts w:hint="eastAsia"/>
        </w:rPr>
        <w:t xml:space="preserve"> </w:t>
      </w:r>
      <w:r w:rsidR="005355B1">
        <w:rPr>
          <w:rFonts w:hint="eastAsia"/>
        </w:rPr>
        <w:t>興部町長</w:t>
      </w:r>
      <w:r>
        <w:rPr>
          <w:rFonts w:hint="eastAsia"/>
        </w:rPr>
        <w:t xml:space="preserve">   　　　　　　　　㊞</w:t>
      </w:r>
    </w:p>
    <w:p w:rsidR="004E5A44" w:rsidRDefault="004E5A44" w:rsidP="005355B1">
      <w:pPr>
        <w:spacing w:line="288" w:lineRule="auto"/>
        <w:rPr>
          <w:rFonts w:hint="eastAsia"/>
        </w:rPr>
      </w:pPr>
    </w:p>
    <w:p w:rsidR="00B40CA3" w:rsidRDefault="0029775B" w:rsidP="0029775B">
      <w:pPr>
        <w:numPr>
          <w:ilvl w:val="0"/>
          <w:numId w:val="2"/>
        </w:numPr>
        <w:spacing w:line="288" w:lineRule="auto"/>
        <w:rPr>
          <w:rFonts w:hint="eastAsia"/>
        </w:rPr>
      </w:pPr>
      <w:r>
        <w:rPr>
          <w:rFonts w:hint="eastAsia"/>
        </w:rPr>
        <w:t>講ずべき是正措置は、次のとおりです。</w:t>
      </w:r>
    </w:p>
    <w:p w:rsidR="0029775B" w:rsidRDefault="0029775B" w:rsidP="0029775B">
      <w:pPr>
        <w:spacing w:line="288" w:lineRule="auto"/>
        <w:ind w:left="360"/>
        <w:rPr>
          <w:rFonts w:hint="eastAsia"/>
        </w:rPr>
      </w:pPr>
      <w:r>
        <w:rPr>
          <w:rFonts w:hint="eastAsia"/>
        </w:rPr>
        <w:t>(1)</w:t>
      </w:r>
    </w:p>
    <w:p w:rsidR="0029775B" w:rsidRDefault="0029775B" w:rsidP="0029775B">
      <w:pPr>
        <w:spacing w:line="288" w:lineRule="auto"/>
        <w:ind w:left="360"/>
        <w:rPr>
          <w:rFonts w:hint="eastAsia"/>
        </w:rPr>
      </w:pPr>
      <w:r>
        <w:rPr>
          <w:rFonts w:hint="eastAsia"/>
        </w:rPr>
        <w:t>(2)</w:t>
      </w:r>
    </w:p>
    <w:p w:rsidR="0029775B" w:rsidRDefault="0029775B" w:rsidP="0029775B">
      <w:pPr>
        <w:spacing w:line="288" w:lineRule="auto"/>
        <w:rPr>
          <w:rFonts w:hint="eastAsia"/>
        </w:rPr>
      </w:pPr>
      <w:r>
        <w:rPr>
          <w:rFonts w:hint="eastAsia"/>
        </w:rPr>
        <w:t>2　是正措置は、　　　　年　　月　　日までに完了させること。</w:t>
      </w:r>
    </w:p>
    <w:p w:rsidR="0029775B" w:rsidRDefault="0029775B" w:rsidP="0029775B">
      <w:pPr>
        <w:spacing w:line="288" w:lineRule="auto"/>
        <w:rPr>
          <w:rFonts w:hint="eastAsia"/>
        </w:rPr>
      </w:pPr>
      <w:r>
        <w:rPr>
          <w:rFonts w:hint="eastAsia"/>
        </w:rPr>
        <w:t>3　是正措置が完了したときは、直ちに、その旨を町長に報告すること。</w:t>
      </w:r>
    </w:p>
    <w:p w:rsidR="0029775B" w:rsidRDefault="0029775B" w:rsidP="00AD6A89">
      <w:pPr>
        <w:spacing w:line="288" w:lineRule="auto"/>
        <w:ind w:left="236" w:hangingChars="100" w:hanging="236"/>
        <w:rPr>
          <w:rFonts w:hint="eastAsia"/>
        </w:rPr>
      </w:pPr>
      <w:r>
        <w:rPr>
          <w:rFonts w:hint="eastAsia"/>
        </w:rPr>
        <w:t>4　この命令に違反したときは、</w:t>
      </w:r>
      <w:r w:rsidR="00AD6A89">
        <w:rPr>
          <w:rFonts w:hint="eastAsia"/>
        </w:rPr>
        <w:t>当該事業に係る補助金の交付の決定の全部又は一部を取り消し、当該取消しに係る部分に関し、既に交付された補助金があるときは、その返還を命ずることがあります。</w:t>
      </w:r>
    </w:p>
    <w:p w:rsidR="00AD6A89" w:rsidRDefault="00AD6A89" w:rsidP="00AD6A89">
      <w:pPr>
        <w:spacing w:line="288" w:lineRule="auto"/>
        <w:ind w:left="236" w:hangingChars="100" w:hanging="236"/>
        <w:rPr>
          <w:rFonts w:hint="eastAsia"/>
        </w:rPr>
      </w:pPr>
    </w:p>
    <w:p w:rsidR="00B40CA3" w:rsidRPr="00B40CA3" w:rsidRDefault="00B40CA3" w:rsidP="005355B1">
      <w:pPr>
        <w:spacing w:line="288" w:lineRule="auto"/>
        <w:rPr>
          <w:rFonts w:hint="eastAsia"/>
        </w:rPr>
      </w:pPr>
      <w:r>
        <w:rPr>
          <w:rFonts w:hint="eastAsia"/>
        </w:rPr>
        <w:t xml:space="preserve">　　　　　　　　　　　　　　　　　　　　　　　　　　　　　(  課　　担当)</w:t>
      </w:r>
    </w:p>
    <w:p w:rsidR="005355B1" w:rsidRPr="00AD6A89" w:rsidRDefault="005355B1" w:rsidP="005355B1">
      <w:pPr>
        <w:spacing w:line="288" w:lineRule="auto"/>
        <w:rPr>
          <w:rFonts w:hint="eastAsia"/>
        </w:rPr>
      </w:pPr>
    </w:p>
    <w:p w:rsidR="001B0E7F" w:rsidRDefault="00792069" w:rsidP="00AD6A89">
      <w:pPr>
        <w:spacing w:line="288" w:lineRule="auto"/>
        <w:ind w:left="709" w:hangingChars="300" w:hanging="709"/>
        <w:rPr>
          <w:rFonts w:hint="eastAsia"/>
        </w:rPr>
      </w:pPr>
      <w:r>
        <w:rPr>
          <w:rFonts w:hint="eastAsia"/>
        </w:rPr>
        <w:t>注</w:t>
      </w:r>
      <w:r w:rsidR="00AD6A89">
        <w:rPr>
          <w:rFonts w:hint="eastAsia"/>
        </w:rPr>
        <w:t xml:space="preserve">　1</w:t>
      </w:r>
      <w:r>
        <w:rPr>
          <w:rFonts w:hint="eastAsia"/>
        </w:rPr>
        <w:t xml:space="preserve">　</w:t>
      </w:r>
      <w:r w:rsidR="00CA03B3">
        <w:rPr>
          <w:rFonts w:hint="eastAsia"/>
        </w:rPr>
        <w:t>助成金、奨励金等の</w:t>
      </w:r>
      <w:r w:rsidR="00B40CA3">
        <w:rPr>
          <w:rFonts w:hint="eastAsia"/>
        </w:rPr>
        <w:t>場合は、</w:t>
      </w:r>
      <w:r w:rsidR="00CA03B3">
        <w:rPr>
          <w:rFonts w:hint="eastAsia"/>
        </w:rPr>
        <w:t>この様式</w:t>
      </w:r>
      <w:r w:rsidR="00243DA7">
        <w:rPr>
          <w:rFonts w:hint="eastAsia"/>
        </w:rPr>
        <w:t>中「</w:t>
      </w:r>
      <w:r w:rsidR="00CA03B3">
        <w:rPr>
          <w:rFonts w:hint="eastAsia"/>
        </w:rPr>
        <w:t>補助金</w:t>
      </w:r>
      <w:r w:rsidR="00243DA7">
        <w:rPr>
          <w:rFonts w:hint="eastAsia"/>
        </w:rPr>
        <w:t>」とあるのは「</w:t>
      </w:r>
      <w:r w:rsidR="00CA03B3">
        <w:rPr>
          <w:rFonts w:hint="eastAsia"/>
        </w:rPr>
        <w:t>助成金</w:t>
      </w:r>
      <w:r w:rsidR="00C61E03">
        <w:rPr>
          <w:rFonts w:hint="eastAsia"/>
        </w:rPr>
        <w:t>(</w:t>
      </w:r>
      <w:r w:rsidR="00CA03B3">
        <w:rPr>
          <w:rFonts w:hint="eastAsia"/>
        </w:rPr>
        <w:t>奨励金等</w:t>
      </w:r>
      <w:r w:rsidR="00C61E03">
        <w:rPr>
          <w:rFonts w:hint="eastAsia"/>
        </w:rPr>
        <w:t>)</w:t>
      </w:r>
      <w:r w:rsidR="00243DA7">
        <w:rPr>
          <w:rFonts w:hint="eastAsia"/>
        </w:rPr>
        <w:t>」と書き換え</w:t>
      </w:r>
      <w:r w:rsidR="00AD6A89">
        <w:rPr>
          <w:rFonts w:hint="eastAsia"/>
        </w:rPr>
        <w:t>て</w:t>
      </w:r>
      <w:r w:rsidR="00C61E03">
        <w:rPr>
          <w:rFonts w:hint="eastAsia"/>
        </w:rPr>
        <w:t>使用する</w:t>
      </w:r>
      <w:r w:rsidR="001B0E7F">
        <w:rPr>
          <w:rFonts w:hint="eastAsia"/>
        </w:rPr>
        <w:t>こと。</w:t>
      </w:r>
    </w:p>
    <w:p w:rsidR="00AD6A89" w:rsidRPr="00AD6A89" w:rsidRDefault="00AD6A89" w:rsidP="00AD6A89">
      <w:pPr>
        <w:spacing w:line="288" w:lineRule="auto"/>
        <w:ind w:left="709" w:hangingChars="300" w:hanging="709"/>
        <w:rPr>
          <w:rFonts w:hint="eastAsia"/>
        </w:rPr>
      </w:pPr>
      <w:r>
        <w:rPr>
          <w:rFonts w:hint="eastAsia"/>
        </w:rPr>
        <w:t xml:space="preserve">　　2　講ずべき是正措置は、できる限り具体的、かつ的確に記載すること。</w:t>
      </w:r>
    </w:p>
    <w:p w:rsidR="001B0E7F" w:rsidRDefault="001B0E7F" w:rsidP="00243DA7">
      <w:pPr>
        <w:spacing w:line="288" w:lineRule="auto"/>
        <w:rPr>
          <w:rFonts w:hint="eastAsia"/>
        </w:rPr>
      </w:pPr>
    </w:p>
    <w:p w:rsidR="00DF13CF" w:rsidRPr="00C61E03" w:rsidRDefault="00DF13CF" w:rsidP="00DF13CF">
      <w:pPr>
        <w:spacing w:line="288" w:lineRule="auto"/>
        <w:rPr>
          <w:rFonts w:hint="eastAsia"/>
        </w:rPr>
      </w:pPr>
    </w:p>
    <w:p w:rsidR="00DF13CF" w:rsidRDefault="00DF13CF" w:rsidP="00DF13CF">
      <w:pPr>
        <w:spacing w:line="288" w:lineRule="auto"/>
        <w:rPr>
          <w:rFonts w:hint="eastAsia"/>
        </w:rPr>
      </w:pPr>
    </w:p>
    <w:sectPr w:rsidR="00DF13CF"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420" w:rsidRDefault="006C2420">
      <w:r>
        <w:separator/>
      </w:r>
    </w:p>
  </w:endnote>
  <w:endnote w:type="continuationSeparator" w:id="0">
    <w:p w:rsidR="006C2420" w:rsidRDefault="006C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420" w:rsidRDefault="006C2420">
      <w:r>
        <w:separator/>
      </w:r>
    </w:p>
  </w:footnote>
  <w:footnote w:type="continuationSeparator" w:id="0">
    <w:p w:rsidR="006C2420" w:rsidRDefault="006C2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6C0"/>
    <w:multiLevelType w:val="hybridMultilevel"/>
    <w:tmpl w:val="C9D0BCC2"/>
    <w:lvl w:ilvl="0" w:tplc="59C66B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D2035"/>
    <w:multiLevelType w:val="hybridMultilevel"/>
    <w:tmpl w:val="6C905920"/>
    <w:lvl w:ilvl="0" w:tplc="7A5A60C6">
      <w:start w:val="1"/>
      <w:numFmt w:val="decimal"/>
      <w:lvlText w:val="注%1"/>
      <w:lvlJc w:val="left"/>
      <w:pPr>
        <w:ind w:left="596" w:hanging="360"/>
      </w:pPr>
      <w:rPr>
        <w:rFonts w:hint="default"/>
        <w:lang w:val="en-US"/>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1814322500">
    <w:abstractNumId w:val="1"/>
  </w:num>
  <w:num w:numId="2" w16cid:durableId="1066610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02D94"/>
    <w:rsid w:val="0000488F"/>
    <w:rsid w:val="00025B0B"/>
    <w:rsid w:val="000559AA"/>
    <w:rsid w:val="001356A3"/>
    <w:rsid w:val="00144D51"/>
    <w:rsid w:val="00153791"/>
    <w:rsid w:val="00190F90"/>
    <w:rsid w:val="001B0E7F"/>
    <w:rsid w:val="001C35AE"/>
    <w:rsid w:val="001D7DF6"/>
    <w:rsid w:val="001E0619"/>
    <w:rsid w:val="00212519"/>
    <w:rsid w:val="00243DA7"/>
    <w:rsid w:val="0029775B"/>
    <w:rsid w:val="002F453A"/>
    <w:rsid w:val="00304DF9"/>
    <w:rsid w:val="00364F0A"/>
    <w:rsid w:val="00413464"/>
    <w:rsid w:val="00444844"/>
    <w:rsid w:val="00483AE0"/>
    <w:rsid w:val="004E5A44"/>
    <w:rsid w:val="004F1BCF"/>
    <w:rsid w:val="005355B1"/>
    <w:rsid w:val="00554A2E"/>
    <w:rsid w:val="00594763"/>
    <w:rsid w:val="005A56D1"/>
    <w:rsid w:val="005C4816"/>
    <w:rsid w:val="0061057D"/>
    <w:rsid w:val="006168E8"/>
    <w:rsid w:val="00695F32"/>
    <w:rsid w:val="006C2420"/>
    <w:rsid w:val="007738B1"/>
    <w:rsid w:val="00792069"/>
    <w:rsid w:val="00896726"/>
    <w:rsid w:val="008C7F0C"/>
    <w:rsid w:val="008E7B6F"/>
    <w:rsid w:val="0095238F"/>
    <w:rsid w:val="009D618A"/>
    <w:rsid w:val="00A359D1"/>
    <w:rsid w:val="00A62DA9"/>
    <w:rsid w:val="00AA5DD7"/>
    <w:rsid w:val="00AC3CE7"/>
    <w:rsid w:val="00AD6A89"/>
    <w:rsid w:val="00B2657B"/>
    <w:rsid w:val="00B40CA3"/>
    <w:rsid w:val="00B46358"/>
    <w:rsid w:val="00BB5E45"/>
    <w:rsid w:val="00C60B4A"/>
    <w:rsid w:val="00C61E03"/>
    <w:rsid w:val="00CA03B3"/>
    <w:rsid w:val="00CA516E"/>
    <w:rsid w:val="00D25F52"/>
    <w:rsid w:val="00D4361F"/>
    <w:rsid w:val="00D6253B"/>
    <w:rsid w:val="00D76C0E"/>
    <w:rsid w:val="00DC1EB5"/>
    <w:rsid w:val="00DF13CF"/>
    <w:rsid w:val="00EA0A40"/>
    <w:rsid w:val="00EE0310"/>
    <w:rsid w:val="00EE473B"/>
    <w:rsid w:val="00F03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97D35A3-5103-42D1-A1F8-9ED80C7A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359D1"/>
    <w:pPr>
      <w:tabs>
        <w:tab w:val="center" w:pos="4252"/>
        <w:tab w:val="right" w:pos="8504"/>
      </w:tabs>
      <w:snapToGrid w:val="0"/>
    </w:pPr>
  </w:style>
  <w:style w:type="paragraph" w:styleId="a4">
    <w:name w:val="footer"/>
    <w:basedOn w:val="a"/>
    <w:rsid w:val="00A359D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2015-02-10T00:14:00Z</cp:lastPrinted>
  <dcterms:created xsi:type="dcterms:W3CDTF">2025-09-25T13:06:00Z</dcterms:created>
  <dcterms:modified xsi:type="dcterms:W3CDTF">2025-09-25T13:06:00Z</dcterms:modified>
</cp:coreProperties>
</file>