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95B" w:rsidRDefault="00CA595B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2767B5">
        <w:rPr>
          <w:rFonts w:hint="eastAsia"/>
          <w:noProof/>
        </w:rPr>
        <w:t>22</w:t>
      </w:r>
      <w:r>
        <w:rPr>
          <w:rFonts w:hint="eastAsia"/>
          <w:noProof/>
        </w:rPr>
        <w:t>号（第2</w:t>
      </w:r>
      <w:r w:rsidR="00347F5A">
        <w:rPr>
          <w:rFonts w:hint="eastAsia"/>
          <w:noProof/>
        </w:rPr>
        <w:t>19</w:t>
      </w:r>
      <w:r>
        <w:rPr>
          <w:rFonts w:hint="eastAsia"/>
          <w:noProof/>
        </w:rPr>
        <w:t>条</w:t>
      </w:r>
      <w:r w:rsidR="00F6485C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46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00"/>
        <w:gridCol w:w="990"/>
        <w:gridCol w:w="82"/>
        <w:gridCol w:w="848"/>
        <w:gridCol w:w="974"/>
        <w:gridCol w:w="930"/>
        <w:gridCol w:w="2964"/>
        <w:gridCol w:w="254"/>
      </w:tblGrid>
      <w:tr w:rsidR="00CA595B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8460" w:type="dxa"/>
            <w:gridSpan w:val="9"/>
            <w:tcBorders>
              <w:bottom w:val="nil"/>
            </w:tcBorders>
            <w:vAlign w:val="center"/>
          </w:tcPr>
          <w:p w:rsidR="00CA595B" w:rsidRDefault="00CA595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41"/>
                <w:kern w:val="0"/>
                <w:fitText w:val="3159" w:id="-1551103742"/>
              </w:rPr>
              <w:t>基金処分決議</w:t>
            </w:r>
            <w:r>
              <w:rPr>
                <w:rFonts w:hint="eastAsia"/>
                <w:noProof/>
                <w:spacing w:val="-1"/>
                <w:kern w:val="0"/>
                <w:fitText w:val="3159" w:id="-1551103742"/>
              </w:rPr>
              <w:t>書</w:t>
            </w: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18" w:type="dxa"/>
            <w:vMerge w:val="restart"/>
            <w:tcBorders>
              <w:top w:val="nil"/>
            </w:tcBorders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95B" w:rsidRDefault="00CA595B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95B" w:rsidRDefault="00347F5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95B" w:rsidRDefault="00347F5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財政担当課長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起案　　年　　月　　日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18" w:type="dxa"/>
            <w:vMerge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18" w:type="dxa"/>
            <w:vMerge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vMerge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決裁　　年　　月　　日</w:t>
            </w:r>
          </w:p>
        </w:tc>
        <w:tc>
          <w:tcPr>
            <w:tcW w:w="254" w:type="dxa"/>
            <w:vMerge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18" w:type="dxa"/>
            <w:vMerge/>
            <w:tcBorders>
              <w:bottom w:val="nil"/>
            </w:tcBorders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</w:tcPr>
          <w:p w:rsidR="00CA595B" w:rsidRDefault="00CA595B">
            <w:pPr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8460" w:type="dxa"/>
            <w:gridSpan w:val="9"/>
            <w:tcBorders>
              <w:top w:val="nil"/>
              <w:bottom w:val="single" w:sz="4" w:space="0" w:color="auto"/>
            </w:tcBorders>
          </w:tcPr>
          <w:p w:rsidR="00CA595B" w:rsidRDefault="00347F5A">
            <w:pPr>
              <w:spacing w:beforeLines="250" w:before="715"/>
              <w:ind w:leftChars="50" w:left="121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下記のとおり(　何々　)</w:t>
            </w:r>
            <w:r w:rsidR="00CA595B">
              <w:rPr>
                <w:rFonts w:hint="eastAsia"/>
                <w:noProof/>
              </w:rPr>
              <w:t>基金を処分</w:t>
            </w:r>
            <w:r>
              <w:rPr>
                <w:rFonts w:hint="eastAsia"/>
                <w:noProof/>
              </w:rPr>
              <w:t>（何々）</w:t>
            </w:r>
            <w:r w:rsidR="00CA595B">
              <w:rPr>
                <w:rFonts w:hint="eastAsia"/>
                <w:noProof/>
              </w:rPr>
              <w:t>してよ</w:t>
            </w:r>
            <w:r>
              <w:rPr>
                <w:rFonts w:hint="eastAsia"/>
                <w:noProof/>
              </w:rPr>
              <w:t>ろしい</w:t>
            </w:r>
            <w:r w:rsidR="00CA595B">
              <w:rPr>
                <w:rFonts w:hint="eastAsia"/>
                <w:noProof/>
              </w:rPr>
              <w:t>で</w:t>
            </w:r>
            <w:r>
              <w:rPr>
                <w:rFonts w:hint="eastAsia"/>
                <w:noProof/>
              </w:rPr>
              <w:t>す</w:t>
            </w:r>
            <w:r w:rsidR="00CA595B">
              <w:rPr>
                <w:rFonts w:hint="eastAsia"/>
                <w:noProof/>
              </w:rPr>
              <w:t>か。</w:t>
            </w:r>
          </w:p>
          <w:p w:rsidR="00CA595B" w:rsidRDefault="00CA595B">
            <w:pPr>
              <w:pStyle w:val="a6"/>
              <w:spacing w:beforeLines="150" w:before="4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2490" w:type="dxa"/>
            <w:gridSpan w:val="4"/>
            <w:tcBorders>
              <w:top w:val="single" w:sz="4" w:space="0" w:color="auto"/>
            </w:tcBorders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処分の理由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</w:tcBorders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490" w:type="dxa"/>
            <w:gridSpan w:val="4"/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処分の金額</w:t>
            </w:r>
          </w:p>
        </w:tc>
        <w:tc>
          <w:tcPr>
            <w:tcW w:w="5970" w:type="dxa"/>
            <w:gridSpan w:val="5"/>
            <w:vAlign w:val="center"/>
          </w:tcPr>
          <w:p w:rsidR="00CA595B" w:rsidRDefault="00CA595B">
            <w:pPr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490" w:type="dxa"/>
            <w:gridSpan w:val="4"/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予算額及び収入科目</w:t>
            </w:r>
          </w:p>
        </w:tc>
        <w:tc>
          <w:tcPr>
            <w:tcW w:w="5970" w:type="dxa"/>
            <w:gridSpan w:val="5"/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</w:p>
        </w:tc>
      </w:tr>
      <w:tr w:rsidR="00CA595B">
        <w:tblPrEx>
          <w:tblCellMar>
            <w:top w:w="0" w:type="dxa"/>
            <w:bottom w:w="0" w:type="dxa"/>
          </w:tblCellMar>
        </w:tblPrEx>
        <w:trPr>
          <w:cantSplit/>
          <w:trHeight w:val="1911"/>
        </w:trPr>
        <w:tc>
          <w:tcPr>
            <w:tcW w:w="2490" w:type="dxa"/>
            <w:gridSpan w:val="4"/>
            <w:vAlign w:val="center"/>
          </w:tcPr>
          <w:p w:rsidR="00347F5A" w:rsidRDefault="00CA595B" w:rsidP="00347F5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 w:rsidR="00347F5A">
              <w:rPr>
                <w:rFonts w:hint="eastAsia"/>
                <w:noProof/>
              </w:rPr>
              <w:t>参考となる</w:t>
            </w:r>
          </w:p>
          <w:p w:rsidR="00CA595B" w:rsidRDefault="00347F5A" w:rsidP="00347F5A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べき</w:t>
            </w:r>
            <w:r w:rsidR="00CA595B">
              <w:rPr>
                <w:rFonts w:hint="eastAsia"/>
                <w:noProof/>
              </w:rPr>
              <w:t>事項</w:t>
            </w:r>
          </w:p>
        </w:tc>
        <w:tc>
          <w:tcPr>
            <w:tcW w:w="5970" w:type="dxa"/>
            <w:gridSpan w:val="5"/>
            <w:vAlign w:val="center"/>
          </w:tcPr>
          <w:p w:rsidR="00CA595B" w:rsidRDefault="00CA595B">
            <w:pPr>
              <w:jc w:val="distribute"/>
              <w:rPr>
                <w:rFonts w:hint="eastAsia"/>
                <w:noProof/>
              </w:rPr>
            </w:pPr>
          </w:p>
        </w:tc>
      </w:tr>
    </w:tbl>
    <w:p w:rsidR="00CA595B" w:rsidRDefault="00CA595B">
      <w:pPr>
        <w:spacing w:afterLines="50" w:after="143" w:line="336" w:lineRule="auto"/>
        <w:rPr>
          <w:rFonts w:hint="eastAsia"/>
          <w:noProof/>
        </w:rPr>
      </w:pPr>
    </w:p>
    <w:sectPr w:rsidR="00CA595B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B1E" w:rsidRDefault="00120B1E">
      <w:r>
        <w:separator/>
      </w:r>
    </w:p>
  </w:endnote>
  <w:endnote w:type="continuationSeparator" w:id="0">
    <w:p w:rsidR="00120B1E" w:rsidRDefault="0012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B1E" w:rsidRDefault="00120B1E">
      <w:r>
        <w:separator/>
      </w:r>
    </w:p>
  </w:footnote>
  <w:footnote w:type="continuationSeparator" w:id="0">
    <w:p w:rsidR="00120B1E" w:rsidRDefault="00120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40E"/>
    <w:rsid w:val="00120B1E"/>
    <w:rsid w:val="001F540E"/>
    <w:rsid w:val="002767B5"/>
    <w:rsid w:val="00347F5A"/>
    <w:rsid w:val="006C5F1B"/>
    <w:rsid w:val="00CA595B"/>
    <w:rsid w:val="00DA5EBF"/>
    <w:rsid w:val="00F6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1E8834-351F-4BDE-857B-9C143CEC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2015-06-12T01:57:00Z</cp:lastPrinted>
  <dcterms:created xsi:type="dcterms:W3CDTF">2025-09-25T13:15:00Z</dcterms:created>
  <dcterms:modified xsi:type="dcterms:W3CDTF">2025-09-25T13:15:00Z</dcterms:modified>
</cp:coreProperties>
</file>