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DB0D7" w14:textId="2E87F99E" w:rsidR="00AD3727" w:rsidRDefault="00A80550">
      <w:r w:rsidRPr="00A80550">
        <w:rPr>
          <w:rFonts w:hint="eastAsia"/>
        </w:rPr>
        <w:t>別紙様式第三号</w:t>
      </w:r>
      <w:r w:rsidRPr="00A80550">
        <w:rPr>
          <w:rFonts w:hint="eastAsia"/>
        </w:rPr>
        <w:t>(</w:t>
      </w:r>
      <w:r w:rsidRPr="00A80550">
        <w:rPr>
          <w:rFonts w:hint="eastAsia"/>
        </w:rPr>
        <w:t>七</w:t>
      </w:r>
      <w:r w:rsidRPr="00A80550">
        <w:rPr>
          <w:rFonts w:hint="eastAsia"/>
        </w:rPr>
        <w:t>)</w:t>
      </w:r>
    </w:p>
    <w:p w14:paraId="67B6216A" w14:textId="77777777" w:rsidR="00D447CC" w:rsidRDefault="00D447CC">
      <w:r>
        <w:rPr>
          <w:rFonts w:hint="eastAsia"/>
        </w:rPr>
        <w:t xml:space="preserve">　　　　　　　　　　　　　　　　　　　　　　　　　　　　　　　　　　　　　　　　　第　　　　　号</w:t>
      </w:r>
    </w:p>
    <w:p w14:paraId="512CBC45" w14:textId="77777777" w:rsidR="00D447CC" w:rsidRDefault="00D447CC" w:rsidP="00D447CC">
      <w:pPr>
        <w:ind w:firstLineChars="4100" w:firstLine="8610"/>
      </w:pPr>
      <w:r>
        <w:rPr>
          <w:rFonts w:hint="eastAsia"/>
        </w:rPr>
        <w:t>年　　月　　日</w:t>
      </w:r>
    </w:p>
    <w:p w14:paraId="3C3F77F6" w14:textId="77777777" w:rsidR="00D447CC" w:rsidRDefault="00D447CC">
      <w:r>
        <w:rPr>
          <w:rFonts w:hint="eastAsia"/>
        </w:rPr>
        <w:t xml:space="preserve">　　　　　　　　　</w:t>
      </w:r>
    </w:p>
    <w:p w14:paraId="69E9EA7D" w14:textId="77777777" w:rsidR="00D447CC" w:rsidRDefault="00D447CC">
      <w:r>
        <w:rPr>
          <w:rFonts w:hint="eastAsia"/>
        </w:rPr>
        <w:t xml:space="preserve">　　　　　　　　　　　　　　様</w:t>
      </w:r>
    </w:p>
    <w:p w14:paraId="4DD59A3F" w14:textId="77777777" w:rsidR="00D447CC" w:rsidRDefault="00D447CC"/>
    <w:p w14:paraId="168B3EC0" w14:textId="77777777" w:rsidR="00D447CC" w:rsidRDefault="00D447CC">
      <w:r>
        <w:rPr>
          <w:rFonts w:hint="eastAsia"/>
        </w:rPr>
        <w:t xml:space="preserve">　　　　　　　　　　　　　　　　　　　　　　　　　　　　　　　　興部町長　　　　　　　　　　　㊞</w:t>
      </w:r>
    </w:p>
    <w:p w14:paraId="76F319BF" w14:textId="77777777" w:rsidR="00D447CC" w:rsidRDefault="00D447CC"/>
    <w:p w14:paraId="672FB7F5" w14:textId="77777777" w:rsidR="00D447CC" w:rsidRDefault="00D447CC"/>
    <w:p w14:paraId="2CB130B6" w14:textId="77777777" w:rsidR="00D447CC" w:rsidRPr="00D447CC" w:rsidRDefault="00D447CC">
      <w:r>
        <w:rPr>
          <w:rFonts w:hint="eastAsia"/>
        </w:rPr>
        <w:t xml:space="preserve">　　</w:t>
      </w:r>
      <w:r w:rsidR="003548A4">
        <w:rPr>
          <w:rFonts w:hint="eastAsia"/>
        </w:rPr>
        <w:t xml:space="preserve">　　　　　　　　</w:t>
      </w:r>
      <w:r>
        <w:rPr>
          <w:rFonts w:hint="eastAsia"/>
        </w:rPr>
        <w:t xml:space="preserve">　興部町介護予防・日常生活支援総合事業</w:t>
      </w:r>
      <w:r w:rsidR="007829AC">
        <w:rPr>
          <w:rFonts w:hint="eastAsia"/>
        </w:rPr>
        <w:t>指定</w:t>
      </w:r>
      <w:r>
        <w:rPr>
          <w:rFonts w:hint="eastAsia"/>
        </w:rPr>
        <w:t>事業者指定</w:t>
      </w:r>
      <w:r w:rsidR="004D77AB">
        <w:rPr>
          <w:rFonts w:hint="eastAsia"/>
        </w:rPr>
        <w:t>申請却下</w:t>
      </w:r>
      <w:r>
        <w:rPr>
          <w:rFonts w:hint="eastAsia"/>
        </w:rPr>
        <w:t>通知書</w:t>
      </w:r>
    </w:p>
    <w:p w14:paraId="24A66F84" w14:textId="77777777" w:rsidR="00D447CC" w:rsidRDefault="00D447CC"/>
    <w:p w14:paraId="2010D3AD" w14:textId="77777777" w:rsidR="004D77AB" w:rsidRDefault="003548A4" w:rsidP="003548A4">
      <w:pPr>
        <w:ind w:left="210" w:hangingChars="100" w:hanging="210"/>
      </w:pPr>
      <w:r>
        <w:rPr>
          <w:rFonts w:hint="eastAsia"/>
        </w:rPr>
        <w:t xml:space="preserve">　　　年　　月　　日付けの介護予防・日常生活支援総合事業</w:t>
      </w:r>
      <w:r w:rsidR="007829AC">
        <w:rPr>
          <w:rFonts w:hint="eastAsia"/>
        </w:rPr>
        <w:t>指定</w:t>
      </w:r>
      <w:r>
        <w:rPr>
          <w:rFonts w:hint="eastAsia"/>
        </w:rPr>
        <w:t>事業者の指定申請について</w:t>
      </w:r>
      <w:r w:rsidR="004D77AB">
        <w:rPr>
          <w:rFonts w:hint="eastAsia"/>
        </w:rPr>
        <w:t>は</w:t>
      </w:r>
      <w:r>
        <w:rPr>
          <w:rFonts w:hint="eastAsia"/>
        </w:rPr>
        <w:t>、介護保険法第</w:t>
      </w:r>
    </w:p>
    <w:p w14:paraId="40955A95" w14:textId="77777777" w:rsidR="003548A4" w:rsidRDefault="003548A4" w:rsidP="004D77AB">
      <w:pPr>
        <w:ind w:leftChars="100" w:left="210"/>
      </w:pPr>
      <w:r>
        <w:rPr>
          <w:rFonts w:hint="eastAsia"/>
        </w:rPr>
        <w:t>115</w:t>
      </w:r>
      <w:r>
        <w:rPr>
          <w:rFonts w:hint="eastAsia"/>
        </w:rPr>
        <w:t>条の</w:t>
      </w:r>
      <w:r>
        <w:rPr>
          <w:rFonts w:hint="eastAsia"/>
        </w:rPr>
        <w:t>45</w:t>
      </w:r>
      <w:r>
        <w:rPr>
          <w:rFonts w:hint="eastAsia"/>
        </w:rPr>
        <w:t>の</w:t>
      </w:r>
      <w:r>
        <w:rPr>
          <w:rFonts w:hint="eastAsia"/>
        </w:rPr>
        <w:t>5</w:t>
      </w:r>
      <w:r>
        <w:rPr>
          <w:rFonts w:hint="eastAsia"/>
        </w:rPr>
        <w:t>第</w:t>
      </w:r>
      <w:r w:rsidR="004D77AB">
        <w:rPr>
          <w:rFonts w:hint="eastAsia"/>
        </w:rPr>
        <w:t>2</w:t>
      </w:r>
      <w:r w:rsidR="004D77AB">
        <w:rPr>
          <w:rFonts w:hint="eastAsia"/>
        </w:rPr>
        <w:t>項の規定により指定することができませんので</w:t>
      </w:r>
      <w:r>
        <w:rPr>
          <w:rFonts w:hint="eastAsia"/>
        </w:rPr>
        <w:t>通知します。</w:t>
      </w:r>
    </w:p>
    <w:p w14:paraId="3CC0CB97" w14:textId="77777777" w:rsidR="003548A4" w:rsidRDefault="003548A4" w:rsidP="003548A4">
      <w:pPr>
        <w:ind w:left="210" w:hangingChars="100" w:hanging="210"/>
      </w:pPr>
    </w:p>
    <w:p w14:paraId="4B4F21F1" w14:textId="77777777" w:rsidR="00A8067F" w:rsidRDefault="003548A4" w:rsidP="00A8067F">
      <w:pPr>
        <w:pStyle w:val="a3"/>
      </w:pPr>
      <w:r>
        <w:rPr>
          <w:rFonts w:hint="eastAsia"/>
        </w:rPr>
        <w:t>記</w:t>
      </w:r>
    </w:p>
    <w:p w14:paraId="35D5FC55" w14:textId="77777777" w:rsidR="003548A4" w:rsidRDefault="003548A4" w:rsidP="00A8067F">
      <w:pPr>
        <w:pStyle w:val="a5"/>
        <w:ind w:right="210"/>
        <w:jc w:val="both"/>
      </w:pPr>
    </w:p>
    <w:p w14:paraId="6D3E244A" w14:textId="77777777" w:rsidR="004D77AB" w:rsidRDefault="004D77AB" w:rsidP="00A8067F">
      <w:pPr>
        <w:pStyle w:val="a5"/>
        <w:ind w:right="210"/>
        <w:jc w:val="both"/>
      </w:pPr>
      <w:r>
        <w:rPr>
          <w:rFonts w:hint="eastAsia"/>
        </w:rPr>
        <w:t xml:space="preserve">　却下理由</w:t>
      </w:r>
    </w:p>
    <w:p w14:paraId="04031BCE" w14:textId="77777777" w:rsidR="004D77AB" w:rsidRDefault="004D77AB" w:rsidP="00A8067F">
      <w:pPr>
        <w:pStyle w:val="a5"/>
        <w:ind w:right="210"/>
        <w:jc w:val="both"/>
      </w:pPr>
    </w:p>
    <w:p w14:paraId="064E5720" w14:textId="77777777" w:rsidR="004D77AB" w:rsidRDefault="004D77AB" w:rsidP="00A8067F">
      <w:pPr>
        <w:pStyle w:val="a5"/>
        <w:ind w:right="210"/>
        <w:jc w:val="both"/>
      </w:pPr>
    </w:p>
    <w:p w14:paraId="06711D54" w14:textId="77777777" w:rsidR="004D77AB" w:rsidRDefault="004D77AB" w:rsidP="00A8067F">
      <w:pPr>
        <w:pStyle w:val="a5"/>
        <w:ind w:right="210"/>
        <w:jc w:val="both"/>
      </w:pPr>
    </w:p>
    <w:p w14:paraId="3C7EC38F" w14:textId="77777777" w:rsidR="004D77AB" w:rsidRDefault="004D77AB" w:rsidP="00A8067F">
      <w:pPr>
        <w:pStyle w:val="a5"/>
        <w:ind w:right="210"/>
        <w:jc w:val="both"/>
      </w:pPr>
    </w:p>
    <w:p w14:paraId="66210696" w14:textId="77777777" w:rsidR="004D77AB" w:rsidRDefault="00F562D8" w:rsidP="00A8067F">
      <w:pPr>
        <w:pStyle w:val="a5"/>
        <w:ind w:right="210"/>
        <w:jc w:val="both"/>
      </w:pPr>
      <w:r>
        <w:rPr>
          <w:rFonts w:hint="eastAsia"/>
        </w:rPr>
        <w:t xml:space="preserve">　不服の申立等</w:t>
      </w:r>
    </w:p>
    <w:p w14:paraId="1C0686D4" w14:textId="77777777" w:rsidR="00F562D8" w:rsidRDefault="00F562D8" w:rsidP="00F562D8">
      <w:pPr>
        <w:pStyle w:val="a5"/>
        <w:ind w:left="420" w:right="210" w:hangingChars="200" w:hanging="420"/>
        <w:jc w:val="both"/>
      </w:pPr>
      <w:r>
        <w:rPr>
          <w:rFonts w:hint="eastAsia"/>
        </w:rPr>
        <w:t xml:space="preserve">　</w:t>
      </w:r>
      <w:r>
        <w:rPr>
          <w:rFonts w:hint="eastAsia"/>
        </w:rPr>
        <w:t>1</w:t>
      </w:r>
      <w:r>
        <w:rPr>
          <w:rFonts w:hint="eastAsia"/>
        </w:rPr>
        <w:t xml:space="preserve">　この</w:t>
      </w:r>
      <w:r w:rsidR="009D575D">
        <w:rPr>
          <w:rFonts w:hint="eastAsia"/>
        </w:rPr>
        <w:t>決定</w:t>
      </w:r>
      <w:r>
        <w:rPr>
          <w:rFonts w:hint="eastAsia"/>
        </w:rPr>
        <w:t>について不服がある場合には、この</w:t>
      </w:r>
      <w:r w:rsidR="009D575D">
        <w:rPr>
          <w:rFonts w:hint="eastAsia"/>
        </w:rPr>
        <w:t>決定</w:t>
      </w:r>
      <w:r>
        <w:rPr>
          <w:rFonts w:hint="eastAsia"/>
        </w:rPr>
        <w:t>があったことを知った日の翌日から起算して</w:t>
      </w:r>
      <w:r>
        <w:rPr>
          <w:rFonts w:hint="eastAsia"/>
        </w:rPr>
        <w:t>3</w:t>
      </w:r>
      <w:r>
        <w:rPr>
          <w:rFonts w:hint="eastAsia"/>
        </w:rPr>
        <w:t>ヵ月以内に、興部町長に対して審査請求をすることができます。</w:t>
      </w:r>
    </w:p>
    <w:p w14:paraId="416F40CB" w14:textId="77777777" w:rsidR="004D77AB" w:rsidRDefault="00F562D8" w:rsidP="009D575D">
      <w:pPr>
        <w:pStyle w:val="a5"/>
        <w:ind w:left="420" w:right="210" w:hangingChars="200" w:hanging="420"/>
        <w:jc w:val="both"/>
      </w:pPr>
      <w:r>
        <w:rPr>
          <w:rFonts w:hint="eastAsia"/>
        </w:rPr>
        <w:t xml:space="preserve">　</w:t>
      </w:r>
      <w:r>
        <w:rPr>
          <w:rFonts w:hint="eastAsia"/>
        </w:rPr>
        <w:t>2</w:t>
      </w:r>
      <w:r>
        <w:rPr>
          <w:rFonts w:hint="eastAsia"/>
        </w:rPr>
        <w:t xml:space="preserve">　</w:t>
      </w:r>
      <w:r w:rsidR="009D575D">
        <w:rPr>
          <w:rFonts w:hint="eastAsia"/>
        </w:rPr>
        <w:t>この決定について不服がある場合には、この決定があったことを知った日（前項による審査請求をしたときは、当該審査請求に対する裁決があったことを知った日）の翌日から起算して</w:t>
      </w:r>
      <w:r w:rsidR="009D575D">
        <w:rPr>
          <w:rFonts w:hint="eastAsia"/>
        </w:rPr>
        <w:t>6</w:t>
      </w:r>
      <w:r w:rsidR="009D575D">
        <w:rPr>
          <w:rFonts w:hint="eastAsia"/>
        </w:rPr>
        <w:t>ヵ月以内に、興部町（訴訟において興部町を代表する者は、興部町長となります。）を被告として、旭川地方裁判所に処分の取消し</w:t>
      </w:r>
      <w:r w:rsidR="00F5499B">
        <w:rPr>
          <w:rFonts w:hint="eastAsia"/>
        </w:rPr>
        <w:t>の訴えを提起することができます。</w:t>
      </w:r>
    </w:p>
    <w:p w14:paraId="6415740D" w14:textId="77777777" w:rsidR="00F5499B" w:rsidRDefault="00F5499B" w:rsidP="009D575D">
      <w:pPr>
        <w:pStyle w:val="a5"/>
        <w:ind w:left="420" w:right="210" w:hangingChars="200" w:hanging="420"/>
        <w:jc w:val="both"/>
      </w:pPr>
      <w:r>
        <w:rPr>
          <w:rFonts w:hint="eastAsia"/>
        </w:rPr>
        <w:t xml:space="preserve">　　　ただし、決定又は裁決があったことを知った日の翌日から起算して</w:t>
      </w:r>
      <w:r>
        <w:rPr>
          <w:rFonts w:hint="eastAsia"/>
        </w:rPr>
        <w:t>6</w:t>
      </w:r>
      <w:r>
        <w:rPr>
          <w:rFonts w:hint="eastAsia"/>
        </w:rPr>
        <w:t>ヵ月以内であっても、決定又は裁決の日の翌日から起算して</w:t>
      </w:r>
      <w:r>
        <w:rPr>
          <w:rFonts w:hint="eastAsia"/>
        </w:rPr>
        <w:t>1</w:t>
      </w:r>
      <w:r>
        <w:rPr>
          <w:rFonts w:hint="eastAsia"/>
        </w:rPr>
        <w:t>年を経過すると決定の取消しの訴えを提起することができなくなります。</w:t>
      </w:r>
    </w:p>
    <w:p w14:paraId="2611FB6E" w14:textId="77777777" w:rsidR="004D77AB" w:rsidRDefault="004D77AB" w:rsidP="00A8067F">
      <w:pPr>
        <w:pStyle w:val="a5"/>
        <w:ind w:right="210"/>
        <w:jc w:val="both"/>
      </w:pPr>
    </w:p>
    <w:p w14:paraId="1AE7633C" w14:textId="77777777" w:rsidR="004D77AB" w:rsidRDefault="004D77AB" w:rsidP="00A8067F">
      <w:pPr>
        <w:pStyle w:val="a5"/>
        <w:ind w:right="210"/>
        <w:jc w:val="both"/>
      </w:pPr>
    </w:p>
    <w:p w14:paraId="39D6B815" w14:textId="77777777" w:rsidR="004D77AB" w:rsidRDefault="004D77AB" w:rsidP="00A8067F">
      <w:pPr>
        <w:pStyle w:val="a5"/>
        <w:ind w:right="210"/>
        <w:jc w:val="both"/>
      </w:pPr>
    </w:p>
    <w:sectPr w:rsidR="004D77AB" w:rsidSect="00D447C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7CC"/>
    <w:rsid w:val="00194BAE"/>
    <w:rsid w:val="003548A4"/>
    <w:rsid w:val="004D77AB"/>
    <w:rsid w:val="007829AC"/>
    <w:rsid w:val="0096580D"/>
    <w:rsid w:val="00994DC8"/>
    <w:rsid w:val="009D575D"/>
    <w:rsid w:val="00A80550"/>
    <w:rsid w:val="00A8067F"/>
    <w:rsid w:val="00AD3727"/>
    <w:rsid w:val="00B71DC2"/>
    <w:rsid w:val="00D447CC"/>
    <w:rsid w:val="00F5499B"/>
    <w:rsid w:val="00F56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DDA0C5"/>
  <w15:chartTrackingRefBased/>
  <w15:docId w15:val="{58B9C3EE-3B18-4777-909F-96251F4F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8067F"/>
    <w:pPr>
      <w:jc w:val="center"/>
    </w:pPr>
  </w:style>
  <w:style w:type="character" w:customStyle="1" w:styleId="a4">
    <w:name w:val="記 (文字)"/>
    <w:basedOn w:val="a0"/>
    <w:link w:val="a3"/>
    <w:uiPriority w:val="99"/>
    <w:rsid w:val="00A8067F"/>
  </w:style>
  <w:style w:type="paragraph" w:styleId="a5">
    <w:name w:val="Closing"/>
    <w:basedOn w:val="a"/>
    <w:link w:val="a6"/>
    <w:uiPriority w:val="99"/>
    <w:unhideWhenUsed/>
    <w:rsid w:val="00A8067F"/>
    <w:pPr>
      <w:jc w:val="right"/>
    </w:pPr>
  </w:style>
  <w:style w:type="character" w:customStyle="1" w:styleId="a6">
    <w:name w:val="結語 (文字)"/>
    <w:basedOn w:val="a0"/>
    <w:link w:val="a5"/>
    <w:uiPriority w:val="99"/>
    <w:rsid w:val="00A80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52477">
      <w:bodyDiv w:val="1"/>
      <w:marLeft w:val="0"/>
      <w:marRight w:val="0"/>
      <w:marTop w:val="0"/>
      <w:marBottom w:val="0"/>
      <w:divBdr>
        <w:top w:val="none" w:sz="0" w:space="0" w:color="auto"/>
        <w:left w:val="none" w:sz="0" w:space="0" w:color="auto"/>
        <w:bottom w:val="none" w:sz="0" w:space="0" w:color="auto"/>
        <w:right w:val="none" w:sz="0" w:space="0" w:color="auto"/>
      </w:divBdr>
    </w:div>
    <w:div w:id="171627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仁</dc:creator>
  <cp:keywords/>
  <dc:description/>
  <cp:lastModifiedBy>北﨑　徹</cp:lastModifiedBy>
  <cp:revision>9</cp:revision>
  <dcterms:created xsi:type="dcterms:W3CDTF">2017-08-16T02:17:00Z</dcterms:created>
  <dcterms:modified xsi:type="dcterms:W3CDTF">2024-07-09T03:01:00Z</dcterms:modified>
</cp:coreProperties>
</file>