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18" w:rsidRPr="00BC61DB" w:rsidRDefault="00FD295B">
      <w:pPr>
        <w:rPr>
          <w:rFonts w:ascii="ＭＳ 明朝" w:eastAsia="ＭＳ 明朝" w:hAnsi="ＭＳ 明朝"/>
        </w:rPr>
      </w:pPr>
      <w:r w:rsidRPr="00BC61DB">
        <w:rPr>
          <w:rFonts w:ascii="ＭＳ 明朝" w:eastAsia="ＭＳ 明朝" w:hAnsi="ＭＳ 明朝" w:hint="eastAsia"/>
        </w:rPr>
        <w:t>様式</w:t>
      </w:r>
      <w:r w:rsidR="00D466DA">
        <w:rPr>
          <w:rFonts w:ascii="ＭＳ 明朝" w:eastAsia="ＭＳ 明朝" w:hAnsi="ＭＳ 明朝" w:hint="eastAsia"/>
        </w:rPr>
        <w:t>第5号</w:t>
      </w:r>
      <w:r w:rsidR="003D5418" w:rsidRPr="00BC61DB">
        <w:rPr>
          <w:rFonts w:ascii="ＭＳ 明朝" w:eastAsia="ＭＳ 明朝" w:hAnsi="ＭＳ 明朝" w:hint="eastAsia"/>
        </w:rPr>
        <w:t>（第</w:t>
      </w:r>
      <w:r w:rsidR="00D466DA">
        <w:rPr>
          <w:rFonts w:ascii="ＭＳ 明朝" w:eastAsia="ＭＳ 明朝" w:hAnsi="ＭＳ 明朝"/>
        </w:rPr>
        <w:t>4</w:t>
      </w:r>
      <w:r w:rsidR="003D5418" w:rsidRPr="00BC61DB">
        <w:rPr>
          <w:rFonts w:ascii="ＭＳ 明朝" w:eastAsia="ＭＳ 明朝" w:hAnsi="ＭＳ 明朝"/>
        </w:rPr>
        <w:t>条</w:t>
      </w:r>
      <w:r w:rsidR="00D466DA">
        <w:rPr>
          <w:rFonts w:ascii="ＭＳ 明朝" w:eastAsia="ＭＳ 明朝" w:hAnsi="ＭＳ 明朝" w:hint="eastAsia"/>
        </w:rPr>
        <w:t>第1項</w:t>
      </w:r>
      <w:r w:rsidR="003D5418" w:rsidRPr="00BC61DB">
        <w:rPr>
          <w:rFonts w:ascii="ＭＳ 明朝" w:eastAsia="ＭＳ 明朝" w:hAnsi="ＭＳ 明朝"/>
        </w:rPr>
        <w:t>関係）</w:t>
      </w:r>
    </w:p>
    <w:p w:rsidR="00FD295B" w:rsidRPr="00BC61DB" w:rsidRDefault="00FD295B" w:rsidP="00FD295B">
      <w:pPr>
        <w:jc w:val="center"/>
        <w:rPr>
          <w:rFonts w:ascii="ＭＳ 明朝" w:eastAsia="ＭＳ 明朝" w:hAnsi="ＭＳ 明朝"/>
          <w:b/>
        </w:rPr>
      </w:pPr>
      <w:r w:rsidRPr="00BC61DB">
        <w:rPr>
          <w:rFonts w:ascii="ＭＳ 明朝" w:eastAsia="ＭＳ 明朝" w:hAnsi="ＭＳ 明朝" w:hint="eastAsia"/>
          <w:b/>
        </w:rPr>
        <w:t>個人情報取扱事務登録簿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802"/>
        <w:gridCol w:w="908"/>
        <w:gridCol w:w="908"/>
        <w:gridCol w:w="908"/>
        <w:gridCol w:w="908"/>
        <w:gridCol w:w="908"/>
        <w:gridCol w:w="908"/>
        <w:gridCol w:w="908"/>
        <w:gridCol w:w="908"/>
        <w:gridCol w:w="716"/>
      </w:tblGrid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RANGE!A1:L67"/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管理番号</w:t>
            </w:r>
            <w:bookmarkEnd w:id="0"/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事務の名称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部　署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個人番号の取扱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個人情報の区分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FD295B">
        <w:trPr>
          <w:trHeight w:val="54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pacing w:val="-2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pacing w:val="-2"/>
                <w:sz w:val="16"/>
                <w:szCs w:val="16"/>
              </w:rPr>
              <w:t>事務の目的及び概要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FD295B">
        <w:trPr>
          <w:trHeight w:val="54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事務の根拠法令等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FD295B">
        <w:trPr>
          <w:trHeight w:val="54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対象者の範囲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事務区分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事務処理委託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記録形態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処理形態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目的外利用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外部提供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基本項目備考１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基本項目備考２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48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基本項目備考３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488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基本項目備考４</w:t>
            </w:r>
          </w:p>
        </w:tc>
        <w:tc>
          <w:tcPr>
            <w:tcW w:w="7980" w:type="dxa"/>
            <w:gridSpan w:val="9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事務開始（届出）日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事務変更（届出）日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1648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事務廃止日</w:t>
            </w: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24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最終更新日</w:t>
            </w:r>
          </w:p>
        </w:tc>
        <w:tc>
          <w:tcPr>
            <w:tcW w:w="2532" w:type="dxa"/>
            <w:gridSpan w:val="3"/>
            <w:hideMark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540"/>
        </w:trPr>
        <w:tc>
          <w:tcPr>
            <w:tcW w:w="421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行</w:t>
            </w:r>
          </w:p>
        </w:tc>
        <w:tc>
          <w:tcPr>
            <w:tcW w:w="425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選択</w:t>
            </w:r>
          </w:p>
        </w:tc>
        <w:tc>
          <w:tcPr>
            <w:tcW w:w="802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収集方法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収集元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業務名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A23EF9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条例の規定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根拠法令</w:t>
            </w:r>
          </w:p>
        </w:tc>
        <w:tc>
          <w:tcPr>
            <w:tcW w:w="908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  <w:tc>
          <w:tcPr>
            <w:tcW w:w="716" w:type="dxa"/>
            <w:vAlign w:val="center"/>
            <w:hideMark/>
          </w:tcPr>
          <w:p w:rsidR="00FD295B" w:rsidRPr="00BC61DB" w:rsidRDefault="00FD295B" w:rsidP="00FD295B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61DB">
              <w:rPr>
                <w:rFonts w:ascii="ＭＳ 明朝" w:eastAsia="ＭＳ 明朝" w:hAnsi="ＭＳ 明朝" w:hint="eastAsia"/>
                <w:sz w:val="16"/>
                <w:szCs w:val="16"/>
              </w:rPr>
              <w:t>目的外/外部</w:t>
            </w: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bookmarkStart w:id="1" w:name="_GoBack"/>
        <w:bookmarkEnd w:id="1"/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D295B" w:rsidRPr="00BC61DB" w:rsidTr="00A23EF9">
        <w:trPr>
          <w:trHeight w:val="70"/>
        </w:trPr>
        <w:tc>
          <w:tcPr>
            <w:tcW w:w="421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02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08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6" w:type="dxa"/>
          </w:tcPr>
          <w:p w:rsidR="00FD295B" w:rsidRPr="00BC61DB" w:rsidRDefault="00FD295B" w:rsidP="00FD295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FD295B" w:rsidRPr="00BC61DB" w:rsidRDefault="00FD295B" w:rsidP="00FD295B">
      <w:pPr>
        <w:spacing w:line="200" w:lineRule="exact"/>
        <w:rPr>
          <w:rFonts w:ascii="ＭＳ 明朝" w:eastAsia="ＭＳ 明朝" w:hAnsi="ＭＳ 明朝"/>
          <w:sz w:val="16"/>
          <w:szCs w:val="16"/>
        </w:rPr>
      </w:pPr>
    </w:p>
    <w:sectPr w:rsidR="00FD295B" w:rsidRPr="00BC61DB" w:rsidSect="00FD29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58"/>
    <w:rsid w:val="002C083C"/>
    <w:rsid w:val="003D5418"/>
    <w:rsid w:val="00496E18"/>
    <w:rsid w:val="00A23EF9"/>
    <w:rsid w:val="00AA6AF0"/>
    <w:rsid w:val="00BC61DB"/>
    <w:rsid w:val="00C22A58"/>
    <w:rsid w:val="00D466DA"/>
    <w:rsid w:val="00EF665A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22DF7"/>
  <w15:chartTrackingRefBased/>
  <w15:docId w15:val="{C9DE6DF7-A5C6-440A-9541-567BDE5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2023-03-08T06:05:00Z</dcterms:created>
  <dcterms:modified xsi:type="dcterms:W3CDTF">2023-03-19T02:58:00Z</dcterms:modified>
</cp:coreProperties>
</file>