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7F7B11">
        <w:rPr>
          <w:rFonts w:ascii="ＭＳ 明朝" w:hAnsi="ＭＳ 明朝" w:cs="Generic3-Regular" w:hint="eastAsia"/>
          <w:sz w:val="21"/>
          <w:szCs w:val="21"/>
        </w:rPr>
        <w:t>２</w:t>
      </w:r>
      <w:r w:rsidR="00651F94">
        <w:rPr>
          <w:rFonts w:ascii="ＭＳ 明朝" w:hAnsi="ＭＳ 明朝" w:cs="Generic3-Regular" w:hint="eastAsia"/>
          <w:sz w:val="21"/>
          <w:szCs w:val="21"/>
        </w:rPr>
        <w:t>２</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w:t>
      </w:r>
      <w:r w:rsidR="00651F94">
        <w:rPr>
          <w:rFonts w:ascii="ＭＳ 明朝" w:hAnsi="ＭＳ 明朝" w:hint="eastAsia"/>
          <w:sz w:val="21"/>
          <w:szCs w:val="21"/>
        </w:rPr>
        <w:t>８</w:t>
      </w:r>
      <w:r w:rsidR="00C276D9" w:rsidRPr="0017325D">
        <w:rPr>
          <w:rFonts w:ascii="ＭＳ 明朝" w:hAnsi="ＭＳ 明朝" w:hint="eastAsia"/>
          <w:sz w:val="21"/>
          <w:szCs w:val="21"/>
        </w:rPr>
        <w:t>条関係）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7F7B11" w:rsidRPr="007F7B11">
        <w:rPr>
          <w:rFonts w:ascii="ＭＳ 明朝" w:hAnsi="ＭＳ 明朝" w:hint="eastAsia"/>
          <w:sz w:val="22"/>
          <w:szCs w:val="22"/>
        </w:rPr>
        <w:t>利用停止請求者</w:t>
      </w:r>
      <w:r w:rsidRPr="00013CDD">
        <w:rPr>
          <w:rFonts w:ascii="ＭＳ 明朝" w:hAnsi="ＭＳ 明朝" w:hint="eastAsia"/>
          <w:sz w:val="22"/>
          <w:szCs w:val="22"/>
        </w:rPr>
        <w:t>）様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651F94" w:rsidP="00013CDD">
      <w:pPr>
        <w:pStyle w:val="Default"/>
        <w:jc w:val="center"/>
        <w:rPr>
          <w:rFonts w:ascii="ＭＳ 明朝" w:hAnsi="ＭＳ 明朝"/>
          <w:sz w:val="22"/>
          <w:szCs w:val="22"/>
        </w:rPr>
      </w:pPr>
      <w:r>
        <w:rPr>
          <w:rFonts w:hint="eastAsia"/>
        </w:rPr>
        <w:t>利用停止決定等期限特例延長通知書</w:t>
      </w:r>
    </w:p>
    <w:p w:rsidR="00013CDD" w:rsidRDefault="00013CDD"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013CDD" w:rsidP="00651F94">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w:t>
      </w:r>
      <w:r w:rsidR="003D6DE9" w:rsidRPr="003D6DE9">
        <w:rPr>
          <w:rFonts w:ascii="ＭＳ 明朝" w:hAnsi="ＭＳ 明朝" w:hint="eastAsia"/>
          <w:sz w:val="22"/>
          <w:szCs w:val="22"/>
        </w:rPr>
        <w:t>付</w:t>
      </w:r>
      <w:r w:rsidR="00651F94" w:rsidRPr="00651F94">
        <w:rPr>
          <w:rFonts w:ascii="ＭＳ 明朝" w:hAnsi="ＭＳ 明朝" w:hint="eastAsia"/>
          <w:sz w:val="22"/>
          <w:szCs w:val="22"/>
        </w:rPr>
        <w:t>けで利用停止請求のあった保有個人情報については、</w:t>
      </w:r>
      <w:r w:rsidR="00651F94">
        <w:rPr>
          <w:rFonts w:ascii="ＭＳ 明朝" w:hAnsi="ＭＳ 明朝" w:hint="eastAsia"/>
          <w:sz w:val="22"/>
          <w:szCs w:val="22"/>
        </w:rPr>
        <w:t>興部町</w:t>
      </w:r>
      <w:r w:rsidR="00651F94" w:rsidRPr="00651F94">
        <w:rPr>
          <w:rFonts w:ascii="ＭＳ 明朝" w:hAnsi="ＭＳ 明朝" w:hint="eastAsia"/>
          <w:sz w:val="22"/>
          <w:szCs w:val="22"/>
        </w:rPr>
        <w:t>議会の個人情報の保護に関する条例</w:t>
      </w:r>
      <w:r w:rsidR="00651F94" w:rsidRPr="00E003C1">
        <w:rPr>
          <w:rFonts w:ascii="ＭＳ 明朝" w:hAnsi="ＭＳ 明朝" w:hint="eastAsia"/>
          <w:sz w:val="22"/>
          <w:szCs w:val="22"/>
        </w:rPr>
        <w:t>（令和</w:t>
      </w:r>
      <w:r w:rsidR="00735956" w:rsidRPr="00E003C1">
        <w:rPr>
          <w:rFonts w:ascii="ＭＳ 明朝" w:hAnsi="ＭＳ 明朝" w:hint="eastAsia"/>
          <w:sz w:val="22"/>
          <w:szCs w:val="22"/>
        </w:rPr>
        <w:t>５</w:t>
      </w:r>
      <w:r w:rsidR="00651F94" w:rsidRPr="00E003C1">
        <w:rPr>
          <w:rFonts w:ascii="ＭＳ 明朝" w:hAnsi="ＭＳ 明朝" w:hint="eastAsia"/>
          <w:sz w:val="22"/>
          <w:szCs w:val="22"/>
        </w:rPr>
        <w:t>年条例第</w:t>
      </w:r>
      <w:r w:rsidR="00E003C1" w:rsidRPr="00E003C1">
        <w:rPr>
          <w:rFonts w:ascii="ＭＳ 明朝" w:hAnsi="ＭＳ 明朝" w:hint="eastAsia"/>
          <w:sz w:val="22"/>
          <w:szCs w:val="22"/>
        </w:rPr>
        <w:t>６</w:t>
      </w:r>
      <w:r w:rsidR="00651F94" w:rsidRPr="00E003C1">
        <w:rPr>
          <w:rFonts w:ascii="ＭＳ 明朝" w:hAnsi="ＭＳ 明朝" w:hint="eastAsia"/>
          <w:sz w:val="22"/>
          <w:szCs w:val="22"/>
        </w:rPr>
        <w:t>号）</w:t>
      </w:r>
      <w:r w:rsidR="00651F94" w:rsidRPr="003F2627">
        <w:rPr>
          <w:rFonts w:ascii="ＭＳ 明朝" w:hAnsi="ＭＳ 明朝" w:hint="eastAsia"/>
          <w:sz w:val="22"/>
          <w:szCs w:val="22"/>
          <w:rPrChange w:id="0" w:author="須田 寿史" w:date="2023-03-06T11:36:00Z">
            <w:rPr>
              <w:rFonts w:ascii="ＭＳ 明朝" w:hAnsi="ＭＳ 明朝" w:hint="eastAsia"/>
              <w:sz w:val="22"/>
              <w:szCs w:val="22"/>
              <w:highlight w:val="yellow"/>
            </w:rPr>
          </w:rPrChange>
        </w:rPr>
        <w:t>第４４条</w:t>
      </w:r>
      <w:r w:rsidR="00C333E1" w:rsidRPr="003F2627">
        <w:rPr>
          <w:rFonts w:ascii="ＭＳ 明朝" w:hAnsi="ＭＳ 明朝" w:hint="eastAsia"/>
          <w:sz w:val="22"/>
          <w:szCs w:val="22"/>
          <w:rPrChange w:id="1" w:author="須田 寿史" w:date="2023-03-06T11:36:00Z">
            <w:rPr>
              <w:rFonts w:ascii="ＭＳ 明朝" w:hAnsi="ＭＳ 明朝" w:hint="eastAsia"/>
              <w:sz w:val="22"/>
              <w:szCs w:val="22"/>
              <w:highlight w:val="cyan"/>
            </w:rPr>
          </w:rPrChange>
        </w:rPr>
        <w:t>第１項</w:t>
      </w:r>
      <w:r w:rsidR="00651F94" w:rsidRPr="003F2627">
        <w:rPr>
          <w:rFonts w:ascii="ＭＳ 明朝" w:hAnsi="ＭＳ 明朝" w:hint="eastAsia"/>
          <w:sz w:val="22"/>
          <w:szCs w:val="22"/>
          <w:rPrChange w:id="2" w:author="須田 寿史" w:date="2023-03-06T11:36:00Z">
            <w:rPr>
              <w:rFonts w:ascii="ＭＳ 明朝" w:hAnsi="ＭＳ 明朝" w:hint="eastAsia"/>
              <w:sz w:val="22"/>
              <w:szCs w:val="22"/>
              <w:highlight w:val="yellow"/>
            </w:rPr>
          </w:rPrChange>
        </w:rPr>
        <w:t>の規定</w:t>
      </w:r>
      <w:r w:rsidR="00651F94" w:rsidRPr="00651F94">
        <w:rPr>
          <w:rFonts w:ascii="ＭＳ 明朝" w:hAnsi="ＭＳ 明朝" w:hint="eastAsia"/>
          <w:sz w:val="22"/>
          <w:szCs w:val="22"/>
        </w:rPr>
        <w:t>により、次のとおり利用停止決定等の期限を延長することとしましたので通知します。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297"/>
      </w:tblGrid>
      <w:tr w:rsidR="008144E5" w:rsidRPr="0052104A" w:rsidTr="00651F94">
        <w:trPr>
          <w:trHeight w:val="1046"/>
        </w:trPr>
        <w:tc>
          <w:tcPr>
            <w:tcW w:w="2977" w:type="dxa"/>
            <w:vAlign w:val="center"/>
          </w:tcPr>
          <w:p w:rsidR="00651F94" w:rsidRPr="00651F94" w:rsidRDefault="00651F94" w:rsidP="00651F94">
            <w:pPr>
              <w:pStyle w:val="Default"/>
              <w:rPr>
                <w:rFonts w:ascii="ＭＳ 明朝" w:hAnsi="ＭＳ 明朝" w:hint="eastAsia"/>
                <w:sz w:val="22"/>
                <w:szCs w:val="22"/>
              </w:rPr>
            </w:pPr>
            <w:r w:rsidRPr="00651F94">
              <w:rPr>
                <w:rFonts w:ascii="ＭＳ 明朝" w:hAnsi="ＭＳ 明朝" w:hint="eastAsia"/>
                <w:sz w:val="22"/>
                <w:szCs w:val="22"/>
              </w:rPr>
              <w:t>利用停止請求に係る保有個</w:t>
            </w:r>
          </w:p>
          <w:p w:rsidR="008144E5" w:rsidRPr="0052104A" w:rsidRDefault="00651F94" w:rsidP="00651F94">
            <w:pPr>
              <w:pStyle w:val="Default"/>
              <w:jc w:val="both"/>
              <w:rPr>
                <w:rFonts w:ascii="ＭＳ 明朝" w:hAnsi="ＭＳ 明朝"/>
                <w:sz w:val="22"/>
                <w:szCs w:val="22"/>
              </w:rPr>
            </w:pPr>
            <w:r w:rsidRPr="00651F94">
              <w:rPr>
                <w:rFonts w:ascii="ＭＳ 明朝" w:hAnsi="ＭＳ 明朝" w:hint="eastAsia"/>
                <w:sz w:val="22"/>
                <w:szCs w:val="22"/>
              </w:rPr>
              <w:t>人情報の名称等</w:t>
            </w:r>
          </w:p>
        </w:tc>
        <w:tc>
          <w:tcPr>
            <w:tcW w:w="6297" w:type="dxa"/>
          </w:tcPr>
          <w:p w:rsidR="008144E5" w:rsidRPr="0052104A" w:rsidRDefault="008144E5" w:rsidP="000A0786">
            <w:pPr>
              <w:pStyle w:val="Default"/>
              <w:rPr>
                <w:rFonts w:ascii="ＭＳ 明朝" w:hAnsi="ＭＳ 明朝"/>
                <w:sz w:val="22"/>
                <w:szCs w:val="22"/>
              </w:rPr>
            </w:pPr>
          </w:p>
        </w:tc>
      </w:tr>
      <w:tr w:rsidR="003D6DE9" w:rsidRPr="0052104A" w:rsidTr="00651F94">
        <w:trPr>
          <w:trHeight w:val="2104"/>
        </w:trPr>
        <w:tc>
          <w:tcPr>
            <w:tcW w:w="2977" w:type="dxa"/>
            <w:vAlign w:val="center"/>
          </w:tcPr>
          <w:p w:rsidR="003D6DE9" w:rsidRPr="0052104A" w:rsidRDefault="00651F94" w:rsidP="00C333E1">
            <w:pPr>
              <w:pStyle w:val="Default"/>
              <w:rPr>
                <w:rFonts w:ascii="ＭＳ 明朝" w:hAnsi="ＭＳ 明朝"/>
                <w:sz w:val="22"/>
                <w:szCs w:val="22"/>
              </w:rPr>
            </w:pPr>
            <w:r w:rsidRPr="00651F94">
              <w:rPr>
                <w:rFonts w:ascii="ＭＳ 明朝" w:hAnsi="ＭＳ 明朝" w:hint="eastAsia"/>
                <w:sz w:val="22"/>
                <w:szCs w:val="22"/>
              </w:rPr>
              <w:t>条例第４３条</w:t>
            </w:r>
            <w:r w:rsidR="00C333E1" w:rsidRPr="003F2627">
              <w:rPr>
                <w:rFonts w:ascii="ＭＳ 明朝" w:hAnsi="ＭＳ 明朝" w:hint="eastAsia"/>
                <w:sz w:val="22"/>
                <w:szCs w:val="22"/>
                <w:rPrChange w:id="3" w:author="須田 寿史" w:date="2023-03-06T11:36:00Z">
                  <w:rPr>
                    <w:rFonts w:ascii="ＭＳ 明朝" w:hAnsi="ＭＳ 明朝" w:hint="eastAsia"/>
                    <w:sz w:val="22"/>
                    <w:szCs w:val="22"/>
                    <w:highlight w:val="cyan"/>
                  </w:rPr>
                </w:rPrChange>
              </w:rPr>
              <w:t>第１項</w:t>
            </w:r>
            <w:r w:rsidRPr="00651F94">
              <w:rPr>
                <w:rFonts w:ascii="ＭＳ 明朝" w:hAnsi="ＭＳ 明朝" w:hint="eastAsia"/>
                <w:sz w:val="22"/>
                <w:szCs w:val="22"/>
              </w:rPr>
              <w:t>の規定（利用停 止決定等の期限の特例）を 適用する理由</w:t>
            </w:r>
          </w:p>
        </w:tc>
        <w:tc>
          <w:tcPr>
            <w:tcW w:w="6297" w:type="dxa"/>
            <w:vAlign w:val="center"/>
          </w:tcPr>
          <w:p w:rsidR="003D6DE9" w:rsidRPr="0052104A" w:rsidRDefault="003D6DE9" w:rsidP="00651F94">
            <w:pPr>
              <w:pStyle w:val="Default"/>
              <w:jc w:val="both"/>
              <w:rPr>
                <w:rFonts w:ascii="ＭＳ 明朝" w:hAnsi="ＭＳ 明朝" w:hint="eastAsia"/>
                <w:sz w:val="22"/>
                <w:szCs w:val="22"/>
              </w:rPr>
            </w:pPr>
          </w:p>
        </w:tc>
      </w:tr>
      <w:tr w:rsidR="008144E5" w:rsidRPr="0052104A" w:rsidTr="00651F94">
        <w:trPr>
          <w:trHeight w:val="798"/>
        </w:trPr>
        <w:tc>
          <w:tcPr>
            <w:tcW w:w="2977" w:type="dxa"/>
            <w:vAlign w:val="center"/>
          </w:tcPr>
          <w:p w:rsidR="008144E5" w:rsidRPr="0052104A" w:rsidRDefault="00651F94" w:rsidP="00CC58C0">
            <w:pPr>
              <w:pStyle w:val="Default"/>
              <w:jc w:val="both"/>
              <w:rPr>
                <w:rFonts w:ascii="ＭＳ 明朝" w:hAnsi="ＭＳ 明朝"/>
                <w:sz w:val="22"/>
                <w:szCs w:val="22"/>
              </w:rPr>
            </w:pPr>
            <w:r w:rsidRPr="00651F94">
              <w:rPr>
                <w:rFonts w:ascii="ＭＳ 明朝" w:hAnsi="ＭＳ 明朝" w:hint="eastAsia"/>
                <w:sz w:val="22"/>
                <w:szCs w:val="22"/>
              </w:rPr>
              <w:t>利用停止決定等をする期限</w:t>
            </w:r>
          </w:p>
        </w:tc>
        <w:tc>
          <w:tcPr>
            <w:tcW w:w="6297" w:type="dxa"/>
            <w:vAlign w:val="center"/>
          </w:tcPr>
          <w:p w:rsidR="008144E5" w:rsidRPr="0052104A" w:rsidRDefault="00651F94" w:rsidP="00651F94">
            <w:pPr>
              <w:pStyle w:val="Default"/>
              <w:ind w:firstLineChars="200" w:firstLine="440"/>
              <w:jc w:val="both"/>
              <w:rPr>
                <w:rFonts w:ascii="ＭＳ 明朝" w:hAnsi="ＭＳ 明朝" w:hint="eastAsia"/>
                <w:sz w:val="22"/>
                <w:szCs w:val="22"/>
              </w:rPr>
            </w:pPr>
            <w:r w:rsidRPr="00651F94">
              <w:rPr>
                <w:rFonts w:ascii="ＭＳ 明朝" w:hAnsi="ＭＳ 明朝" w:hint="eastAsia"/>
                <w:sz w:val="22"/>
                <w:szCs w:val="22"/>
              </w:rPr>
              <w:t>年</w:t>
            </w:r>
            <w:r>
              <w:rPr>
                <w:rFonts w:ascii="ＭＳ 明朝" w:hAnsi="ＭＳ 明朝" w:hint="eastAsia"/>
                <w:sz w:val="22"/>
                <w:szCs w:val="22"/>
              </w:rPr>
              <w:t xml:space="preserve">　</w:t>
            </w:r>
            <w:r w:rsidRPr="00651F94">
              <w:rPr>
                <w:rFonts w:ascii="ＭＳ 明朝" w:hAnsi="ＭＳ 明朝" w:hint="eastAsia"/>
                <w:sz w:val="22"/>
                <w:szCs w:val="22"/>
              </w:rPr>
              <w:t>月</w:t>
            </w:r>
            <w:r>
              <w:rPr>
                <w:rFonts w:ascii="ＭＳ 明朝" w:hAnsi="ＭＳ 明朝" w:hint="eastAsia"/>
                <w:sz w:val="22"/>
                <w:szCs w:val="22"/>
              </w:rPr>
              <w:t xml:space="preserve">　</w:t>
            </w:r>
            <w:r w:rsidRPr="00651F94">
              <w:rPr>
                <w:rFonts w:ascii="ＭＳ 明朝" w:hAnsi="ＭＳ 明朝" w:hint="eastAsia"/>
                <w:sz w:val="22"/>
                <w:szCs w:val="22"/>
              </w:rPr>
              <w:t>日</w:t>
            </w:r>
          </w:p>
        </w:tc>
      </w:tr>
    </w:tbl>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8"/>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E03" w:rsidRDefault="00DF5E03">
      <w:r>
        <w:separator/>
      </w:r>
    </w:p>
  </w:endnote>
  <w:endnote w:type="continuationSeparator" w:id="0">
    <w:p w:rsidR="00DF5E03" w:rsidRDefault="00DF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Calibri"/>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E03" w:rsidRDefault="00DF5E03">
      <w:r>
        <w:separator/>
      </w:r>
    </w:p>
  </w:footnote>
  <w:footnote w:type="continuationSeparator" w:id="0">
    <w:p w:rsidR="00DF5E03" w:rsidRDefault="00DF5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72641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41C26"/>
    <w:rsid w:val="00084723"/>
    <w:rsid w:val="0009738E"/>
    <w:rsid w:val="000A0786"/>
    <w:rsid w:val="00124C55"/>
    <w:rsid w:val="0017325D"/>
    <w:rsid w:val="001B6C56"/>
    <w:rsid w:val="00232ACD"/>
    <w:rsid w:val="0026378C"/>
    <w:rsid w:val="0029612C"/>
    <w:rsid w:val="002B4960"/>
    <w:rsid w:val="003C0AD9"/>
    <w:rsid w:val="003D6DE9"/>
    <w:rsid w:val="003F2627"/>
    <w:rsid w:val="00410498"/>
    <w:rsid w:val="00410F67"/>
    <w:rsid w:val="00431B96"/>
    <w:rsid w:val="00432CBF"/>
    <w:rsid w:val="00477BA7"/>
    <w:rsid w:val="00504DB6"/>
    <w:rsid w:val="00507096"/>
    <w:rsid w:val="0052104A"/>
    <w:rsid w:val="005808DB"/>
    <w:rsid w:val="00610F3D"/>
    <w:rsid w:val="006223E9"/>
    <w:rsid w:val="00651F94"/>
    <w:rsid w:val="0069125E"/>
    <w:rsid w:val="006B0B44"/>
    <w:rsid w:val="006B0C4E"/>
    <w:rsid w:val="006B1048"/>
    <w:rsid w:val="00735956"/>
    <w:rsid w:val="007B1E58"/>
    <w:rsid w:val="007F7B11"/>
    <w:rsid w:val="008144E5"/>
    <w:rsid w:val="00834678"/>
    <w:rsid w:val="00857D8A"/>
    <w:rsid w:val="00881443"/>
    <w:rsid w:val="008C095B"/>
    <w:rsid w:val="00A11D17"/>
    <w:rsid w:val="00AB5051"/>
    <w:rsid w:val="00B31D64"/>
    <w:rsid w:val="00B46510"/>
    <w:rsid w:val="00C276D9"/>
    <w:rsid w:val="00C333E1"/>
    <w:rsid w:val="00C7524D"/>
    <w:rsid w:val="00CC58C0"/>
    <w:rsid w:val="00DF5E03"/>
    <w:rsid w:val="00E003C1"/>
    <w:rsid w:val="00E23BD4"/>
    <w:rsid w:val="00E66570"/>
    <w:rsid w:val="00EA1FED"/>
    <w:rsid w:val="00ED3E24"/>
    <w:rsid w:val="00F724BC"/>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1EBDECE-52E0-489C-A07B-1CDF7E0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 w:type="character" w:styleId="ab">
    <w:name w:val="annotation reference"/>
    <w:uiPriority w:val="99"/>
    <w:semiHidden/>
    <w:unhideWhenUsed/>
    <w:rsid w:val="00C333E1"/>
    <w:rPr>
      <w:sz w:val="18"/>
      <w:szCs w:val="18"/>
    </w:rPr>
  </w:style>
  <w:style w:type="paragraph" w:styleId="ac">
    <w:name w:val="annotation text"/>
    <w:basedOn w:val="a"/>
    <w:link w:val="ad"/>
    <w:uiPriority w:val="99"/>
    <w:semiHidden/>
    <w:unhideWhenUsed/>
    <w:rsid w:val="00C333E1"/>
    <w:pPr>
      <w:jc w:val="left"/>
    </w:pPr>
  </w:style>
  <w:style w:type="character" w:customStyle="1" w:styleId="ad">
    <w:name w:val="コメント文字列 (文字)"/>
    <w:link w:val="ac"/>
    <w:uiPriority w:val="99"/>
    <w:semiHidden/>
    <w:rsid w:val="00C333E1"/>
    <w:rPr>
      <w:rFonts w:ascii="ＭＳ 明朝"/>
      <w:kern w:val="2"/>
      <w:sz w:val="21"/>
      <w:szCs w:val="21"/>
    </w:rPr>
  </w:style>
  <w:style w:type="paragraph" w:styleId="ae">
    <w:name w:val="annotation subject"/>
    <w:basedOn w:val="ac"/>
    <w:next w:val="ac"/>
    <w:link w:val="af"/>
    <w:uiPriority w:val="99"/>
    <w:semiHidden/>
    <w:unhideWhenUsed/>
    <w:rsid w:val="00C333E1"/>
    <w:rPr>
      <w:b/>
      <w:bCs/>
    </w:rPr>
  </w:style>
  <w:style w:type="character" w:customStyle="1" w:styleId="af">
    <w:name w:val="コメント内容 (文字)"/>
    <w:link w:val="ae"/>
    <w:uiPriority w:val="99"/>
    <w:semiHidden/>
    <w:rsid w:val="00C333E1"/>
    <w:rPr>
      <w:rFonts w:ascii="ＭＳ 明朝"/>
      <w:b/>
      <w:bCs/>
      <w:kern w:val="2"/>
      <w:sz w:val="21"/>
      <w:szCs w:val="21"/>
    </w:rPr>
  </w:style>
  <w:style w:type="paragraph" w:styleId="af0">
    <w:name w:val="Balloon Text"/>
    <w:basedOn w:val="a"/>
    <w:link w:val="af1"/>
    <w:uiPriority w:val="99"/>
    <w:semiHidden/>
    <w:unhideWhenUsed/>
    <w:rsid w:val="00C333E1"/>
    <w:rPr>
      <w:rFonts w:ascii="游ゴシック Light" w:eastAsia="游ゴシック Light" w:hAnsi="游ゴシック Light"/>
      <w:sz w:val="18"/>
      <w:szCs w:val="18"/>
    </w:rPr>
  </w:style>
  <w:style w:type="character" w:customStyle="1" w:styleId="af1">
    <w:name w:val="吹き出し (文字)"/>
    <w:link w:val="af0"/>
    <w:uiPriority w:val="99"/>
    <w:semiHidden/>
    <w:rsid w:val="00C333E1"/>
    <w:rPr>
      <w:rFonts w:ascii="游ゴシック Light" w:eastAsia="游ゴシック Light" w:hAnsi="游ゴシック Light" w:cs="Times New Roman"/>
      <w:kern w:val="2"/>
      <w:sz w:val="18"/>
      <w:szCs w:val="18"/>
    </w:rPr>
  </w:style>
  <w:style w:type="paragraph" w:styleId="af2">
    <w:name w:val="Revision"/>
    <w:hidden/>
    <w:uiPriority w:val="99"/>
    <w:semiHidden/>
    <w:rsid w:val="0009738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3AB4-0DC5-4040-8B15-0C7D8180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2023-03-06T02:39:00Z</cp:lastPrinted>
  <dcterms:created xsi:type="dcterms:W3CDTF">2025-09-25T13:31:00Z</dcterms:created>
  <dcterms:modified xsi:type="dcterms:W3CDTF">2025-09-25T13:31:00Z</dcterms:modified>
</cp:coreProperties>
</file>