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068D" w:rsidRDefault="00E1068D" w:rsidP="00E1068D">
      <w:pPr>
        <w:spacing w:line="400" w:lineRule="exact"/>
        <w:rPr>
          <w:sz w:val="22"/>
        </w:rPr>
      </w:pPr>
      <w:r w:rsidRPr="00F73AA1">
        <w:rPr>
          <w:rFonts w:hint="eastAsia"/>
          <w:sz w:val="22"/>
        </w:rPr>
        <w:t>別記様式第</w:t>
      </w:r>
      <w:r>
        <w:rPr>
          <w:rFonts w:hint="eastAsia"/>
          <w:sz w:val="22"/>
        </w:rPr>
        <w:t>５</w:t>
      </w:r>
      <w:r w:rsidRPr="00F73AA1">
        <w:rPr>
          <w:rFonts w:hint="eastAsia"/>
          <w:sz w:val="22"/>
        </w:rPr>
        <w:t>号（第</w:t>
      </w:r>
      <w:r>
        <w:rPr>
          <w:rFonts w:hint="eastAsia"/>
          <w:sz w:val="22"/>
        </w:rPr>
        <w:t>５</w:t>
      </w:r>
      <w:r w:rsidRPr="00F73AA1">
        <w:rPr>
          <w:rFonts w:hint="eastAsia"/>
          <w:sz w:val="22"/>
        </w:rPr>
        <w:t>条関係）</w:t>
      </w:r>
    </w:p>
    <w:p w:rsidR="00E1068D" w:rsidRDefault="00E1068D" w:rsidP="00E1068D">
      <w:pPr>
        <w:spacing w:line="400" w:lineRule="exact"/>
        <w:jc w:val="right"/>
        <w:rPr>
          <w:sz w:val="22"/>
        </w:rPr>
      </w:pPr>
      <w:r>
        <w:rPr>
          <w:rFonts w:hint="eastAsia"/>
          <w:sz w:val="22"/>
        </w:rPr>
        <w:t>第　　　　　　　号</w:t>
      </w:r>
    </w:p>
    <w:p w:rsidR="00E1068D" w:rsidRPr="00F73AA1" w:rsidRDefault="00E1068D" w:rsidP="00E1068D">
      <w:pPr>
        <w:spacing w:line="400" w:lineRule="exact"/>
        <w:jc w:val="right"/>
        <w:rPr>
          <w:sz w:val="22"/>
        </w:rPr>
      </w:pPr>
      <w:r>
        <w:rPr>
          <w:rFonts w:hint="eastAsia"/>
          <w:sz w:val="22"/>
        </w:rPr>
        <w:t>年　　　月　　　日</w:t>
      </w:r>
    </w:p>
    <w:p w:rsidR="00E1068D" w:rsidRDefault="00E1068D" w:rsidP="00E1068D">
      <w:pPr>
        <w:spacing w:line="400" w:lineRule="exact"/>
        <w:jc w:val="center"/>
        <w:rPr>
          <w:sz w:val="22"/>
        </w:rPr>
      </w:pPr>
    </w:p>
    <w:p w:rsidR="00E1068D" w:rsidRDefault="00E1068D" w:rsidP="00E1068D">
      <w:pPr>
        <w:spacing w:line="400" w:lineRule="exact"/>
        <w:jc w:val="center"/>
        <w:rPr>
          <w:sz w:val="22"/>
        </w:rPr>
      </w:pPr>
      <w:r w:rsidRPr="00F73AA1">
        <w:rPr>
          <w:rFonts w:hint="eastAsia"/>
          <w:sz w:val="22"/>
        </w:rPr>
        <w:t>墓地（納骨堂、火葬場）</w:t>
      </w:r>
      <w:r>
        <w:rPr>
          <w:rFonts w:hint="eastAsia"/>
          <w:sz w:val="22"/>
        </w:rPr>
        <w:t>経営（変更、廃止）不許可通知書</w:t>
      </w:r>
    </w:p>
    <w:p w:rsidR="00E1068D" w:rsidRDefault="00E1068D" w:rsidP="00E1068D">
      <w:pPr>
        <w:spacing w:line="400" w:lineRule="exact"/>
        <w:rPr>
          <w:sz w:val="22"/>
        </w:rPr>
      </w:pPr>
    </w:p>
    <w:p w:rsidR="00E1068D" w:rsidRPr="00F73AA1" w:rsidRDefault="00E1068D" w:rsidP="00E1068D">
      <w:pPr>
        <w:spacing w:line="400" w:lineRule="exact"/>
        <w:ind w:firstLineChars="900" w:firstLine="1980"/>
        <w:rPr>
          <w:sz w:val="22"/>
        </w:rPr>
      </w:pPr>
      <w:r w:rsidRPr="00F73AA1">
        <w:rPr>
          <w:rFonts w:hint="eastAsia"/>
          <w:sz w:val="22"/>
        </w:rPr>
        <w:t xml:space="preserve">　様</w:t>
      </w:r>
    </w:p>
    <w:p w:rsidR="00E1068D" w:rsidRDefault="00E1068D" w:rsidP="00E1068D">
      <w:pPr>
        <w:spacing w:line="400" w:lineRule="exact"/>
        <w:jc w:val="right"/>
        <w:rPr>
          <w:sz w:val="22"/>
        </w:rPr>
      </w:pPr>
      <w:r>
        <w:rPr>
          <w:rFonts w:hint="eastAsia"/>
          <w:sz w:val="22"/>
        </w:rPr>
        <w:t>興部町長　　　　　　　　㊞</w:t>
      </w:r>
    </w:p>
    <w:p w:rsidR="00E1068D" w:rsidRDefault="00E1068D" w:rsidP="00E1068D">
      <w:pPr>
        <w:spacing w:line="400" w:lineRule="exact"/>
        <w:rPr>
          <w:sz w:val="22"/>
        </w:rPr>
      </w:pPr>
    </w:p>
    <w:p w:rsidR="00E1068D" w:rsidRPr="00F73AA1" w:rsidRDefault="00E1068D" w:rsidP="00E1068D">
      <w:pPr>
        <w:spacing w:line="400" w:lineRule="exact"/>
        <w:rPr>
          <w:sz w:val="22"/>
        </w:rPr>
      </w:pPr>
    </w:p>
    <w:p w:rsidR="00E1068D" w:rsidRDefault="00E1068D" w:rsidP="00E1068D">
      <w:pPr>
        <w:spacing w:line="400" w:lineRule="exact"/>
        <w:ind w:firstLineChars="200" w:firstLine="440"/>
        <w:rPr>
          <w:sz w:val="22"/>
        </w:rPr>
      </w:pPr>
      <w:r>
        <w:rPr>
          <w:rFonts w:hint="eastAsia"/>
          <w:sz w:val="22"/>
        </w:rPr>
        <w:t>年　　月　　日付けで申請のあった墓地</w:t>
      </w:r>
      <w:r w:rsidRPr="003B6575">
        <w:rPr>
          <w:rFonts w:hint="eastAsia"/>
          <w:sz w:val="22"/>
        </w:rPr>
        <w:t>（納骨堂、火葬場）</w:t>
      </w:r>
      <w:r>
        <w:rPr>
          <w:rFonts w:hint="eastAsia"/>
          <w:sz w:val="22"/>
        </w:rPr>
        <w:t>の経営（変更、廃止）については、墓地、埋葬等に</w:t>
      </w:r>
      <w:r w:rsidRPr="003B6575">
        <w:rPr>
          <w:rFonts w:hint="eastAsia"/>
          <w:sz w:val="22"/>
        </w:rPr>
        <w:t>関する法律第１０条第</w:t>
      </w:r>
      <w:r>
        <w:rPr>
          <w:rFonts w:hint="eastAsia"/>
          <w:sz w:val="22"/>
        </w:rPr>
        <w:t>１</w:t>
      </w:r>
      <w:r w:rsidRPr="003B6575">
        <w:rPr>
          <w:rFonts w:hint="eastAsia"/>
          <w:sz w:val="22"/>
        </w:rPr>
        <w:t>項</w:t>
      </w:r>
      <w:r>
        <w:rPr>
          <w:rFonts w:hint="eastAsia"/>
          <w:sz w:val="22"/>
        </w:rPr>
        <w:t>（第２項）</w:t>
      </w:r>
      <w:r w:rsidRPr="003B6575">
        <w:rPr>
          <w:rFonts w:hint="eastAsia"/>
          <w:sz w:val="22"/>
        </w:rPr>
        <w:t>の規定により、</w:t>
      </w:r>
      <w:r>
        <w:rPr>
          <w:rFonts w:hint="eastAsia"/>
          <w:sz w:val="22"/>
        </w:rPr>
        <w:t>許可をしないことと決定したので通知します。</w:t>
      </w:r>
    </w:p>
    <w:p w:rsidR="00E1068D" w:rsidRDefault="00E1068D" w:rsidP="00E1068D">
      <w:pPr>
        <w:spacing w:line="400" w:lineRule="exact"/>
        <w:rPr>
          <w:sz w:val="22"/>
        </w:rPr>
      </w:pPr>
    </w:p>
    <w:tbl>
      <w:tblPr>
        <w:tblStyle w:val="a3"/>
        <w:tblW w:w="0" w:type="auto"/>
        <w:tblLook w:val="04A0" w:firstRow="1" w:lastRow="0" w:firstColumn="1" w:lastColumn="0" w:noHBand="0" w:noVBand="1"/>
      </w:tblPr>
      <w:tblGrid>
        <w:gridCol w:w="623"/>
        <w:gridCol w:w="1993"/>
        <w:gridCol w:w="6162"/>
      </w:tblGrid>
      <w:tr w:rsidR="00E1068D" w:rsidTr="000E6411">
        <w:trPr>
          <w:trHeight w:val="487"/>
        </w:trPr>
        <w:tc>
          <w:tcPr>
            <w:tcW w:w="623" w:type="dxa"/>
            <w:vMerge w:val="restart"/>
            <w:tcBorders>
              <w:right w:val="single" w:sz="4" w:space="0" w:color="auto"/>
            </w:tcBorders>
            <w:textDirection w:val="tbRlV"/>
          </w:tcPr>
          <w:p w:rsidR="00E1068D" w:rsidRDefault="00E1068D" w:rsidP="0000681F">
            <w:pPr>
              <w:spacing w:line="400" w:lineRule="exact"/>
              <w:ind w:left="113" w:right="113"/>
              <w:jc w:val="distribute"/>
              <w:rPr>
                <w:sz w:val="22"/>
              </w:rPr>
            </w:pPr>
            <w:r>
              <w:rPr>
                <w:rFonts w:hint="eastAsia"/>
                <w:sz w:val="22"/>
              </w:rPr>
              <w:t>墓地等</w:t>
            </w:r>
          </w:p>
        </w:tc>
        <w:tc>
          <w:tcPr>
            <w:tcW w:w="1993" w:type="dxa"/>
            <w:tcBorders>
              <w:left w:val="single" w:sz="4" w:space="0" w:color="auto"/>
            </w:tcBorders>
            <w:vAlign w:val="center"/>
          </w:tcPr>
          <w:p w:rsidR="00E1068D" w:rsidRDefault="00E1068D" w:rsidP="0000681F">
            <w:pPr>
              <w:spacing w:line="400" w:lineRule="exact"/>
              <w:jc w:val="distribute"/>
              <w:rPr>
                <w:sz w:val="22"/>
              </w:rPr>
            </w:pPr>
            <w:r>
              <w:rPr>
                <w:rFonts w:hint="eastAsia"/>
                <w:sz w:val="22"/>
              </w:rPr>
              <w:t>名称</w:t>
            </w:r>
          </w:p>
        </w:tc>
        <w:tc>
          <w:tcPr>
            <w:tcW w:w="6162" w:type="dxa"/>
            <w:tcBorders>
              <w:left w:val="single" w:sz="4" w:space="0" w:color="auto"/>
            </w:tcBorders>
            <w:vAlign w:val="center"/>
          </w:tcPr>
          <w:p w:rsidR="00E1068D" w:rsidRDefault="00E1068D" w:rsidP="0000681F">
            <w:pPr>
              <w:spacing w:line="400" w:lineRule="exact"/>
              <w:jc w:val="center"/>
              <w:rPr>
                <w:sz w:val="22"/>
              </w:rPr>
            </w:pPr>
          </w:p>
        </w:tc>
      </w:tr>
      <w:tr w:rsidR="00E1068D" w:rsidTr="000E6411">
        <w:trPr>
          <w:trHeight w:val="564"/>
        </w:trPr>
        <w:tc>
          <w:tcPr>
            <w:tcW w:w="623" w:type="dxa"/>
            <w:vMerge/>
            <w:tcBorders>
              <w:right w:val="single" w:sz="4" w:space="0" w:color="auto"/>
            </w:tcBorders>
          </w:tcPr>
          <w:p w:rsidR="00E1068D" w:rsidRDefault="00E1068D" w:rsidP="0000681F">
            <w:pPr>
              <w:spacing w:line="400" w:lineRule="exact"/>
              <w:rPr>
                <w:sz w:val="22"/>
              </w:rPr>
            </w:pPr>
          </w:p>
        </w:tc>
        <w:tc>
          <w:tcPr>
            <w:tcW w:w="1993" w:type="dxa"/>
            <w:tcBorders>
              <w:left w:val="single" w:sz="4" w:space="0" w:color="auto"/>
            </w:tcBorders>
            <w:vAlign w:val="center"/>
          </w:tcPr>
          <w:p w:rsidR="00E1068D" w:rsidRDefault="00E1068D" w:rsidP="0000681F">
            <w:pPr>
              <w:spacing w:line="400" w:lineRule="exact"/>
              <w:jc w:val="distribute"/>
              <w:rPr>
                <w:sz w:val="22"/>
              </w:rPr>
            </w:pPr>
            <w:r>
              <w:rPr>
                <w:rFonts w:hint="eastAsia"/>
                <w:sz w:val="22"/>
              </w:rPr>
              <w:t>所在地</w:t>
            </w:r>
          </w:p>
        </w:tc>
        <w:tc>
          <w:tcPr>
            <w:tcW w:w="6162" w:type="dxa"/>
            <w:tcBorders>
              <w:left w:val="single" w:sz="4" w:space="0" w:color="auto"/>
            </w:tcBorders>
            <w:vAlign w:val="center"/>
          </w:tcPr>
          <w:p w:rsidR="00E1068D" w:rsidRDefault="00E1068D" w:rsidP="0000681F">
            <w:pPr>
              <w:spacing w:line="400" w:lineRule="exact"/>
              <w:jc w:val="center"/>
              <w:rPr>
                <w:sz w:val="22"/>
              </w:rPr>
            </w:pPr>
          </w:p>
        </w:tc>
      </w:tr>
    </w:tbl>
    <w:p w:rsidR="001E17D6" w:rsidRDefault="001E17D6" w:rsidP="003B6575">
      <w:pPr>
        <w:spacing w:line="400" w:lineRule="exact"/>
        <w:rPr>
          <w:sz w:val="22"/>
        </w:rPr>
      </w:pPr>
    </w:p>
    <w:p w:rsidR="00E1068D" w:rsidRDefault="00E1068D" w:rsidP="003B6575">
      <w:pPr>
        <w:spacing w:line="400" w:lineRule="exact"/>
        <w:rPr>
          <w:sz w:val="22"/>
        </w:rPr>
      </w:pPr>
      <w:r>
        <w:rPr>
          <w:rFonts w:hint="eastAsia"/>
          <w:sz w:val="22"/>
        </w:rPr>
        <w:t>（理　由）</w:t>
      </w:r>
    </w:p>
    <w:p w:rsidR="00E1068D" w:rsidRDefault="00E1068D" w:rsidP="003B6575">
      <w:pPr>
        <w:spacing w:line="400" w:lineRule="exact"/>
        <w:rPr>
          <w:sz w:val="22"/>
        </w:rPr>
      </w:pPr>
    </w:p>
    <w:p w:rsidR="00E1068D" w:rsidRDefault="00E1068D" w:rsidP="003B6575">
      <w:pPr>
        <w:spacing w:line="400" w:lineRule="exact"/>
        <w:rPr>
          <w:sz w:val="22"/>
        </w:rPr>
      </w:pPr>
    </w:p>
    <w:p w:rsidR="00E1068D" w:rsidRDefault="00E1068D" w:rsidP="003B6575">
      <w:pPr>
        <w:spacing w:line="400" w:lineRule="exact"/>
        <w:rPr>
          <w:sz w:val="22"/>
        </w:rPr>
      </w:pPr>
    </w:p>
    <w:p w:rsidR="000E6411" w:rsidRDefault="000E6411" w:rsidP="003B6575">
      <w:pPr>
        <w:spacing w:line="400" w:lineRule="exact"/>
        <w:rPr>
          <w:sz w:val="22"/>
        </w:rPr>
      </w:pPr>
    </w:p>
    <w:p w:rsidR="00E1068D" w:rsidRDefault="00E1068D" w:rsidP="000E6411">
      <w:pPr>
        <w:spacing w:line="320" w:lineRule="exact"/>
        <w:rPr>
          <w:sz w:val="22"/>
        </w:rPr>
      </w:pPr>
      <w:r>
        <w:rPr>
          <w:rFonts w:hint="eastAsia"/>
          <w:sz w:val="22"/>
        </w:rPr>
        <w:t>（教　示）</w:t>
      </w:r>
    </w:p>
    <w:p w:rsidR="00E1068D" w:rsidRDefault="00E1068D" w:rsidP="000E6411">
      <w:pPr>
        <w:spacing w:line="320" w:lineRule="exact"/>
        <w:rPr>
          <w:sz w:val="22"/>
        </w:rPr>
      </w:pPr>
      <w:r>
        <w:rPr>
          <w:rFonts w:hint="eastAsia"/>
          <w:sz w:val="22"/>
        </w:rPr>
        <w:t>１　この決定に不服がある場合には、この決定があったことを知った日の翌日から起算して３個月以内に、興部町長に対して審査請求をすることができます（なお、この決定があったことを知った日の翌日から起算して３個月以内であっても、この決定の日の翌日から起算して１年を経過すると審査請求をすることができなくなります。）</w:t>
      </w:r>
    </w:p>
    <w:p w:rsidR="000E6411" w:rsidRDefault="00E1068D" w:rsidP="000E6411">
      <w:pPr>
        <w:spacing w:line="320" w:lineRule="exact"/>
        <w:rPr>
          <w:sz w:val="22"/>
        </w:rPr>
      </w:pPr>
      <w:r>
        <w:rPr>
          <w:rFonts w:hint="eastAsia"/>
          <w:sz w:val="22"/>
        </w:rPr>
        <w:t>２　この決定については、この決定があったことを知った日の翌日から起算して６個月以内に、</w:t>
      </w:r>
      <w:r w:rsidR="005F6EBB">
        <w:rPr>
          <w:rFonts w:hint="eastAsia"/>
          <w:sz w:val="22"/>
        </w:rPr>
        <w:t>興部町を被告として（訴訟において興部町を代表する者は、興部町長となります。）、処分の取消しの訴えを提案することができます。（なお、この決定があったことを</w:t>
      </w:r>
      <w:r w:rsidR="000E6411">
        <w:rPr>
          <w:rFonts w:hint="eastAsia"/>
          <w:sz w:val="22"/>
        </w:rPr>
        <w:t>知った日の翌日から起算して６個月以内であっても、この決定の日の翌日から起算して１年を経過すると処分の取消しの訴えを提案することができなくなります。）。ただし、上記１の審査請求をした場合は、当該審査請求に対する決定があったことを知った日の翌日から起算して６個月以内に、処分の取消しの訴えを提起することができます。</w:t>
      </w:r>
    </w:p>
    <w:p w:rsidR="000E6411" w:rsidRDefault="000E6411" w:rsidP="003B6575">
      <w:pPr>
        <w:spacing w:line="400" w:lineRule="exact"/>
        <w:rPr>
          <w:sz w:val="22"/>
        </w:rPr>
      </w:pPr>
    </w:p>
    <w:p w:rsidR="000E6411" w:rsidRDefault="000E6411" w:rsidP="003B6575">
      <w:pPr>
        <w:spacing w:line="400" w:lineRule="exact"/>
        <w:rPr>
          <w:sz w:val="22"/>
        </w:rPr>
      </w:pPr>
      <w:bookmarkStart w:id="0" w:name="_GoBack"/>
      <w:bookmarkEnd w:id="0"/>
    </w:p>
    <w:sectPr w:rsidR="000E6411" w:rsidSect="00F73AA1">
      <w:pgSz w:w="11906" w:h="16838"/>
      <w:pgMar w:top="1560" w:right="1558" w:bottom="1276" w:left="156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8F6"/>
    <w:rsid w:val="00003894"/>
    <w:rsid w:val="0000681F"/>
    <w:rsid w:val="00046A57"/>
    <w:rsid w:val="00065471"/>
    <w:rsid w:val="0008353B"/>
    <w:rsid w:val="00097C2A"/>
    <w:rsid w:val="000A0905"/>
    <w:rsid w:val="000D0AC1"/>
    <w:rsid w:val="000D7826"/>
    <w:rsid w:val="000E6411"/>
    <w:rsid w:val="000F4C51"/>
    <w:rsid w:val="00160622"/>
    <w:rsid w:val="00163D07"/>
    <w:rsid w:val="001E17D6"/>
    <w:rsid w:val="002722CE"/>
    <w:rsid w:val="00274BC4"/>
    <w:rsid w:val="002D016D"/>
    <w:rsid w:val="003476A9"/>
    <w:rsid w:val="00365046"/>
    <w:rsid w:val="00393563"/>
    <w:rsid w:val="003950FB"/>
    <w:rsid w:val="003A5FBF"/>
    <w:rsid w:val="003B5148"/>
    <w:rsid w:val="003B6575"/>
    <w:rsid w:val="003C3828"/>
    <w:rsid w:val="003F3DAE"/>
    <w:rsid w:val="004116A6"/>
    <w:rsid w:val="00480E6D"/>
    <w:rsid w:val="004C66D4"/>
    <w:rsid w:val="004D4FB1"/>
    <w:rsid w:val="00512558"/>
    <w:rsid w:val="0053043E"/>
    <w:rsid w:val="00534EC8"/>
    <w:rsid w:val="005522EC"/>
    <w:rsid w:val="0055420D"/>
    <w:rsid w:val="005A6EE8"/>
    <w:rsid w:val="005B0E62"/>
    <w:rsid w:val="005D4131"/>
    <w:rsid w:val="005E2961"/>
    <w:rsid w:val="005F6EBB"/>
    <w:rsid w:val="006616AE"/>
    <w:rsid w:val="006845D5"/>
    <w:rsid w:val="006F69E6"/>
    <w:rsid w:val="00717578"/>
    <w:rsid w:val="00743FE7"/>
    <w:rsid w:val="007743F1"/>
    <w:rsid w:val="007B2AD9"/>
    <w:rsid w:val="007E019B"/>
    <w:rsid w:val="00811714"/>
    <w:rsid w:val="00822779"/>
    <w:rsid w:val="0086256D"/>
    <w:rsid w:val="00875D02"/>
    <w:rsid w:val="008D15D7"/>
    <w:rsid w:val="00935424"/>
    <w:rsid w:val="009551AE"/>
    <w:rsid w:val="009B1EBB"/>
    <w:rsid w:val="009B2F9E"/>
    <w:rsid w:val="009B3AA2"/>
    <w:rsid w:val="009D7064"/>
    <w:rsid w:val="00A15A39"/>
    <w:rsid w:val="00A16796"/>
    <w:rsid w:val="00A93418"/>
    <w:rsid w:val="00B23B65"/>
    <w:rsid w:val="00B7548D"/>
    <w:rsid w:val="00B8196F"/>
    <w:rsid w:val="00B84115"/>
    <w:rsid w:val="00BB2459"/>
    <w:rsid w:val="00BB4C1C"/>
    <w:rsid w:val="00BC1B27"/>
    <w:rsid w:val="00BC6106"/>
    <w:rsid w:val="00C308AA"/>
    <w:rsid w:val="00C42F3A"/>
    <w:rsid w:val="00C719FA"/>
    <w:rsid w:val="00C84AF8"/>
    <w:rsid w:val="00CB48F6"/>
    <w:rsid w:val="00CC5041"/>
    <w:rsid w:val="00CD0D5B"/>
    <w:rsid w:val="00CD1E29"/>
    <w:rsid w:val="00D37400"/>
    <w:rsid w:val="00D568A9"/>
    <w:rsid w:val="00D63482"/>
    <w:rsid w:val="00D72188"/>
    <w:rsid w:val="00D95160"/>
    <w:rsid w:val="00DA2BA0"/>
    <w:rsid w:val="00DD3139"/>
    <w:rsid w:val="00DE101B"/>
    <w:rsid w:val="00DE68FC"/>
    <w:rsid w:val="00E03B36"/>
    <w:rsid w:val="00E1068D"/>
    <w:rsid w:val="00F346C8"/>
    <w:rsid w:val="00F6316C"/>
    <w:rsid w:val="00F72480"/>
    <w:rsid w:val="00F73AA1"/>
    <w:rsid w:val="00FB2A47"/>
    <w:rsid w:val="00FC6FD9"/>
    <w:rsid w:val="00FD6399"/>
    <w:rsid w:val="00FE47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639C413"/>
  <w15:chartTrackingRefBased/>
  <w15:docId w15:val="{96AAAF41-25CE-4661-801D-BB608B705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E47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616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F69E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F69E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4399565">
      <w:bodyDiv w:val="1"/>
      <w:marLeft w:val="0"/>
      <w:marRight w:val="0"/>
      <w:marTop w:val="0"/>
      <w:marBottom w:val="0"/>
      <w:divBdr>
        <w:top w:val="none" w:sz="0" w:space="0" w:color="auto"/>
        <w:left w:val="none" w:sz="0" w:space="0" w:color="auto"/>
        <w:bottom w:val="none" w:sz="0" w:space="0" w:color="auto"/>
        <w:right w:val="none" w:sz="0" w:space="0" w:color="auto"/>
      </w:divBdr>
      <w:divsChild>
        <w:div w:id="1695692452">
          <w:marLeft w:val="0"/>
          <w:marRight w:val="0"/>
          <w:marTop w:val="0"/>
          <w:marBottom w:val="0"/>
          <w:divBdr>
            <w:top w:val="none" w:sz="0" w:space="0" w:color="auto"/>
            <w:left w:val="none" w:sz="0" w:space="0" w:color="auto"/>
            <w:bottom w:val="none" w:sz="0" w:space="0" w:color="auto"/>
            <w:right w:val="none" w:sz="0" w:space="0" w:color="auto"/>
          </w:divBdr>
        </w:div>
        <w:div w:id="1296912118">
          <w:marLeft w:val="0"/>
          <w:marRight w:val="0"/>
          <w:marTop w:val="0"/>
          <w:marBottom w:val="0"/>
          <w:divBdr>
            <w:top w:val="none" w:sz="0" w:space="0" w:color="auto"/>
            <w:left w:val="none" w:sz="0" w:space="0" w:color="auto"/>
            <w:bottom w:val="none" w:sz="0" w:space="0" w:color="auto"/>
            <w:right w:val="none" w:sz="0" w:space="0" w:color="auto"/>
          </w:divBdr>
        </w:div>
        <w:div w:id="1421752091">
          <w:marLeft w:val="0"/>
          <w:marRight w:val="0"/>
          <w:marTop w:val="0"/>
          <w:marBottom w:val="0"/>
          <w:divBdr>
            <w:top w:val="none" w:sz="0" w:space="0" w:color="auto"/>
            <w:left w:val="none" w:sz="0" w:space="0" w:color="auto"/>
            <w:bottom w:val="none" w:sz="0" w:space="0" w:color="auto"/>
            <w:right w:val="none" w:sz="0" w:space="0" w:color="auto"/>
          </w:divBdr>
        </w:div>
        <w:div w:id="700202413">
          <w:marLeft w:val="0"/>
          <w:marRight w:val="0"/>
          <w:marTop w:val="0"/>
          <w:marBottom w:val="0"/>
          <w:divBdr>
            <w:top w:val="none" w:sz="0" w:space="0" w:color="auto"/>
            <w:left w:val="none" w:sz="0" w:space="0" w:color="auto"/>
            <w:bottom w:val="none" w:sz="0" w:space="0" w:color="auto"/>
            <w:right w:val="none" w:sz="0" w:space="0" w:color="auto"/>
          </w:divBdr>
        </w:div>
        <w:div w:id="1046680431">
          <w:marLeft w:val="0"/>
          <w:marRight w:val="0"/>
          <w:marTop w:val="0"/>
          <w:marBottom w:val="0"/>
          <w:divBdr>
            <w:top w:val="none" w:sz="0" w:space="0" w:color="auto"/>
            <w:left w:val="none" w:sz="0" w:space="0" w:color="auto"/>
            <w:bottom w:val="none" w:sz="0" w:space="0" w:color="auto"/>
            <w:right w:val="none" w:sz="0" w:space="0" w:color="auto"/>
          </w:divBdr>
        </w:div>
        <w:div w:id="190412057">
          <w:marLeft w:val="0"/>
          <w:marRight w:val="0"/>
          <w:marTop w:val="0"/>
          <w:marBottom w:val="0"/>
          <w:divBdr>
            <w:top w:val="none" w:sz="0" w:space="0" w:color="auto"/>
            <w:left w:val="none" w:sz="0" w:space="0" w:color="auto"/>
            <w:bottom w:val="none" w:sz="0" w:space="0" w:color="auto"/>
            <w:right w:val="none" w:sz="0" w:space="0" w:color="auto"/>
          </w:divBdr>
        </w:div>
        <w:div w:id="1836336796">
          <w:marLeft w:val="0"/>
          <w:marRight w:val="0"/>
          <w:marTop w:val="0"/>
          <w:marBottom w:val="0"/>
          <w:divBdr>
            <w:top w:val="none" w:sz="0" w:space="0" w:color="auto"/>
            <w:left w:val="none" w:sz="0" w:space="0" w:color="auto"/>
            <w:bottom w:val="none" w:sz="0" w:space="0" w:color="auto"/>
            <w:right w:val="none" w:sz="0" w:space="0" w:color="auto"/>
          </w:divBdr>
        </w:div>
        <w:div w:id="1703825555">
          <w:marLeft w:val="0"/>
          <w:marRight w:val="0"/>
          <w:marTop w:val="0"/>
          <w:marBottom w:val="0"/>
          <w:divBdr>
            <w:top w:val="none" w:sz="0" w:space="0" w:color="auto"/>
            <w:left w:val="none" w:sz="0" w:space="0" w:color="auto"/>
            <w:bottom w:val="none" w:sz="0" w:space="0" w:color="auto"/>
            <w:right w:val="none" w:sz="0" w:space="0" w:color="auto"/>
          </w:divBdr>
        </w:div>
        <w:div w:id="1173491701">
          <w:marLeft w:val="0"/>
          <w:marRight w:val="0"/>
          <w:marTop w:val="0"/>
          <w:marBottom w:val="0"/>
          <w:divBdr>
            <w:top w:val="none" w:sz="0" w:space="0" w:color="auto"/>
            <w:left w:val="none" w:sz="0" w:space="0" w:color="auto"/>
            <w:bottom w:val="none" w:sz="0" w:space="0" w:color="auto"/>
            <w:right w:val="none" w:sz="0" w:space="0" w:color="auto"/>
          </w:divBdr>
        </w:div>
        <w:div w:id="648167770">
          <w:marLeft w:val="0"/>
          <w:marRight w:val="0"/>
          <w:marTop w:val="0"/>
          <w:marBottom w:val="0"/>
          <w:divBdr>
            <w:top w:val="none" w:sz="0" w:space="0" w:color="auto"/>
            <w:left w:val="none" w:sz="0" w:space="0" w:color="auto"/>
            <w:bottom w:val="none" w:sz="0" w:space="0" w:color="auto"/>
            <w:right w:val="none" w:sz="0" w:space="0" w:color="auto"/>
          </w:divBdr>
        </w:div>
        <w:div w:id="1129011211">
          <w:marLeft w:val="0"/>
          <w:marRight w:val="0"/>
          <w:marTop w:val="0"/>
          <w:marBottom w:val="0"/>
          <w:divBdr>
            <w:top w:val="none" w:sz="0" w:space="0" w:color="auto"/>
            <w:left w:val="none" w:sz="0" w:space="0" w:color="auto"/>
            <w:bottom w:val="none" w:sz="0" w:space="0" w:color="auto"/>
            <w:right w:val="none" w:sz="0" w:space="0" w:color="auto"/>
          </w:divBdr>
        </w:div>
        <w:div w:id="1229340679">
          <w:marLeft w:val="0"/>
          <w:marRight w:val="0"/>
          <w:marTop w:val="0"/>
          <w:marBottom w:val="0"/>
          <w:divBdr>
            <w:top w:val="none" w:sz="0" w:space="0" w:color="auto"/>
            <w:left w:val="none" w:sz="0" w:space="0" w:color="auto"/>
            <w:bottom w:val="none" w:sz="0" w:space="0" w:color="auto"/>
            <w:right w:val="none" w:sz="0" w:space="0" w:color="auto"/>
          </w:divBdr>
        </w:div>
        <w:div w:id="1914311489">
          <w:marLeft w:val="0"/>
          <w:marRight w:val="0"/>
          <w:marTop w:val="0"/>
          <w:marBottom w:val="0"/>
          <w:divBdr>
            <w:top w:val="none" w:sz="0" w:space="0" w:color="auto"/>
            <w:left w:val="none" w:sz="0" w:space="0" w:color="auto"/>
            <w:bottom w:val="none" w:sz="0" w:space="0" w:color="auto"/>
            <w:right w:val="none" w:sz="0" w:space="0" w:color="auto"/>
          </w:divBdr>
        </w:div>
        <w:div w:id="811825553">
          <w:marLeft w:val="0"/>
          <w:marRight w:val="0"/>
          <w:marTop w:val="0"/>
          <w:marBottom w:val="0"/>
          <w:divBdr>
            <w:top w:val="none" w:sz="0" w:space="0" w:color="auto"/>
            <w:left w:val="none" w:sz="0" w:space="0" w:color="auto"/>
            <w:bottom w:val="none" w:sz="0" w:space="0" w:color="auto"/>
            <w:right w:val="none" w:sz="0" w:space="0" w:color="auto"/>
          </w:divBdr>
        </w:div>
        <w:div w:id="1495607770">
          <w:marLeft w:val="0"/>
          <w:marRight w:val="0"/>
          <w:marTop w:val="0"/>
          <w:marBottom w:val="0"/>
          <w:divBdr>
            <w:top w:val="none" w:sz="0" w:space="0" w:color="auto"/>
            <w:left w:val="none" w:sz="0" w:space="0" w:color="auto"/>
            <w:bottom w:val="none" w:sz="0" w:space="0" w:color="auto"/>
            <w:right w:val="none" w:sz="0" w:space="0" w:color="auto"/>
          </w:divBdr>
        </w:div>
        <w:div w:id="808326967">
          <w:marLeft w:val="0"/>
          <w:marRight w:val="0"/>
          <w:marTop w:val="0"/>
          <w:marBottom w:val="0"/>
          <w:divBdr>
            <w:top w:val="none" w:sz="0" w:space="0" w:color="auto"/>
            <w:left w:val="none" w:sz="0" w:space="0" w:color="auto"/>
            <w:bottom w:val="none" w:sz="0" w:space="0" w:color="auto"/>
            <w:right w:val="none" w:sz="0" w:space="0" w:color="auto"/>
          </w:divBdr>
        </w:div>
        <w:div w:id="410083544">
          <w:marLeft w:val="0"/>
          <w:marRight w:val="0"/>
          <w:marTop w:val="0"/>
          <w:marBottom w:val="0"/>
          <w:divBdr>
            <w:top w:val="none" w:sz="0" w:space="0" w:color="auto"/>
            <w:left w:val="none" w:sz="0" w:space="0" w:color="auto"/>
            <w:bottom w:val="none" w:sz="0" w:space="0" w:color="auto"/>
            <w:right w:val="none" w:sz="0" w:space="0" w:color="auto"/>
          </w:divBdr>
        </w:div>
        <w:div w:id="1540240904">
          <w:marLeft w:val="0"/>
          <w:marRight w:val="0"/>
          <w:marTop w:val="0"/>
          <w:marBottom w:val="0"/>
          <w:divBdr>
            <w:top w:val="none" w:sz="0" w:space="0" w:color="auto"/>
            <w:left w:val="none" w:sz="0" w:space="0" w:color="auto"/>
            <w:bottom w:val="none" w:sz="0" w:space="0" w:color="auto"/>
            <w:right w:val="none" w:sz="0" w:space="0" w:color="auto"/>
          </w:divBdr>
        </w:div>
        <w:div w:id="1649944294">
          <w:marLeft w:val="0"/>
          <w:marRight w:val="0"/>
          <w:marTop w:val="0"/>
          <w:marBottom w:val="0"/>
          <w:divBdr>
            <w:top w:val="none" w:sz="0" w:space="0" w:color="auto"/>
            <w:left w:val="none" w:sz="0" w:space="0" w:color="auto"/>
            <w:bottom w:val="none" w:sz="0" w:space="0" w:color="auto"/>
            <w:right w:val="none" w:sz="0" w:space="0" w:color="auto"/>
          </w:divBdr>
        </w:div>
        <w:div w:id="1587498989">
          <w:marLeft w:val="0"/>
          <w:marRight w:val="0"/>
          <w:marTop w:val="0"/>
          <w:marBottom w:val="0"/>
          <w:divBdr>
            <w:top w:val="none" w:sz="0" w:space="0" w:color="auto"/>
            <w:left w:val="none" w:sz="0" w:space="0" w:color="auto"/>
            <w:bottom w:val="none" w:sz="0" w:space="0" w:color="auto"/>
            <w:right w:val="none" w:sz="0" w:space="0" w:color="auto"/>
          </w:divBdr>
        </w:div>
        <w:div w:id="1464350133">
          <w:marLeft w:val="0"/>
          <w:marRight w:val="0"/>
          <w:marTop w:val="0"/>
          <w:marBottom w:val="0"/>
          <w:divBdr>
            <w:top w:val="none" w:sz="0" w:space="0" w:color="auto"/>
            <w:left w:val="none" w:sz="0" w:space="0" w:color="auto"/>
            <w:bottom w:val="none" w:sz="0" w:space="0" w:color="auto"/>
            <w:right w:val="none" w:sz="0" w:space="0" w:color="auto"/>
          </w:divBdr>
        </w:div>
        <w:div w:id="169612570">
          <w:marLeft w:val="0"/>
          <w:marRight w:val="0"/>
          <w:marTop w:val="0"/>
          <w:marBottom w:val="0"/>
          <w:divBdr>
            <w:top w:val="none" w:sz="0" w:space="0" w:color="auto"/>
            <w:left w:val="none" w:sz="0" w:space="0" w:color="auto"/>
            <w:bottom w:val="none" w:sz="0" w:space="0" w:color="auto"/>
            <w:right w:val="none" w:sz="0" w:space="0" w:color="auto"/>
          </w:divBdr>
        </w:div>
        <w:div w:id="39978506">
          <w:marLeft w:val="0"/>
          <w:marRight w:val="0"/>
          <w:marTop w:val="0"/>
          <w:marBottom w:val="0"/>
          <w:divBdr>
            <w:top w:val="none" w:sz="0" w:space="0" w:color="auto"/>
            <w:left w:val="none" w:sz="0" w:space="0" w:color="auto"/>
            <w:bottom w:val="none" w:sz="0" w:space="0" w:color="auto"/>
            <w:right w:val="none" w:sz="0" w:space="0" w:color="auto"/>
          </w:divBdr>
        </w:div>
        <w:div w:id="1044449537">
          <w:marLeft w:val="0"/>
          <w:marRight w:val="0"/>
          <w:marTop w:val="0"/>
          <w:marBottom w:val="0"/>
          <w:divBdr>
            <w:top w:val="none" w:sz="0" w:space="0" w:color="auto"/>
            <w:left w:val="none" w:sz="0" w:space="0" w:color="auto"/>
            <w:bottom w:val="none" w:sz="0" w:space="0" w:color="auto"/>
            <w:right w:val="none" w:sz="0" w:space="0" w:color="auto"/>
          </w:divBdr>
        </w:div>
        <w:div w:id="1984962045">
          <w:marLeft w:val="0"/>
          <w:marRight w:val="0"/>
          <w:marTop w:val="0"/>
          <w:marBottom w:val="0"/>
          <w:divBdr>
            <w:top w:val="none" w:sz="0" w:space="0" w:color="auto"/>
            <w:left w:val="none" w:sz="0" w:space="0" w:color="auto"/>
            <w:bottom w:val="none" w:sz="0" w:space="0" w:color="auto"/>
            <w:right w:val="none" w:sz="0" w:space="0" w:color="auto"/>
          </w:divBdr>
        </w:div>
        <w:div w:id="312416305">
          <w:marLeft w:val="0"/>
          <w:marRight w:val="0"/>
          <w:marTop w:val="0"/>
          <w:marBottom w:val="0"/>
          <w:divBdr>
            <w:top w:val="none" w:sz="0" w:space="0" w:color="auto"/>
            <w:left w:val="none" w:sz="0" w:space="0" w:color="auto"/>
            <w:bottom w:val="none" w:sz="0" w:space="0" w:color="auto"/>
            <w:right w:val="none" w:sz="0" w:space="0" w:color="auto"/>
          </w:divBdr>
        </w:div>
        <w:div w:id="454252334">
          <w:marLeft w:val="0"/>
          <w:marRight w:val="0"/>
          <w:marTop w:val="0"/>
          <w:marBottom w:val="0"/>
          <w:divBdr>
            <w:top w:val="none" w:sz="0" w:space="0" w:color="auto"/>
            <w:left w:val="none" w:sz="0" w:space="0" w:color="auto"/>
            <w:bottom w:val="none" w:sz="0" w:space="0" w:color="auto"/>
            <w:right w:val="none" w:sz="0" w:space="0" w:color="auto"/>
          </w:divBdr>
        </w:div>
        <w:div w:id="608511735">
          <w:marLeft w:val="0"/>
          <w:marRight w:val="0"/>
          <w:marTop w:val="0"/>
          <w:marBottom w:val="0"/>
          <w:divBdr>
            <w:top w:val="none" w:sz="0" w:space="0" w:color="auto"/>
            <w:left w:val="none" w:sz="0" w:space="0" w:color="auto"/>
            <w:bottom w:val="none" w:sz="0" w:space="0" w:color="auto"/>
            <w:right w:val="none" w:sz="0" w:space="0" w:color="auto"/>
          </w:divBdr>
        </w:div>
        <w:div w:id="1865168239">
          <w:marLeft w:val="0"/>
          <w:marRight w:val="0"/>
          <w:marTop w:val="0"/>
          <w:marBottom w:val="0"/>
          <w:divBdr>
            <w:top w:val="none" w:sz="0" w:space="0" w:color="auto"/>
            <w:left w:val="none" w:sz="0" w:space="0" w:color="auto"/>
            <w:bottom w:val="none" w:sz="0" w:space="0" w:color="auto"/>
            <w:right w:val="none" w:sz="0" w:space="0" w:color="auto"/>
          </w:divBdr>
        </w:div>
        <w:div w:id="2069457188">
          <w:marLeft w:val="0"/>
          <w:marRight w:val="0"/>
          <w:marTop w:val="0"/>
          <w:marBottom w:val="0"/>
          <w:divBdr>
            <w:top w:val="none" w:sz="0" w:space="0" w:color="auto"/>
            <w:left w:val="none" w:sz="0" w:space="0" w:color="auto"/>
            <w:bottom w:val="none" w:sz="0" w:space="0" w:color="auto"/>
            <w:right w:val="none" w:sz="0" w:space="0" w:color="auto"/>
          </w:divBdr>
        </w:div>
        <w:div w:id="935551617">
          <w:marLeft w:val="0"/>
          <w:marRight w:val="0"/>
          <w:marTop w:val="0"/>
          <w:marBottom w:val="0"/>
          <w:divBdr>
            <w:top w:val="none" w:sz="0" w:space="0" w:color="auto"/>
            <w:left w:val="none" w:sz="0" w:space="0" w:color="auto"/>
            <w:bottom w:val="none" w:sz="0" w:space="0" w:color="auto"/>
            <w:right w:val="none" w:sz="0" w:space="0" w:color="auto"/>
          </w:divBdr>
        </w:div>
        <w:div w:id="637879723">
          <w:marLeft w:val="0"/>
          <w:marRight w:val="0"/>
          <w:marTop w:val="0"/>
          <w:marBottom w:val="0"/>
          <w:divBdr>
            <w:top w:val="none" w:sz="0" w:space="0" w:color="auto"/>
            <w:left w:val="none" w:sz="0" w:space="0" w:color="auto"/>
            <w:bottom w:val="none" w:sz="0" w:space="0" w:color="auto"/>
            <w:right w:val="none" w:sz="0" w:space="0" w:color="auto"/>
          </w:divBdr>
        </w:div>
        <w:div w:id="1619486793">
          <w:marLeft w:val="0"/>
          <w:marRight w:val="0"/>
          <w:marTop w:val="0"/>
          <w:marBottom w:val="0"/>
          <w:divBdr>
            <w:top w:val="none" w:sz="0" w:space="0" w:color="auto"/>
            <w:left w:val="none" w:sz="0" w:space="0" w:color="auto"/>
            <w:bottom w:val="none" w:sz="0" w:space="0" w:color="auto"/>
            <w:right w:val="none" w:sz="0" w:space="0" w:color="auto"/>
          </w:divBdr>
        </w:div>
        <w:div w:id="1848055892">
          <w:marLeft w:val="0"/>
          <w:marRight w:val="0"/>
          <w:marTop w:val="0"/>
          <w:marBottom w:val="0"/>
          <w:divBdr>
            <w:top w:val="none" w:sz="0" w:space="0" w:color="auto"/>
            <w:left w:val="none" w:sz="0" w:space="0" w:color="auto"/>
            <w:bottom w:val="none" w:sz="0" w:space="0" w:color="auto"/>
            <w:right w:val="none" w:sz="0" w:space="0" w:color="auto"/>
          </w:divBdr>
        </w:div>
        <w:div w:id="1349718419">
          <w:marLeft w:val="0"/>
          <w:marRight w:val="0"/>
          <w:marTop w:val="0"/>
          <w:marBottom w:val="0"/>
          <w:divBdr>
            <w:top w:val="none" w:sz="0" w:space="0" w:color="auto"/>
            <w:left w:val="none" w:sz="0" w:space="0" w:color="auto"/>
            <w:bottom w:val="none" w:sz="0" w:space="0" w:color="auto"/>
            <w:right w:val="none" w:sz="0" w:space="0" w:color="auto"/>
          </w:divBdr>
        </w:div>
        <w:div w:id="1229727751">
          <w:marLeft w:val="0"/>
          <w:marRight w:val="0"/>
          <w:marTop w:val="0"/>
          <w:marBottom w:val="0"/>
          <w:divBdr>
            <w:top w:val="none" w:sz="0" w:space="0" w:color="auto"/>
            <w:left w:val="none" w:sz="0" w:space="0" w:color="auto"/>
            <w:bottom w:val="none" w:sz="0" w:space="0" w:color="auto"/>
            <w:right w:val="none" w:sz="0" w:space="0" w:color="auto"/>
          </w:divBdr>
        </w:div>
        <w:div w:id="731082151">
          <w:marLeft w:val="0"/>
          <w:marRight w:val="0"/>
          <w:marTop w:val="0"/>
          <w:marBottom w:val="0"/>
          <w:divBdr>
            <w:top w:val="none" w:sz="0" w:space="0" w:color="auto"/>
            <w:left w:val="none" w:sz="0" w:space="0" w:color="auto"/>
            <w:bottom w:val="none" w:sz="0" w:space="0" w:color="auto"/>
            <w:right w:val="none" w:sz="0" w:space="0" w:color="auto"/>
          </w:divBdr>
        </w:div>
        <w:div w:id="1096749903">
          <w:marLeft w:val="0"/>
          <w:marRight w:val="0"/>
          <w:marTop w:val="0"/>
          <w:marBottom w:val="0"/>
          <w:divBdr>
            <w:top w:val="none" w:sz="0" w:space="0" w:color="auto"/>
            <w:left w:val="none" w:sz="0" w:space="0" w:color="auto"/>
            <w:bottom w:val="none" w:sz="0" w:space="0" w:color="auto"/>
            <w:right w:val="none" w:sz="0" w:space="0" w:color="auto"/>
          </w:divBdr>
        </w:div>
        <w:div w:id="1559627154">
          <w:marLeft w:val="0"/>
          <w:marRight w:val="0"/>
          <w:marTop w:val="0"/>
          <w:marBottom w:val="0"/>
          <w:divBdr>
            <w:top w:val="none" w:sz="0" w:space="0" w:color="auto"/>
            <w:left w:val="none" w:sz="0" w:space="0" w:color="auto"/>
            <w:bottom w:val="none" w:sz="0" w:space="0" w:color="auto"/>
            <w:right w:val="none" w:sz="0" w:space="0" w:color="auto"/>
          </w:divBdr>
        </w:div>
        <w:div w:id="1211840903">
          <w:marLeft w:val="0"/>
          <w:marRight w:val="0"/>
          <w:marTop w:val="0"/>
          <w:marBottom w:val="0"/>
          <w:divBdr>
            <w:top w:val="none" w:sz="0" w:space="0" w:color="auto"/>
            <w:left w:val="none" w:sz="0" w:space="0" w:color="auto"/>
            <w:bottom w:val="none" w:sz="0" w:space="0" w:color="auto"/>
            <w:right w:val="none" w:sz="0" w:space="0" w:color="auto"/>
          </w:divBdr>
        </w:div>
        <w:div w:id="1998531656">
          <w:marLeft w:val="0"/>
          <w:marRight w:val="0"/>
          <w:marTop w:val="0"/>
          <w:marBottom w:val="0"/>
          <w:divBdr>
            <w:top w:val="none" w:sz="0" w:space="0" w:color="auto"/>
            <w:left w:val="none" w:sz="0" w:space="0" w:color="auto"/>
            <w:bottom w:val="none" w:sz="0" w:space="0" w:color="auto"/>
            <w:right w:val="none" w:sz="0" w:space="0" w:color="auto"/>
          </w:divBdr>
        </w:div>
        <w:div w:id="1823111155">
          <w:marLeft w:val="0"/>
          <w:marRight w:val="0"/>
          <w:marTop w:val="0"/>
          <w:marBottom w:val="0"/>
          <w:divBdr>
            <w:top w:val="none" w:sz="0" w:space="0" w:color="auto"/>
            <w:left w:val="none" w:sz="0" w:space="0" w:color="auto"/>
            <w:bottom w:val="none" w:sz="0" w:space="0" w:color="auto"/>
            <w:right w:val="none" w:sz="0" w:space="0" w:color="auto"/>
          </w:divBdr>
        </w:div>
        <w:div w:id="1084110973">
          <w:marLeft w:val="0"/>
          <w:marRight w:val="0"/>
          <w:marTop w:val="0"/>
          <w:marBottom w:val="0"/>
          <w:divBdr>
            <w:top w:val="none" w:sz="0" w:space="0" w:color="auto"/>
            <w:left w:val="none" w:sz="0" w:space="0" w:color="auto"/>
            <w:bottom w:val="none" w:sz="0" w:space="0" w:color="auto"/>
            <w:right w:val="none" w:sz="0" w:space="0" w:color="auto"/>
          </w:divBdr>
        </w:div>
        <w:div w:id="604574593">
          <w:marLeft w:val="0"/>
          <w:marRight w:val="0"/>
          <w:marTop w:val="0"/>
          <w:marBottom w:val="0"/>
          <w:divBdr>
            <w:top w:val="none" w:sz="0" w:space="0" w:color="auto"/>
            <w:left w:val="none" w:sz="0" w:space="0" w:color="auto"/>
            <w:bottom w:val="none" w:sz="0" w:space="0" w:color="auto"/>
            <w:right w:val="none" w:sz="0" w:space="0" w:color="auto"/>
          </w:divBdr>
        </w:div>
        <w:div w:id="1404184474">
          <w:marLeft w:val="0"/>
          <w:marRight w:val="0"/>
          <w:marTop w:val="0"/>
          <w:marBottom w:val="0"/>
          <w:divBdr>
            <w:top w:val="none" w:sz="0" w:space="0" w:color="auto"/>
            <w:left w:val="none" w:sz="0" w:space="0" w:color="auto"/>
            <w:bottom w:val="none" w:sz="0" w:space="0" w:color="auto"/>
            <w:right w:val="none" w:sz="0" w:space="0" w:color="auto"/>
          </w:divBdr>
        </w:div>
        <w:div w:id="1605461262">
          <w:marLeft w:val="0"/>
          <w:marRight w:val="0"/>
          <w:marTop w:val="0"/>
          <w:marBottom w:val="0"/>
          <w:divBdr>
            <w:top w:val="none" w:sz="0" w:space="0" w:color="auto"/>
            <w:left w:val="none" w:sz="0" w:space="0" w:color="auto"/>
            <w:bottom w:val="none" w:sz="0" w:space="0" w:color="auto"/>
            <w:right w:val="none" w:sz="0" w:space="0" w:color="auto"/>
          </w:divBdr>
        </w:div>
        <w:div w:id="1584531320">
          <w:marLeft w:val="0"/>
          <w:marRight w:val="0"/>
          <w:marTop w:val="0"/>
          <w:marBottom w:val="0"/>
          <w:divBdr>
            <w:top w:val="none" w:sz="0" w:space="0" w:color="auto"/>
            <w:left w:val="none" w:sz="0" w:space="0" w:color="auto"/>
            <w:bottom w:val="none" w:sz="0" w:space="0" w:color="auto"/>
            <w:right w:val="none" w:sz="0" w:space="0" w:color="auto"/>
          </w:divBdr>
        </w:div>
        <w:div w:id="186795555">
          <w:marLeft w:val="0"/>
          <w:marRight w:val="0"/>
          <w:marTop w:val="0"/>
          <w:marBottom w:val="0"/>
          <w:divBdr>
            <w:top w:val="none" w:sz="0" w:space="0" w:color="auto"/>
            <w:left w:val="none" w:sz="0" w:space="0" w:color="auto"/>
            <w:bottom w:val="none" w:sz="0" w:space="0" w:color="auto"/>
            <w:right w:val="none" w:sz="0" w:space="0" w:color="auto"/>
          </w:divBdr>
        </w:div>
        <w:div w:id="1050223518">
          <w:marLeft w:val="0"/>
          <w:marRight w:val="0"/>
          <w:marTop w:val="0"/>
          <w:marBottom w:val="0"/>
          <w:divBdr>
            <w:top w:val="none" w:sz="0" w:space="0" w:color="auto"/>
            <w:left w:val="none" w:sz="0" w:space="0" w:color="auto"/>
            <w:bottom w:val="none" w:sz="0" w:space="0" w:color="auto"/>
            <w:right w:val="none" w:sz="0" w:space="0" w:color="auto"/>
          </w:divBdr>
        </w:div>
        <w:div w:id="1787312196">
          <w:marLeft w:val="0"/>
          <w:marRight w:val="0"/>
          <w:marTop w:val="0"/>
          <w:marBottom w:val="0"/>
          <w:divBdr>
            <w:top w:val="none" w:sz="0" w:space="0" w:color="auto"/>
            <w:left w:val="none" w:sz="0" w:space="0" w:color="auto"/>
            <w:bottom w:val="none" w:sz="0" w:space="0" w:color="auto"/>
            <w:right w:val="none" w:sz="0" w:space="0" w:color="auto"/>
          </w:divBdr>
        </w:div>
        <w:div w:id="819883306">
          <w:marLeft w:val="0"/>
          <w:marRight w:val="0"/>
          <w:marTop w:val="0"/>
          <w:marBottom w:val="0"/>
          <w:divBdr>
            <w:top w:val="none" w:sz="0" w:space="0" w:color="auto"/>
            <w:left w:val="none" w:sz="0" w:space="0" w:color="auto"/>
            <w:bottom w:val="none" w:sz="0" w:space="0" w:color="auto"/>
            <w:right w:val="none" w:sz="0" w:space="0" w:color="auto"/>
          </w:divBdr>
        </w:div>
        <w:div w:id="307520712">
          <w:marLeft w:val="0"/>
          <w:marRight w:val="0"/>
          <w:marTop w:val="0"/>
          <w:marBottom w:val="0"/>
          <w:divBdr>
            <w:top w:val="none" w:sz="0" w:space="0" w:color="auto"/>
            <w:left w:val="none" w:sz="0" w:space="0" w:color="auto"/>
            <w:bottom w:val="none" w:sz="0" w:space="0" w:color="auto"/>
            <w:right w:val="none" w:sz="0" w:space="0" w:color="auto"/>
          </w:divBdr>
        </w:div>
        <w:div w:id="1748190590">
          <w:marLeft w:val="0"/>
          <w:marRight w:val="0"/>
          <w:marTop w:val="0"/>
          <w:marBottom w:val="0"/>
          <w:divBdr>
            <w:top w:val="none" w:sz="0" w:space="0" w:color="auto"/>
            <w:left w:val="none" w:sz="0" w:space="0" w:color="auto"/>
            <w:bottom w:val="none" w:sz="0" w:space="0" w:color="auto"/>
            <w:right w:val="none" w:sz="0" w:space="0" w:color="auto"/>
          </w:divBdr>
        </w:div>
        <w:div w:id="217087155">
          <w:marLeft w:val="0"/>
          <w:marRight w:val="0"/>
          <w:marTop w:val="0"/>
          <w:marBottom w:val="0"/>
          <w:divBdr>
            <w:top w:val="none" w:sz="0" w:space="0" w:color="auto"/>
            <w:left w:val="none" w:sz="0" w:space="0" w:color="auto"/>
            <w:bottom w:val="none" w:sz="0" w:space="0" w:color="auto"/>
            <w:right w:val="none" w:sz="0" w:space="0" w:color="auto"/>
          </w:divBdr>
        </w:div>
        <w:div w:id="2137018492">
          <w:marLeft w:val="0"/>
          <w:marRight w:val="0"/>
          <w:marTop w:val="0"/>
          <w:marBottom w:val="0"/>
          <w:divBdr>
            <w:top w:val="none" w:sz="0" w:space="0" w:color="auto"/>
            <w:left w:val="none" w:sz="0" w:space="0" w:color="auto"/>
            <w:bottom w:val="none" w:sz="0" w:space="0" w:color="auto"/>
            <w:right w:val="none" w:sz="0" w:space="0" w:color="auto"/>
          </w:divBdr>
        </w:div>
        <w:div w:id="1171262438">
          <w:marLeft w:val="0"/>
          <w:marRight w:val="0"/>
          <w:marTop w:val="0"/>
          <w:marBottom w:val="0"/>
          <w:divBdr>
            <w:top w:val="none" w:sz="0" w:space="0" w:color="auto"/>
            <w:left w:val="none" w:sz="0" w:space="0" w:color="auto"/>
            <w:bottom w:val="none" w:sz="0" w:space="0" w:color="auto"/>
            <w:right w:val="none" w:sz="0" w:space="0" w:color="auto"/>
          </w:divBdr>
        </w:div>
        <w:div w:id="56830899">
          <w:marLeft w:val="0"/>
          <w:marRight w:val="0"/>
          <w:marTop w:val="0"/>
          <w:marBottom w:val="0"/>
          <w:divBdr>
            <w:top w:val="none" w:sz="0" w:space="0" w:color="auto"/>
            <w:left w:val="none" w:sz="0" w:space="0" w:color="auto"/>
            <w:bottom w:val="none" w:sz="0" w:space="0" w:color="auto"/>
            <w:right w:val="none" w:sz="0" w:space="0" w:color="auto"/>
          </w:divBdr>
        </w:div>
        <w:div w:id="142432858">
          <w:marLeft w:val="0"/>
          <w:marRight w:val="0"/>
          <w:marTop w:val="0"/>
          <w:marBottom w:val="0"/>
          <w:divBdr>
            <w:top w:val="none" w:sz="0" w:space="0" w:color="auto"/>
            <w:left w:val="none" w:sz="0" w:space="0" w:color="auto"/>
            <w:bottom w:val="none" w:sz="0" w:space="0" w:color="auto"/>
            <w:right w:val="none" w:sz="0" w:space="0" w:color="auto"/>
          </w:divBdr>
        </w:div>
        <w:div w:id="1496260367">
          <w:marLeft w:val="0"/>
          <w:marRight w:val="0"/>
          <w:marTop w:val="0"/>
          <w:marBottom w:val="0"/>
          <w:divBdr>
            <w:top w:val="none" w:sz="0" w:space="0" w:color="auto"/>
            <w:left w:val="none" w:sz="0" w:space="0" w:color="auto"/>
            <w:bottom w:val="none" w:sz="0" w:space="0" w:color="auto"/>
            <w:right w:val="none" w:sz="0" w:space="0" w:color="auto"/>
          </w:divBdr>
        </w:div>
        <w:div w:id="245724066">
          <w:marLeft w:val="0"/>
          <w:marRight w:val="0"/>
          <w:marTop w:val="0"/>
          <w:marBottom w:val="0"/>
          <w:divBdr>
            <w:top w:val="none" w:sz="0" w:space="0" w:color="auto"/>
            <w:left w:val="none" w:sz="0" w:space="0" w:color="auto"/>
            <w:bottom w:val="none" w:sz="0" w:space="0" w:color="auto"/>
            <w:right w:val="none" w:sz="0" w:space="0" w:color="auto"/>
          </w:divBdr>
        </w:div>
        <w:div w:id="1126579455">
          <w:marLeft w:val="0"/>
          <w:marRight w:val="0"/>
          <w:marTop w:val="0"/>
          <w:marBottom w:val="0"/>
          <w:divBdr>
            <w:top w:val="none" w:sz="0" w:space="0" w:color="auto"/>
            <w:left w:val="none" w:sz="0" w:space="0" w:color="auto"/>
            <w:bottom w:val="none" w:sz="0" w:space="0" w:color="auto"/>
            <w:right w:val="none" w:sz="0" w:space="0" w:color="auto"/>
          </w:divBdr>
        </w:div>
        <w:div w:id="349793703">
          <w:marLeft w:val="0"/>
          <w:marRight w:val="0"/>
          <w:marTop w:val="0"/>
          <w:marBottom w:val="0"/>
          <w:divBdr>
            <w:top w:val="none" w:sz="0" w:space="0" w:color="auto"/>
            <w:left w:val="none" w:sz="0" w:space="0" w:color="auto"/>
            <w:bottom w:val="none" w:sz="0" w:space="0" w:color="auto"/>
            <w:right w:val="none" w:sz="0" w:space="0" w:color="auto"/>
          </w:divBdr>
        </w:div>
        <w:div w:id="1291210992">
          <w:marLeft w:val="0"/>
          <w:marRight w:val="0"/>
          <w:marTop w:val="0"/>
          <w:marBottom w:val="0"/>
          <w:divBdr>
            <w:top w:val="none" w:sz="0" w:space="0" w:color="auto"/>
            <w:left w:val="none" w:sz="0" w:space="0" w:color="auto"/>
            <w:bottom w:val="none" w:sz="0" w:space="0" w:color="auto"/>
            <w:right w:val="none" w:sz="0" w:space="0" w:color="auto"/>
          </w:divBdr>
        </w:div>
        <w:div w:id="971786421">
          <w:marLeft w:val="0"/>
          <w:marRight w:val="0"/>
          <w:marTop w:val="0"/>
          <w:marBottom w:val="0"/>
          <w:divBdr>
            <w:top w:val="none" w:sz="0" w:space="0" w:color="auto"/>
            <w:left w:val="none" w:sz="0" w:space="0" w:color="auto"/>
            <w:bottom w:val="none" w:sz="0" w:space="0" w:color="auto"/>
            <w:right w:val="none" w:sz="0" w:space="0" w:color="auto"/>
          </w:divBdr>
        </w:div>
        <w:div w:id="1861623451">
          <w:marLeft w:val="0"/>
          <w:marRight w:val="0"/>
          <w:marTop w:val="0"/>
          <w:marBottom w:val="0"/>
          <w:divBdr>
            <w:top w:val="none" w:sz="0" w:space="0" w:color="auto"/>
            <w:left w:val="none" w:sz="0" w:space="0" w:color="auto"/>
            <w:bottom w:val="none" w:sz="0" w:space="0" w:color="auto"/>
            <w:right w:val="none" w:sz="0" w:space="0" w:color="auto"/>
          </w:divBdr>
        </w:div>
        <w:div w:id="688531536">
          <w:marLeft w:val="0"/>
          <w:marRight w:val="0"/>
          <w:marTop w:val="0"/>
          <w:marBottom w:val="0"/>
          <w:divBdr>
            <w:top w:val="none" w:sz="0" w:space="0" w:color="auto"/>
            <w:left w:val="none" w:sz="0" w:space="0" w:color="auto"/>
            <w:bottom w:val="none" w:sz="0" w:space="0" w:color="auto"/>
            <w:right w:val="none" w:sz="0" w:space="0" w:color="auto"/>
          </w:divBdr>
        </w:div>
        <w:div w:id="347605944">
          <w:marLeft w:val="0"/>
          <w:marRight w:val="0"/>
          <w:marTop w:val="0"/>
          <w:marBottom w:val="0"/>
          <w:divBdr>
            <w:top w:val="none" w:sz="0" w:space="0" w:color="auto"/>
            <w:left w:val="none" w:sz="0" w:space="0" w:color="auto"/>
            <w:bottom w:val="none" w:sz="0" w:space="0" w:color="auto"/>
            <w:right w:val="none" w:sz="0" w:space="0" w:color="auto"/>
          </w:divBdr>
        </w:div>
        <w:div w:id="707755368">
          <w:marLeft w:val="0"/>
          <w:marRight w:val="0"/>
          <w:marTop w:val="0"/>
          <w:marBottom w:val="0"/>
          <w:divBdr>
            <w:top w:val="none" w:sz="0" w:space="0" w:color="auto"/>
            <w:left w:val="none" w:sz="0" w:space="0" w:color="auto"/>
            <w:bottom w:val="none" w:sz="0" w:space="0" w:color="auto"/>
            <w:right w:val="none" w:sz="0" w:space="0" w:color="auto"/>
          </w:divBdr>
        </w:div>
        <w:div w:id="430931366">
          <w:marLeft w:val="0"/>
          <w:marRight w:val="0"/>
          <w:marTop w:val="0"/>
          <w:marBottom w:val="0"/>
          <w:divBdr>
            <w:top w:val="none" w:sz="0" w:space="0" w:color="auto"/>
            <w:left w:val="none" w:sz="0" w:space="0" w:color="auto"/>
            <w:bottom w:val="none" w:sz="0" w:space="0" w:color="auto"/>
            <w:right w:val="none" w:sz="0" w:space="0" w:color="auto"/>
          </w:divBdr>
        </w:div>
        <w:div w:id="2037651221">
          <w:marLeft w:val="0"/>
          <w:marRight w:val="0"/>
          <w:marTop w:val="0"/>
          <w:marBottom w:val="0"/>
          <w:divBdr>
            <w:top w:val="none" w:sz="0" w:space="0" w:color="auto"/>
            <w:left w:val="none" w:sz="0" w:space="0" w:color="auto"/>
            <w:bottom w:val="none" w:sz="0" w:space="0" w:color="auto"/>
            <w:right w:val="none" w:sz="0" w:space="0" w:color="auto"/>
          </w:divBdr>
        </w:div>
        <w:div w:id="2114663177">
          <w:marLeft w:val="0"/>
          <w:marRight w:val="0"/>
          <w:marTop w:val="0"/>
          <w:marBottom w:val="0"/>
          <w:divBdr>
            <w:top w:val="none" w:sz="0" w:space="0" w:color="auto"/>
            <w:left w:val="none" w:sz="0" w:space="0" w:color="auto"/>
            <w:bottom w:val="none" w:sz="0" w:space="0" w:color="auto"/>
            <w:right w:val="none" w:sz="0" w:space="0" w:color="auto"/>
          </w:divBdr>
        </w:div>
        <w:div w:id="1914657043">
          <w:marLeft w:val="0"/>
          <w:marRight w:val="0"/>
          <w:marTop w:val="0"/>
          <w:marBottom w:val="0"/>
          <w:divBdr>
            <w:top w:val="none" w:sz="0" w:space="0" w:color="auto"/>
            <w:left w:val="none" w:sz="0" w:space="0" w:color="auto"/>
            <w:bottom w:val="none" w:sz="0" w:space="0" w:color="auto"/>
            <w:right w:val="none" w:sz="0" w:space="0" w:color="auto"/>
          </w:divBdr>
        </w:div>
        <w:div w:id="1048845200">
          <w:marLeft w:val="0"/>
          <w:marRight w:val="0"/>
          <w:marTop w:val="0"/>
          <w:marBottom w:val="0"/>
          <w:divBdr>
            <w:top w:val="none" w:sz="0" w:space="0" w:color="auto"/>
            <w:left w:val="none" w:sz="0" w:space="0" w:color="auto"/>
            <w:bottom w:val="none" w:sz="0" w:space="0" w:color="auto"/>
            <w:right w:val="none" w:sz="0" w:space="0" w:color="auto"/>
          </w:divBdr>
        </w:div>
        <w:div w:id="99761404">
          <w:marLeft w:val="0"/>
          <w:marRight w:val="0"/>
          <w:marTop w:val="0"/>
          <w:marBottom w:val="0"/>
          <w:divBdr>
            <w:top w:val="none" w:sz="0" w:space="0" w:color="auto"/>
            <w:left w:val="none" w:sz="0" w:space="0" w:color="auto"/>
            <w:bottom w:val="none" w:sz="0" w:space="0" w:color="auto"/>
            <w:right w:val="none" w:sz="0" w:space="0" w:color="auto"/>
          </w:divBdr>
        </w:div>
        <w:div w:id="470251047">
          <w:marLeft w:val="0"/>
          <w:marRight w:val="0"/>
          <w:marTop w:val="0"/>
          <w:marBottom w:val="0"/>
          <w:divBdr>
            <w:top w:val="none" w:sz="0" w:space="0" w:color="auto"/>
            <w:left w:val="none" w:sz="0" w:space="0" w:color="auto"/>
            <w:bottom w:val="none" w:sz="0" w:space="0" w:color="auto"/>
            <w:right w:val="none" w:sz="0" w:space="0" w:color="auto"/>
          </w:divBdr>
        </w:div>
        <w:div w:id="1697610729">
          <w:marLeft w:val="0"/>
          <w:marRight w:val="0"/>
          <w:marTop w:val="0"/>
          <w:marBottom w:val="0"/>
          <w:divBdr>
            <w:top w:val="none" w:sz="0" w:space="0" w:color="auto"/>
            <w:left w:val="none" w:sz="0" w:space="0" w:color="auto"/>
            <w:bottom w:val="none" w:sz="0" w:space="0" w:color="auto"/>
            <w:right w:val="none" w:sz="0" w:space="0" w:color="auto"/>
          </w:divBdr>
        </w:div>
        <w:div w:id="1299804536">
          <w:marLeft w:val="0"/>
          <w:marRight w:val="0"/>
          <w:marTop w:val="0"/>
          <w:marBottom w:val="0"/>
          <w:divBdr>
            <w:top w:val="none" w:sz="0" w:space="0" w:color="auto"/>
            <w:left w:val="none" w:sz="0" w:space="0" w:color="auto"/>
            <w:bottom w:val="none" w:sz="0" w:space="0" w:color="auto"/>
            <w:right w:val="none" w:sz="0" w:space="0" w:color="auto"/>
          </w:divBdr>
        </w:div>
        <w:div w:id="806774885">
          <w:marLeft w:val="0"/>
          <w:marRight w:val="0"/>
          <w:marTop w:val="0"/>
          <w:marBottom w:val="0"/>
          <w:divBdr>
            <w:top w:val="none" w:sz="0" w:space="0" w:color="auto"/>
            <w:left w:val="none" w:sz="0" w:space="0" w:color="auto"/>
            <w:bottom w:val="none" w:sz="0" w:space="0" w:color="auto"/>
            <w:right w:val="none" w:sz="0" w:space="0" w:color="auto"/>
          </w:divBdr>
        </w:div>
        <w:div w:id="522787299">
          <w:marLeft w:val="0"/>
          <w:marRight w:val="0"/>
          <w:marTop w:val="0"/>
          <w:marBottom w:val="0"/>
          <w:divBdr>
            <w:top w:val="none" w:sz="0" w:space="0" w:color="auto"/>
            <w:left w:val="none" w:sz="0" w:space="0" w:color="auto"/>
            <w:bottom w:val="none" w:sz="0" w:space="0" w:color="auto"/>
            <w:right w:val="none" w:sz="0" w:space="0" w:color="auto"/>
          </w:divBdr>
        </w:div>
        <w:div w:id="980235655">
          <w:marLeft w:val="0"/>
          <w:marRight w:val="0"/>
          <w:marTop w:val="0"/>
          <w:marBottom w:val="0"/>
          <w:divBdr>
            <w:top w:val="none" w:sz="0" w:space="0" w:color="auto"/>
            <w:left w:val="none" w:sz="0" w:space="0" w:color="auto"/>
            <w:bottom w:val="none" w:sz="0" w:space="0" w:color="auto"/>
            <w:right w:val="none" w:sz="0" w:space="0" w:color="auto"/>
          </w:divBdr>
        </w:div>
        <w:div w:id="559825854">
          <w:marLeft w:val="0"/>
          <w:marRight w:val="0"/>
          <w:marTop w:val="0"/>
          <w:marBottom w:val="0"/>
          <w:divBdr>
            <w:top w:val="none" w:sz="0" w:space="0" w:color="auto"/>
            <w:left w:val="none" w:sz="0" w:space="0" w:color="auto"/>
            <w:bottom w:val="none" w:sz="0" w:space="0" w:color="auto"/>
            <w:right w:val="none" w:sz="0" w:space="0" w:color="auto"/>
          </w:divBdr>
        </w:div>
        <w:div w:id="2054380278">
          <w:marLeft w:val="0"/>
          <w:marRight w:val="0"/>
          <w:marTop w:val="0"/>
          <w:marBottom w:val="0"/>
          <w:divBdr>
            <w:top w:val="none" w:sz="0" w:space="0" w:color="auto"/>
            <w:left w:val="none" w:sz="0" w:space="0" w:color="auto"/>
            <w:bottom w:val="none" w:sz="0" w:space="0" w:color="auto"/>
            <w:right w:val="none" w:sz="0" w:space="0" w:color="auto"/>
          </w:divBdr>
        </w:div>
        <w:div w:id="528105603">
          <w:marLeft w:val="0"/>
          <w:marRight w:val="0"/>
          <w:marTop w:val="0"/>
          <w:marBottom w:val="0"/>
          <w:divBdr>
            <w:top w:val="none" w:sz="0" w:space="0" w:color="auto"/>
            <w:left w:val="none" w:sz="0" w:space="0" w:color="auto"/>
            <w:bottom w:val="none" w:sz="0" w:space="0" w:color="auto"/>
            <w:right w:val="none" w:sz="0" w:space="0" w:color="auto"/>
          </w:divBdr>
        </w:div>
        <w:div w:id="2330090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95</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 良樹</dc:creator>
  <cp:keywords/>
  <dc:description/>
  <cp:lastModifiedBy>佐々木 良樹</cp:lastModifiedBy>
  <cp:revision>2</cp:revision>
  <cp:lastPrinted>2023-04-07T08:30:00Z</cp:lastPrinted>
  <dcterms:created xsi:type="dcterms:W3CDTF">2023-05-01T00:11:00Z</dcterms:created>
  <dcterms:modified xsi:type="dcterms:W3CDTF">2023-05-01T00:11:00Z</dcterms:modified>
</cp:coreProperties>
</file>