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6EDA" w:rsidRDefault="00E46EDA">
      <w:pPr>
        <w:spacing w:afterLines="25" w:after="75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185" style="position:absolute;left:0;text-align:left;margin-left:53.5pt;margin-top:368.45pt;width:29.2pt;height:73.85pt;rotation:90;flip:y;z-index:251657728" adj="1182" strokeweight=".5pt">
            <w10:anchorlock/>
          </v:shape>
        </w:pict>
      </w:r>
      <w:r>
        <w:rPr>
          <w:rFonts w:hint="eastAsia"/>
        </w:rPr>
        <w:t>様式第48号（第24条関係）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2"/>
        <w:gridCol w:w="322"/>
        <w:gridCol w:w="840"/>
        <w:gridCol w:w="462"/>
        <w:gridCol w:w="378"/>
        <w:gridCol w:w="840"/>
        <w:gridCol w:w="266"/>
        <w:gridCol w:w="574"/>
        <w:gridCol w:w="841"/>
        <w:gridCol w:w="841"/>
        <w:gridCol w:w="840"/>
        <w:gridCol w:w="840"/>
        <w:gridCol w:w="841"/>
      </w:tblGrid>
      <w:tr w:rsidR="00E46E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7" w:type="dxa"/>
            <w:gridSpan w:val="14"/>
            <w:vAlign w:val="center"/>
          </w:tcPr>
          <w:p w:rsidR="00E46EDA" w:rsidRDefault="00E46ED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増担保提供（保証人の変更）請求書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7" w:type="dxa"/>
            <w:gridSpan w:val="14"/>
          </w:tcPr>
          <w:p w:rsidR="00E46EDA" w:rsidRDefault="00E46EDA">
            <w:pPr>
              <w:spacing w:afterLines="25" w:after="75"/>
              <w:ind w:rightChars="100" w:right="21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:rsidR="00E46EDA" w:rsidRDefault="00E46EDA">
            <w:pPr>
              <w:ind w:leftChars="50" w:left="105" w:rightChars="150" w:right="315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ind w:leftChars="150" w:left="315" w:rightChars="150" w:right="31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住（居）所（所在地）</w:t>
            </w:r>
          </w:p>
          <w:p w:rsidR="00E46EDA" w:rsidRDefault="00E46EDA">
            <w:pPr>
              <w:ind w:leftChars="150" w:left="315" w:rightChars="150" w:right="315"/>
              <w:rPr>
                <w:rFonts w:hint="eastAsia"/>
                <w:sz w:val="20"/>
                <w:szCs w:val="20"/>
              </w:rPr>
            </w:pPr>
            <w:r w:rsidRPr="00194656">
              <w:rPr>
                <w:rFonts w:hint="eastAsia"/>
                <w:spacing w:val="300"/>
                <w:kern w:val="0"/>
                <w:sz w:val="20"/>
                <w:szCs w:val="20"/>
                <w:fitText w:val="1000" w:id="-1488805376"/>
              </w:rPr>
              <w:t>氏</w:t>
            </w:r>
            <w:r w:rsidRPr="00194656">
              <w:rPr>
                <w:rFonts w:hint="eastAsia"/>
                <w:kern w:val="0"/>
                <w:sz w:val="20"/>
                <w:szCs w:val="20"/>
                <w:fitText w:val="1000" w:id="-1488805376"/>
              </w:rPr>
              <w:t>名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194656">
              <w:rPr>
                <w:rFonts w:hint="eastAsia"/>
                <w:spacing w:val="100"/>
                <w:kern w:val="0"/>
                <w:sz w:val="20"/>
                <w:szCs w:val="20"/>
                <w:fitText w:val="600" w:id="-1488805375"/>
              </w:rPr>
              <w:t>名</w:t>
            </w:r>
            <w:r w:rsidRPr="00194656">
              <w:rPr>
                <w:rFonts w:hint="eastAsia"/>
                <w:kern w:val="0"/>
                <w:sz w:val="20"/>
                <w:szCs w:val="20"/>
                <w:fitText w:val="600" w:id="-1488805375"/>
              </w:rPr>
              <w:t>称</w:t>
            </w:r>
            <w:r>
              <w:rPr>
                <w:rFonts w:hint="eastAsia"/>
                <w:sz w:val="20"/>
                <w:szCs w:val="20"/>
              </w:rPr>
              <w:t>）　殿</w:t>
            </w:r>
          </w:p>
          <w:p w:rsidR="00E46EDA" w:rsidRDefault="00E46EDA">
            <w:pPr>
              <w:spacing w:afterLines="25" w:after="75"/>
              <w:ind w:rightChars="100" w:right="210"/>
              <w:jc w:val="right"/>
              <w:rPr>
                <w:rFonts w:hint="eastAsia"/>
                <w:sz w:val="20"/>
                <w:szCs w:val="20"/>
              </w:rPr>
            </w:pPr>
            <w:r w:rsidRPr="00194656">
              <w:rPr>
                <w:rFonts w:hint="eastAsia"/>
                <w:spacing w:val="100"/>
                <w:kern w:val="0"/>
                <w:sz w:val="20"/>
                <w:szCs w:val="20"/>
                <w:fitText w:val="600" w:id="-1488805374"/>
              </w:rPr>
              <w:t>村</w:t>
            </w:r>
            <w:r w:rsidRPr="00194656">
              <w:rPr>
                <w:rFonts w:hint="eastAsia"/>
                <w:kern w:val="0"/>
                <w:sz w:val="20"/>
                <w:szCs w:val="20"/>
                <w:fitText w:val="600" w:id="-1488805374"/>
              </w:rPr>
              <w:t>長</w:t>
            </w:r>
            <w:r>
              <w:rPr>
                <w:rFonts w:hint="eastAsia"/>
                <w:sz w:val="20"/>
                <w:szCs w:val="20"/>
              </w:rPr>
              <w:t xml:space="preserve">　　　　　　　　　印</w:t>
            </w:r>
          </w:p>
          <w:p w:rsidR="00E46EDA" w:rsidRDefault="00E46EDA">
            <w:pPr>
              <w:ind w:firstLineChars="300" w:firstLine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付で、下記の徴収金額の担保として提供された担保財産（保証人の保証）は、下記の理由により猶予に係る金額の納付（納入）を担保することができないと認めますので、地方税法第16条第3項、第700条の11の2第2項の規定により増担保（保証人の変更）を請求します。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420" w:type="dxa"/>
            <w:vMerge w:val="restart"/>
            <w:textDirection w:val="tbRlV"/>
            <w:vAlign w:val="center"/>
          </w:tcPr>
          <w:p w:rsidR="00E46EDA" w:rsidRDefault="00E46EDA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194656">
              <w:rPr>
                <w:rFonts w:hint="eastAsia"/>
                <w:spacing w:val="356"/>
                <w:kern w:val="0"/>
                <w:sz w:val="20"/>
                <w:szCs w:val="20"/>
                <w:fitText w:val="2940" w:id="-1494069760"/>
              </w:rPr>
              <w:t>徴収金</w:t>
            </w:r>
            <w:r w:rsidRPr="00194656">
              <w:rPr>
                <w:rFonts w:hint="eastAsia"/>
                <w:spacing w:val="2"/>
                <w:kern w:val="0"/>
                <w:sz w:val="20"/>
                <w:szCs w:val="20"/>
                <w:fitText w:val="2940" w:id="-1494069760"/>
              </w:rPr>
              <w:t>額</w:t>
            </w:r>
          </w:p>
        </w:tc>
        <w:tc>
          <w:tcPr>
            <w:tcW w:w="504" w:type="dxa"/>
            <w:gridSpan w:val="2"/>
            <w:vAlign w:val="center"/>
          </w:tcPr>
          <w:p w:rsidR="00E46EDA" w:rsidRDefault="00E46EDA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税目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納期限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督促状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194656">
              <w:rPr>
                <w:rFonts w:hint="eastAsia"/>
                <w:spacing w:val="115"/>
                <w:kern w:val="0"/>
                <w:sz w:val="20"/>
                <w:szCs w:val="20"/>
                <w:fitText w:val="630" w:id="-1500848128"/>
              </w:rPr>
              <w:t>発</w:t>
            </w:r>
            <w:r w:rsidRPr="00194656">
              <w:rPr>
                <w:rFonts w:hint="eastAsia"/>
                <w:kern w:val="0"/>
                <w:sz w:val="20"/>
                <w:szCs w:val="20"/>
                <w:fitText w:val="630" w:id="-1500848128"/>
              </w:rPr>
              <w:t>付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税額</w:t>
            </w: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督促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延滞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加算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加算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jc w:val="distribute"/>
              <w:rPr>
                <w:rFonts w:hint="eastAsia"/>
                <w:kern w:val="0"/>
                <w:sz w:val="20"/>
                <w:szCs w:val="20"/>
              </w:rPr>
            </w:pPr>
            <w:r w:rsidRPr="00194656">
              <w:rPr>
                <w:rFonts w:hint="eastAsia"/>
                <w:spacing w:val="115"/>
                <w:kern w:val="0"/>
                <w:sz w:val="20"/>
                <w:szCs w:val="20"/>
                <w:fitText w:val="630" w:id="-1501402368"/>
              </w:rPr>
              <w:t>滞</w:t>
            </w:r>
            <w:r w:rsidRPr="00194656">
              <w:rPr>
                <w:rFonts w:hint="eastAsia"/>
                <w:kern w:val="0"/>
                <w:sz w:val="20"/>
                <w:szCs w:val="20"/>
                <w:fitText w:val="630" w:id="-1501402368"/>
              </w:rPr>
              <w:t>納</w:t>
            </w: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  <w:p w:rsidR="00E46EDA" w:rsidRDefault="00E46EDA">
            <w:pPr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処分費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0" w:type="dxa"/>
            <w:vMerge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gridSpan w:val="2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0" w:type="dxa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0" w:type="dxa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841" w:type="dxa"/>
          </w:tcPr>
          <w:p w:rsidR="00E46EDA" w:rsidRDefault="00E46EDA">
            <w:pPr>
              <w:spacing w:line="240" w:lineRule="exact"/>
              <w:ind w:leftChars="-30" w:left="-63" w:rightChars="-30" w:right="-63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  <w:p w:rsidR="00E46EDA" w:rsidRDefault="00E46EDA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)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0" w:type="dxa"/>
            <w:vMerge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:rsidR="00E46EDA" w:rsidRDefault="00E46EDA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)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0" w:type="dxa"/>
            <w:vMerge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:rsidR="00E46EDA" w:rsidRDefault="00E46EDA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)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0" w:type="dxa"/>
            <w:vMerge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・・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:rsidR="00E46EDA" w:rsidRDefault="00E46EDA">
            <w:pPr>
              <w:spacing w:line="240" w:lineRule="exact"/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)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420" w:type="dxa"/>
            <w:vMerge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vAlign w:val="center"/>
          </w:tcPr>
          <w:p w:rsidR="00E46EDA" w:rsidRDefault="00E46ED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840" w:type="dxa"/>
            <w:gridSpan w:val="2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41" w:type="dxa"/>
            <w:vAlign w:val="bottom"/>
          </w:tcPr>
          <w:p w:rsidR="00E46EDA" w:rsidRDefault="00E46EDA">
            <w:pPr>
              <w:ind w:leftChars="-30" w:left="-63" w:rightChars="-30" w:right="-63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　　)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602" w:type="dxa"/>
            <w:gridSpan w:val="2"/>
            <w:tcBorders>
              <w:right w:val="nil"/>
            </w:tcBorders>
            <w:textDirection w:val="tbRlV"/>
            <w:vAlign w:val="bottom"/>
          </w:tcPr>
          <w:p w:rsidR="00E46EDA" w:rsidRDefault="00E46EDA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保証</w:t>
            </w:r>
          </w:p>
          <w:p w:rsidR="00E46EDA" w:rsidRDefault="00E46EDA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増担保</w:t>
            </w:r>
          </w:p>
        </w:tc>
        <w:tc>
          <w:tcPr>
            <w:tcW w:w="1624" w:type="dxa"/>
            <w:gridSpan w:val="3"/>
            <w:tcBorders>
              <w:left w:val="nil"/>
            </w:tcBorders>
            <w:vAlign w:val="center"/>
          </w:tcPr>
          <w:p w:rsidR="00E46EDA" w:rsidRDefault="00E46EDA">
            <w:pPr>
              <w:spacing w:line="240" w:lineRule="exact"/>
              <w:ind w:leftChars="-30" w:left="-63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保証人の変更を請求する理由</w:t>
            </w:r>
          </w:p>
        </w:tc>
        <w:tc>
          <w:tcPr>
            <w:tcW w:w="6261" w:type="dxa"/>
            <w:gridSpan w:val="9"/>
            <w:vAlign w:val="center"/>
          </w:tcPr>
          <w:p w:rsidR="00E46EDA" w:rsidRDefault="00E46EDA">
            <w:pPr>
              <w:rPr>
                <w:rFonts w:hint="eastAsia"/>
                <w:sz w:val="20"/>
                <w:szCs w:val="20"/>
              </w:rPr>
            </w:pP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710" w:type="dxa"/>
            <w:gridSpan w:val="8"/>
            <w:vAlign w:val="center"/>
          </w:tcPr>
          <w:p w:rsidR="00E46EDA" w:rsidRDefault="00E46EDA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増担保（</w:t>
            </w:r>
            <w:r>
              <w:rPr>
                <w:rFonts w:hint="eastAsia"/>
                <w:sz w:val="20"/>
                <w:szCs w:val="20"/>
              </w:rPr>
              <w:t>保証人</w:t>
            </w:r>
            <w:r>
              <w:rPr>
                <w:rFonts w:hint="eastAsia"/>
                <w:kern w:val="0"/>
                <w:sz w:val="20"/>
                <w:szCs w:val="20"/>
              </w:rPr>
              <w:t>の変更届）の提出期限</w:t>
            </w:r>
          </w:p>
        </w:tc>
        <w:tc>
          <w:tcPr>
            <w:tcW w:w="4777" w:type="dxa"/>
            <w:gridSpan w:val="6"/>
            <w:vAlign w:val="center"/>
          </w:tcPr>
          <w:p w:rsidR="00E46EDA" w:rsidRDefault="00E46EDA">
            <w:pPr>
              <w:ind w:rightChars="100" w:right="210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487" w:type="dxa"/>
            <w:gridSpan w:val="14"/>
            <w:vAlign w:val="center"/>
          </w:tcPr>
          <w:p w:rsidR="00E46EDA" w:rsidRDefault="00E46EDA">
            <w:pPr>
              <w:ind w:leftChars="50" w:left="205" w:rightChars="50" w:right="105" w:hangingChars="50" w:hanging="1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記</w:t>
            </w:r>
          </w:p>
          <w:p w:rsidR="00E46EDA" w:rsidRDefault="00E46EDA">
            <w:pPr>
              <w:ind w:leftChars="50" w:left="205" w:hangingChars="50" w:hanging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　「</w:t>
            </w:r>
            <w:r>
              <w:rPr>
                <w:rFonts w:hint="eastAsia"/>
                <w:spacing w:val="4"/>
                <w:sz w:val="20"/>
                <w:szCs w:val="20"/>
              </w:rPr>
              <w:t>延滞金額」は納期限（更正、決定、修正申告の提出があった場合は、その納期限）の翌日から納付（納入）の日までの期間に応じ、税額（1,000円未満の端数があるとき、又はその税額の全額が2,000円未満であるときは、その端数金額又はその全額を切り捨てます。）につき年17.6パーセント（納期限（更正、決定、修正申告書の提出があったものは、申告納付（納入）すべきであった納期限までの期間又はこの納付（納入）すべき納期限）の翌日から1月を経過する日までの期間については、年7.3パーセント）の割合で計算した金額です。なお、計算した額に100円未満の端数があるとき、又はその全額が500円未満であるときは、その端数金額又はその全額は切り捨てま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:rsidR="00E46EDA" w:rsidRDefault="00E46EDA">
            <w:pPr>
              <w:ind w:leftChars="50" w:left="205" w:hangingChars="50" w:hanging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　</w:t>
            </w:r>
            <w:r>
              <w:rPr>
                <w:rFonts w:hint="eastAsia"/>
                <w:spacing w:val="4"/>
                <w:sz w:val="20"/>
                <w:szCs w:val="20"/>
              </w:rPr>
              <w:t>「滞納処分費」は、滞納処分に要した費用で（　）書の金額は、この請求書作成の日までのものです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46EDA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20" w:type="dxa"/>
            <w:textDirection w:val="tbRlV"/>
            <w:vAlign w:val="center"/>
          </w:tcPr>
          <w:p w:rsidR="00E46EDA" w:rsidRDefault="00E46EDA">
            <w:pPr>
              <w:ind w:left="113" w:right="113"/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194656">
              <w:rPr>
                <w:rFonts w:hint="eastAsia"/>
                <w:spacing w:val="150"/>
                <w:kern w:val="0"/>
                <w:sz w:val="20"/>
                <w:szCs w:val="20"/>
                <w:fitText w:val="700" w:id="-1488804608"/>
              </w:rPr>
              <w:t>注</w:t>
            </w:r>
            <w:r w:rsidRPr="00194656">
              <w:rPr>
                <w:rFonts w:hint="eastAsia"/>
                <w:kern w:val="0"/>
                <w:sz w:val="20"/>
                <w:szCs w:val="20"/>
                <w:fitText w:val="700" w:id="-1488804608"/>
              </w:rPr>
              <w:t>意</w:t>
            </w:r>
          </w:p>
        </w:tc>
        <w:tc>
          <w:tcPr>
            <w:tcW w:w="8067" w:type="dxa"/>
            <w:gridSpan w:val="13"/>
            <w:vAlign w:val="center"/>
          </w:tcPr>
          <w:p w:rsidR="00E46EDA" w:rsidRDefault="00E46EDA" w:rsidP="00194656">
            <w:pPr>
              <w:wordWrap/>
              <w:overflowPunct/>
              <w:ind w:firstLineChars="100" w:firstLine="208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>この請求について不服があるときは、この請求書を受け取った日の翌日から起算して60日以内に行政不服審査法第4条の規定により村長に</w:t>
            </w:r>
            <w:r w:rsidR="00194656">
              <w:rPr>
                <w:rFonts w:hint="eastAsia"/>
                <w:spacing w:val="4"/>
                <w:sz w:val="20"/>
                <w:szCs w:val="20"/>
              </w:rPr>
              <w:t>審査請求</w:t>
            </w:r>
            <w:r>
              <w:rPr>
                <w:rFonts w:hint="eastAsia"/>
                <w:spacing w:val="4"/>
                <w:sz w:val="20"/>
                <w:szCs w:val="20"/>
              </w:rPr>
              <w:t>をすることができます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E46EDA" w:rsidRDefault="00E46EDA">
      <w:pPr>
        <w:rPr>
          <w:rFonts w:hint="eastAsia"/>
        </w:rPr>
      </w:pPr>
    </w:p>
    <w:sectPr w:rsidR="00E46EDA">
      <w:pgSz w:w="11906" w:h="16838" w:code="9"/>
      <w:pgMar w:top="1701" w:right="1701" w:bottom="1701" w:left="1701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799" w:rsidRDefault="001E0799">
      <w:r>
        <w:separator/>
      </w:r>
    </w:p>
  </w:endnote>
  <w:endnote w:type="continuationSeparator" w:id="0">
    <w:p w:rsidR="001E0799" w:rsidRDefault="001E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799" w:rsidRDefault="001E0799">
      <w:r>
        <w:separator/>
      </w:r>
    </w:p>
  </w:footnote>
  <w:footnote w:type="continuationSeparator" w:id="0">
    <w:p w:rsidR="001E0799" w:rsidRDefault="001E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B65"/>
    <w:rsid w:val="00194656"/>
    <w:rsid w:val="001E0799"/>
    <w:rsid w:val="003F0B65"/>
    <w:rsid w:val="009A131E"/>
    <w:rsid w:val="00A90213"/>
    <w:rsid w:val="00B75DC8"/>
    <w:rsid w:val="00BE17C8"/>
    <w:rsid w:val="00E4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FD39A-1FBA-4838-B0C3-FA7C3C71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2006-06-30T00:19:00Z</cp:lastPrinted>
  <dcterms:created xsi:type="dcterms:W3CDTF">2025-09-23T03:32:00Z</dcterms:created>
  <dcterms:modified xsi:type="dcterms:W3CDTF">2025-09-23T03:32:00Z</dcterms:modified>
</cp:coreProperties>
</file>