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D9" w:rsidRDefault="005A43ED" w:rsidP="00B27921">
      <w:pPr>
        <w:autoSpaceDE w:val="0"/>
        <w:autoSpaceDN w:val="0"/>
        <w:spacing w:afterLines="50" w:after="180"/>
        <w:rPr>
          <w:rFonts w:hint="eastAsia"/>
        </w:rPr>
      </w:pPr>
      <w:r>
        <w:rPr>
          <w:rFonts w:hint="eastAsia"/>
          <w:noProof/>
        </w:rPr>
        <w:pict>
          <v:oval id="_x0000_s1053" style="position:absolute;left:0;text-align:left;margin-left:160.45pt;margin-top:377.15pt;width:38.25pt;height:38.25pt;z-index:251659776" o:regroupid="7" filled="f" strokeweight=".5pt">
            <v:stroke dashstyle="dash"/>
            <o:lock v:ext="edit" aspectratio="t"/>
            <v:textbox style="layout-flow:vertical-ideographic;mso-next-textbox:#_x0000_s1053" inset="0,0,0,0">
              <w:txbxContent>
                <w:p w:rsidR="007F1FFB" w:rsidRDefault="007F1FFB" w:rsidP="007F1FFB">
                  <w:pPr>
                    <w:spacing w:beforeLines="20" w:before="72"/>
                    <w:jc w:val="center"/>
                    <w:rPr>
                      <w:rFonts w:hint="eastAsia"/>
                    </w:rPr>
                  </w:pPr>
                  <w:r>
                    <w:rPr>
                      <w:rFonts w:hint="eastAsia"/>
                    </w:rPr>
                    <w:t>契印</w:t>
                  </w:r>
                </w:p>
              </w:txbxContent>
            </v:textbox>
            <w10:anchorlock/>
          </v:oval>
        </w:pict>
      </w:r>
      <w:r w:rsidR="00EA5E0F">
        <w:rPr>
          <w:rFonts w:hint="eastAsia"/>
        </w:rPr>
        <w:t>様式第</w:t>
      </w:r>
      <w:r w:rsidR="005E21AA">
        <w:rPr>
          <w:rFonts w:hint="eastAsia"/>
        </w:rPr>
        <w:t>78</w:t>
      </w:r>
      <w:r w:rsidR="00EA5E0F">
        <w:rPr>
          <w:rFonts w:hint="eastAsia"/>
        </w:rPr>
        <w:t>号（第30条関係）</w:t>
      </w:r>
    </w:p>
    <w:tbl>
      <w:tblPr>
        <w:tblStyle w:val="a5"/>
        <w:tblW w:w="0" w:type="auto"/>
        <w:tblInd w:w="318" w:type="dxa"/>
        <w:tblBorders>
          <w:insideH w:val="none" w:sz="0" w:space="0" w:color="auto"/>
          <w:insideV w:val="none" w:sz="0" w:space="0" w:color="auto"/>
        </w:tblBorders>
        <w:tblLayout w:type="fixed"/>
        <w:tblLook w:val="01E0" w:firstRow="1" w:lastRow="1" w:firstColumn="1" w:lastColumn="1" w:noHBand="0" w:noVBand="0"/>
      </w:tblPr>
      <w:tblGrid>
        <w:gridCol w:w="870"/>
        <w:gridCol w:w="7221"/>
      </w:tblGrid>
      <w:tr w:rsidR="00104581">
        <w:trPr>
          <w:cantSplit/>
          <w:trHeight w:val="4648"/>
        </w:trPr>
        <w:tc>
          <w:tcPr>
            <w:tcW w:w="870" w:type="dxa"/>
            <w:tcBorders>
              <w:top w:val="nil"/>
              <w:left w:val="nil"/>
              <w:bottom w:val="nil"/>
              <w:right w:val="single" w:sz="4" w:space="0" w:color="auto"/>
            </w:tcBorders>
            <w:textDirection w:val="btLr"/>
            <w:vAlign w:val="bottom"/>
          </w:tcPr>
          <w:p w:rsidR="00104581" w:rsidRDefault="00104581" w:rsidP="00104581">
            <w:pPr>
              <w:autoSpaceDE w:val="0"/>
              <w:autoSpaceDN w:val="0"/>
              <w:spacing w:line="210" w:lineRule="exact"/>
              <w:jc w:val="center"/>
              <w:rPr>
                <w:rFonts w:hint="eastAsia"/>
              </w:rPr>
            </w:pPr>
            <w:r>
              <w:rPr>
                <w:rFonts w:hint="eastAsia"/>
              </w:rPr>
              <w:t>54ミリメートル</w:t>
            </w:r>
          </w:p>
        </w:tc>
        <w:tc>
          <w:tcPr>
            <w:tcW w:w="7221" w:type="dxa"/>
            <w:tcBorders>
              <w:top w:val="single" w:sz="4" w:space="0" w:color="auto"/>
              <w:left w:val="single" w:sz="4" w:space="0" w:color="auto"/>
              <w:bottom w:val="single" w:sz="4" w:space="0" w:color="auto"/>
              <w:right w:val="single" w:sz="4" w:space="0" w:color="auto"/>
            </w:tcBorders>
          </w:tcPr>
          <w:p w:rsidR="00104581" w:rsidRDefault="00104581" w:rsidP="00104581">
            <w:pPr>
              <w:rPr>
                <w:rFonts w:hint="eastAsia"/>
              </w:rPr>
            </w:pPr>
          </w:p>
          <w:p w:rsidR="00104581" w:rsidRDefault="00104581" w:rsidP="00104581">
            <w:pPr>
              <w:rPr>
                <w:rFonts w:hint="eastAsia"/>
              </w:rPr>
            </w:pPr>
          </w:p>
          <w:p w:rsidR="00104581" w:rsidRDefault="00104581" w:rsidP="00104581">
            <w:pPr>
              <w:jc w:val="center"/>
              <w:rPr>
                <w:rFonts w:hint="eastAsia"/>
              </w:rPr>
            </w:pPr>
            <w:r w:rsidRPr="00FE125D">
              <w:rPr>
                <w:rFonts w:hint="eastAsia"/>
                <w:spacing w:val="168"/>
                <w:kern w:val="0"/>
                <w:fitText w:val="4032" w:id="-1490721280"/>
              </w:rPr>
              <w:t>固定資産評価員</w:t>
            </w:r>
            <w:r w:rsidRPr="00FE125D">
              <w:rPr>
                <w:rFonts w:hint="eastAsia"/>
                <w:kern w:val="0"/>
                <w:fitText w:val="4032" w:id="-1490721280"/>
              </w:rPr>
              <w:t>証</w:t>
            </w:r>
          </w:p>
          <w:p w:rsidR="00104581" w:rsidRDefault="00104581" w:rsidP="00104581">
            <w:pPr>
              <w:rPr>
                <w:rFonts w:hint="eastAsia"/>
              </w:rPr>
            </w:pPr>
          </w:p>
          <w:p w:rsidR="00104581" w:rsidRDefault="00104581" w:rsidP="00104581">
            <w:pPr>
              <w:rPr>
                <w:rFonts w:hint="eastAsia"/>
              </w:rPr>
            </w:pPr>
          </w:p>
          <w:p w:rsidR="00104581" w:rsidRDefault="00104581" w:rsidP="00104581">
            <w:pPr>
              <w:rPr>
                <w:rFonts w:hint="eastAsia"/>
              </w:rPr>
            </w:pPr>
          </w:p>
          <w:p w:rsidR="00104581" w:rsidRDefault="00104581" w:rsidP="00104581">
            <w:pPr>
              <w:ind w:rightChars="150" w:right="336"/>
              <w:jc w:val="right"/>
              <w:rPr>
                <w:rFonts w:hint="eastAsia"/>
              </w:rPr>
            </w:pPr>
            <w:r w:rsidRPr="00FE125D">
              <w:rPr>
                <w:rFonts w:hint="eastAsia"/>
                <w:spacing w:val="1022"/>
                <w:kern w:val="0"/>
                <w:fitText w:val="2464" w:id="-1490721279"/>
              </w:rPr>
              <w:t>氏</w:t>
            </w:r>
            <w:r w:rsidRPr="00FE125D">
              <w:rPr>
                <w:rFonts w:hint="eastAsia"/>
                <w:kern w:val="0"/>
                <w:fitText w:val="2464" w:id="-1490721279"/>
              </w:rPr>
              <w:t>名</w:t>
            </w:r>
          </w:p>
          <w:p w:rsidR="00104581" w:rsidRDefault="00104581" w:rsidP="00104581">
            <w:pPr>
              <w:rPr>
                <w:rFonts w:hint="eastAsia"/>
              </w:rPr>
            </w:pPr>
          </w:p>
          <w:p w:rsidR="00104581" w:rsidRDefault="00104581" w:rsidP="00104581">
            <w:pPr>
              <w:rPr>
                <w:rFonts w:hint="eastAsia"/>
              </w:rPr>
            </w:pPr>
          </w:p>
          <w:p w:rsidR="00104581" w:rsidRDefault="00104581" w:rsidP="00104581">
            <w:pPr>
              <w:rPr>
                <w:rFonts w:hint="eastAsia"/>
              </w:rPr>
            </w:pPr>
          </w:p>
          <w:p w:rsidR="00104581" w:rsidRDefault="00104581" w:rsidP="00104581">
            <w:pPr>
              <w:ind w:rightChars="150" w:right="336"/>
              <w:jc w:val="right"/>
              <w:rPr>
                <w:rFonts w:hint="eastAsia"/>
              </w:rPr>
            </w:pPr>
            <w:r w:rsidRPr="005E21AA">
              <w:rPr>
                <w:rFonts w:hint="eastAsia"/>
                <w:spacing w:val="150"/>
                <w:kern w:val="0"/>
                <w:fitText w:val="720" w:id="-1505449471"/>
              </w:rPr>
              <w:t>村</w:t>
            </w:r>
            <w:r w:rsidRPr="005E21AA">
              <w:rPr>
                <w:rFonts w:hint="eastAsia"/>
                <w:kern w:val="0"/>
                <w:fitText w:val="720" w:id="-1505449471"/>
              </w:rPr>
              <w:t>長</w:t>
            </w:r>
            <w:r>
              <w:rPr>
                <w:rFonts w:hint="eastAsia"/>
              </w:rPr>
              <w:t xml:space="preserve">　　　　　　　　　　印</w:t>
            </w:r>
          </w:p>
        </w:tc>
      </w:tr>
      <w:tr w:rsidR="00104581">
        <w:trPr>
          <w:cantSplit/>
          <w:trHeight w:val="70"/>
        </w:trPr>
        <w:tc>
          <w:tcPr>
            <w:tcW w:w="870" w:type="dxa"/>
            <w:tcBorders>
              <w:top w:val="nil"/>
              <w:left w:val="nil"/>
              <w:bottom w:val="nil"/>
              <w:right w:val="nil"/>
            </w:tcBorders>
            <w:vAlign w:val="bottom"/>
          </w:tcPr>
          <w:p w:rsidR="00104581" w:rsidRDefault="00104581" w:rsidP="00104581">
            <w:pPr>
              <w:jc w:val="center"/>
              <w:rPr>
                <w:rFonts w:hint="eastAsia"/>
              </w:rPr>
            </w:pPr>
          </w:p>
        </w:tc>
        <w:tc>
          <w:tcPr>
            <w:tcW w:w="7221" w:type="dxa"/>
            <w:tcBorders>
              <w:top w:val="single" w:sz="4" w:space="0" w:color="auto"/>
              <w:left w:val="nil"/>
              <w:bottom w:val="nil"/>
              <w:right w:val="nil"/>
            </w:tcBorders>
            <w:vAlign w:val="center"/>
          </w:tcPr>
          <w:p w:rsidR="00104581" w:rsidRDefault="00104581" w:rsidP="00104581">
            <w:pPr>
              <w:autoSpaceDE w:val="0"/>
              <w:autoSpaceDN w:val="0"/>
              <w:spacing w:line="210" w:lineRule="exact"/>
              <w:jc w:val="center"/>
              <w:rPr>
                <w:rFonts w:hint="eastAsia"/>
              </w:rPr>
            </w:pPr>
            <w:r>
              <w:rPr>
                <w:rFonts w:hint="eastAsia"/>
              </w:rPr>
              <w:t>90ミリメートル</w:t>
            </w:r>
          </w:p>
        </w:tc>
      </w:tr>
    </w:tbl>
    <w:p w:rsidR="002F494D" w:rsidRDefault="005035EC" w:rsidP="00104581">
      <w:pPr>
        <w:spacing w:line="360" w:lineRule="auto"/>
        <w:rPr>
          <w:rFonts w:hint="eastAsia"/>
        </w:rPr>
      </w:pPr>
      <w:r>
        <w:rPr>
          <w:rFonts w:hint="eastAsia"/>
          <w:noProof/>
        </w:rPr>
        <w:pict>
          <v:line id="_x0000_s1051" style="position:absolute;left:0;text-align:left;rotation:270;z-index:251658752;mso-position-horizontal-relative:text;mso-position-vertical-relative:text" from="20.6pt,-230.4pt" to="68.65pt,-230.4pt" strokeweight=".5pt">
            <v:stroke endarrow="open" endarrowwidth="narrow" endarrowlength="long"/>
            <w10:anchorlock/>
          </v:line>
        </w:pict>
      </w:r>
      <w:r>
        <w:rPr>
          <w:rFonts w:hint="eastAsia"/>
          <w:noProof/>
        </w:rPr>
        <w:pict>
          <v:line id="_x0000_s1050" style="position:absolute;left:0;text-align:left;rotation:90;z-index:251657728;mso-position-horizontal-relative:text;mso-position-vertical-relative:text" from="19.65pt,-40.5pt" to="69.95pt,-40.5pt" strokeweight=".5pt">
            <v:stroke endarrow="open" endarrowwidth="narrow" endarrowlength="long"/>
            <w10:anchorlock/>
          </v:line>
        </w:pict>
      </w:r>
      <w:r>
        <w:rPr>
          <w:rFonts w:hint="eastAsia"/>
          <w:noProof/>
        </w:rPr>
        <w:pict>
          <v:line id="_x0000_s1049" style="position:absolute;left:0;text-align:left;rotation:180;z-index:251656704;mso-position-horizontal-relative:text;mso-position-vertical-relative:text" from="50.5pt,-9.75pt" to="157.55pt,-9.75pt" strokeweight=".5pt">
            <v:stroke endarrow="open" endarrowwidth="narrow" endarrowlength="long"/>
            <w10:anchorlock/>
          </v:line>
        </w:pict>
      </w:r>
      <w:r>
        <w:rPr>
          <w:rFonts w:hint="eastAsia"/>
          <w:noProof/>
        </w:rPr>
        <w:pict>
          <v:line id="_x0000_s1048" style="position:absolute;left:0;text-align:left;z-index:251655680;mso-position-horizontal-relative:text;mso-position-vertical-relative:text" from="329.9pt,-9.75pt" to="413.3pt,-9.75pt" strokeweight=".5pt">
            <v:stroke endarrow="open" endarrowwidth="narrow" endarrowlength="long"/>
            <w10:anchorlock/>
          </v:line>
        </w:pict>
      </w:r>
    </w:p>
    <w:tbl>
      <w:tblPr>
        <w:tblStyle w:val="a5"/>
        <w:tblW w:w="0" w:type="auto"/>
        <w:tblInd w:w="1186" w:type="dxa"/>
        <w:tblBorders>
          <w:insideH w:val="none" w:sz="0" w:space="0" w:color="auto"/>
          <w:insideV w:val="none" w:sz="0" w:space="0" w:color="auto"/>
        </w:tblBorders>
        <w:tblLayout w:type="fixed"/>
        <w:tblLook w:val="01E0" w:firstRow="1" w:lastRow="1" w:firstColumn="1" w:lastColumn="1" w:noHBand="0" w:noVBand="0"/>
      </w:tblPr>
      <w:tblGrid>
        <w:gridCol w:w="448"/>
        <w:gridCol w:w="2072"/>
        <w:gridCol w:w="4675"/>
      </w:tblGrid>
      <w:tr w:rsidR="00104581">
        <w:trPr>
          <w:cantSplit/>
          <w:trHeight w:val="680"/>
        </w:trPr>
        <w:tc>
          <w:tcPr>
            <w:tcW w:w="448" w:type="dxa"/>
            <w:vMerge w:val="restart"/>
            <w:tcBorders>
              <w:top w:val="single" w:sz="4" w:space="0" w:color="auto"/>
              <w:left w:val="single" w:sz="4" w:space="0" w:color="auto"/>
              <w:right w:val="nil"/>
            </w:tcBorders>
          </w:tcPr>
          <w:p w:rsidR="00104581" w:rsidRDefault="00104581" w:rsidP="00104581">
            <w:pPr>
              <w:rPr>
                <w:rFonts w:hint="eastAsia"/>
              </w:rPr>
            </w:pPr>
          </w:p>
        </w:tc>
        <w:tc>
          <w:tcPr>
            <w:tcW w:w="2072" w:type="dxa"/>
            <w:tcBorders>
              <w:top w:val="single" w:sz="4" w:space="0" w:color="auto"/>
              <w:left w:val="nil"/>
              <w:bottom w:val="single" w:sz="4" w:space="0" w:color="auto"/>
              <w:right w:val="nil"/>
            </w:tcBorders>
          </w:tcPr>
          <w:p w:rsidR="00104581" w:rsidRDefault="00104581" w:rsidP="00104581">
            <w:pPr>
              <w:rPr>
                <w:rFonts w:hint="eastAsia"/>
              </w:rPr>
            </w:pPr>
          </w:p>
        </w:tc>
        <w:tc>
          <w:tcPr>
            <w:tcW w:w="4675" w:type="dxa"/>
            <w:vMerge w:val="restart"/>
            <w:tcBorders>
              <w:top w:val="single" w:sz="4" w:space="0" w:color="auto"/>
              <w:left w:val="nil"/>
              <w:right w:val="single" w:sz="4" w:space="0" w:color="auto"/>
            </w:tcBorders>
          </w:tcPr>
          <w:p w:rsidR="006C40B6" w:rsidRDefault="006C40B6" w:rsidP="006C40B6">
            <w:pPr>
              <w:ind w:leftChars="400" w:left="896" w:rightChars="50" w:right="112"/>
              <w:jc w:val="right"/>
              <w:rPr>
                <w:rFonts w:hint="eastAsia"/>
              </w:rPr>
            </w:pPr>
          </w:p>
          <w:p w:rsidR="00104581" w:rsidRDefault="00104581" w:rsidP="00FE125D">
            <w:pPr>
              <w:spacing w:beforeLines="50" w:before="180" w:afterLines="50" w:after="180" w:line="320" w:lineRule="exact"/>
              <w:ind w:leftChars="400" w:left="896" w:rightChars="50" w:right="112"/>
              <w:rPr>
                <w:rFonts w:hint="eastAsia"/>
              </w:rPr>
            </w:pPr>
            <w:r>
              <w:rPr>
                <w:rFonts w:hint="eastAsia"/>
              </w:rPr>
              <w:t>1　交付年月日　年　　月　　日</w:t>
            </w:r>
          </w:p>
          <w:p w:rsidR="00104581" w:rsidRDefault="00104581" w:rsidP="00FE125D">
            <w:pPr>
              <w:spacing w:beforeLines="50" w:before="180" w:afterLines="50" w:after="180" w:line="320" w:lineRule="exact"/>
              <w:ind w:leftChars="400" w:left="1008" w:rightChars="50" w:right="112" w:hangingChars="50" w:hanging="112"/>
              <w:jc w:val="left"/>
              <w:rPr>
                <w:rFonts w:hint="eastAsia"/>
              </w:rPr>
            </w:pPr>
            <w:r>
              <w:rPr>
                <w:rFonts w:hint="eastAsia"/>
              </w:rPr>
              <w:t>2　この証票は、固定資産の評価をするため、質問、申告書等の実施調査を行なう場合にその権限を有するものであることを証明するものである。</w:t>
            </w:r>
          </w:p>
        </w:tc>
      </w:tr>
      <w:tr w:rsidR="00104581">
        <w:trPr>
          <w:cantSplit/>
          <w:trHeight w:val="2608"/>
        </w:trPr>
        <w:tc>
          <w:tcPr>
            <w:tcW w:w="448" w:type="dxa"/>
            <w:vMerge/>
            <w:tcBorders>
              <w:left w:val="single" w:sz="4" w:space="0" w:color="auto"/>
              <w:right w:val="single" w:sz="4" w:space="0" w:color="auto"/>
            </w:tcBorders>
          </w:tcPr>
          <w:p w:rsidR="00104581" w:rsidRDefault="00104581" w:rsidP="00104581">
            <w:pPr>
              <w:rPr>
                <w:rFonts w:hint="eastAsia"/>
              </w:rPr>
            </w:pPr>
          </w:p>
        </w:tc>
        <w:tc>
          <w:tcPr>
            <w:tcW w:w="2072" w:type="dxa"/>
            <w:tcBorders>
              <w:top w:val="single" w:sz="4" w:space="0" w:color="auto"/>
              <w:left w:val="single" w:sz="4" w:space="0" w:color="auto"/>
              <w:bottom w:val="single" w:sz="4" w:space="0" w:color="auto"/>
              <w:right w:val="single" w:sz="4" w:space="0" w:color="auto"/>
            </w:tcBorders>
            <w:textDirection w:val="tbRlV"/>
            <w:vAlign w:val="center"/>
          </w:tcPr>
          <w:p w:rsidR="00104581" w:rsidRDefault="00104581" w:rsidP="005A43ED">
            <w:pPr>
              <w:ind w:left="113" w:right="113"/>
              <w:jc w:val="center"/>
              <w:rPr>
                <w:rFonts w:hint="eastAsia"/>
              </w:rPr>
            </w:pPr>
            <w:r w:rsidRPr="005A43ED">
              <w:rPr>
                <w:rFonts w:hint="eastAsia"/>
                <w:spacing w:val="462"/>
                <w:kern w:val="0"/>
                <w:fitText w:val="1344" w:id="-1490722048"/>
              </w:rPr>
              <w:t>写</w:t>
            </w:r>
            <w:r w:rsidRPr="005A43ED">
              <w:rPr>
                <w:rFonts w:hint="eastAsia"/>
                <w:kern w:val="0"/>
                <w:fitText w:val="1344" w:id="-1490722048"/>
              </w:rPr>
              <w:t>真</w:t>
            </w:r>
          </w:p>
        </w:tc>
        <w:tc>
          <w:tcPr>
            <w:tcW w:w="4675" w:type="dxa"/>
            <w:vMerge/>
            <w:tcBorders>
              <w:left w:val="single" w:sz="4" w:space="0" w:color="auto"/>
              <w:right w:val="single" w:sz="4" w:space="0" w:color="auto"/>
            </w:tcBorders>
          </w:tcPr>
          <w:p w:rsidR="00104581" w:rsidRDefault="00104581" w:rsidP="00104581">
            <w:pPr>
              <w:rPr>
                <w:rFonts w:hint="eastAsia"/>
              </w:rPr>
            </w:pPr>
          </w:p>
        </w:tc>
      </w:tr>
      <w:tr w:rsidR="00104581">
        <w:trPr>
          <w:cantSplit/>
          <w:trHeight w:val="794"/>
        </w:trPr>
        <w:tc>
          <w:tcPr>
            <w:tcW w:w="448" w:type="dxa"/>
            <w:vMerge/>
            <w:tcBorders>
              <w:left w:val="single" w:sz="4" w:space="0" w:color="auto"/>
              <w:bottom w:val="single" w:sz="4" w:space="0" w:color="auto"/>
              <w:right w:val="nil"/>
            </w:tcBorders>
          </w:tcPr>
          <w:p w:rsidR="00104581" w:rsidRDefault="00104581" w:rsidP="00104581">
            <w:pPr>
              <w:rPr>
                <w:rFonts w:hint="eastAsia"/>
              </w:rPr>
            </w:pPr>
          </w:p>
        </w:tc>
        <w:tc>
          <w:tcPr>
            <w:tcW w:w="2072" w:type="dxa"/>
            <w:tcBorders>
              <w:top w:val="single" w:sz="4" w:space="0" w:color="auto"/>
              <w:left w:val="nil"/>
              <w:bottom w:val="single" w:sz="4" w:space="0" w:color="auto"/>
              <w:right w:val="nil"/>
            </w:tcBorders>
          </w:tcPr>
          <w:p w:rsidR="00104581" w:rsidRDefault="00104581" w:rsidP="00104581">
            <w:pPr>
              <w:rPr>
                <w:rFonts w:hint="eastAsia"/>
              </w:rPr>
            </w:pPr>
          </w:p>
        </w:tc>
        <w:tc>
          <w:tcPr>
            <w:tcW w:w="4675" w:type="dxa"/>
            <w:vMerge/>
            <w:tcBorders>
              <w:left w:val="nil"/>
              <w:bottom w:val="single" w:sz="4" w:space="0" w:color="auto"/>
              <w:right w:val="single" w:sz="4" w:space="0" w:color="auto"/>
            </w:tcBorders>
          </w:tcPr>
          <w:p w:rsidR="00104581" w:rsidRDefault="00104581" w:rsidP="00104581">
            <w:pPr>
              <w:rPr>
                <w:rFonts w:hint="eastAsia"/>
              </w:rPr>
            </w:pPr>
          </w:p>
        </w:tc>
      </w:tr>
    </w:tbl>
    <w:p w:rsidR="00104581" w:rsidRPr="000C7A53" w:rsidRDefault="00104581" w:rsidP="00104581">
      <w:pPr>
        <w:rPr>
          <w:rFonts w:hint="eastAsia"/>
        </w:rPr>
      </w:pPr>
    </w:p>
    <w:sectPr w:rsidR="00104581" w:rsidRPr="000C7A53" w:rsidSect="00104581">
      <w:pgSz w:w="11906" w:h="16838" w:code="9"/>
      <w:pgMar w:top="1701" w:right="1701" w:bottom="1701" w:left="1701" w:header="284" w:footer="284" w:gutter="0"/>
      <w:cols w:space="425"/>
      <w:docGrid w:type="linesAndChars" w:linePitch="36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593" w:rsidRDefault="00014593">
      <w:r>
        <w:separator/>
      </w:r>
    </w:p>
  </w:endnote>
  <w:endnote w:type="continuationSeparator" w:id="0">
    <w:p w:rsidR="00014593" w:rsidRDefault="0001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593" w:rsidRDefault="00014593">
      <w:r>
        <w:separator/>
      </w:r>
    </w:p>
  </w:footnote>
  <w:footnote w:type="continuationSeparator" w:id="0">
    <w:p w:rsidR="00014593" w:rsidRDefault="00014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2"/>
  <w:displayVerticalDrawingGridEvery w:val="2"/>
  <w:noPunctuationKerning/>
  <w:characterSpacingControl w:val="doNotCompress"/>
  <w:hdrShapeDefaults>
    <o:shapedefaults v:ext="edit" spidmax="2050">
      <v:textbox inset="5.85pt,.7pt,5.85pt,.7pt"/>
      <o:colormenu v:ext="edit" shadow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E0F"/>
    <w:rsid w:val="00014593"/>
    <w:rsid w:val="00081590"/>
    <w:rsid w:val="000A0A2B"/>
    <w:rsid w:val="000C7A53"/>
    <w:rsid w:val="00104581"/>
    <w:rsid w:val="001C4E23"/>
    <w:rsid w:val="001F510C"/>
    <w:rsid w:val="002768F8"/>
    <w:rsid w:val="002F494D"/>
    <w:rsid w:val="002F7CFA"/>
    <w:rsid w:val="003216CB"/>
    <w:rsid w:val="003C6368"/>
    <w:rsid w:val="003F25D1"/>
    <w:rsid w:val="00443478"/>
    <w:rsid w:val="004B1276"/>
    <w:rsid w:val="004D6B74"/>
    <w:rsid w:val="005035EC"/>
    <w:rsid w:val="00517A1C"/>
    <w:rsid w:val="00535B3F"/>
    <w:rsid w:val="005A43ED"/>
    <w:rsid w:val="005A7E27"/>
    <w:rsid w:val="005C7E5D"/>
    <w:rsid w:val="005E10DE"/>
    <w:rsid w:val="005E21AA"/>
    <w:rsid w:val="005F2E25"/>
    <w:rsid w:val="006201D9"/>
    <w:rsid w:val="00626B43"/>
    <w:rsid w:val="00633F72"/>
    <w:rsid w:val="00651864"/>
    <w:rsid w:val="00651C1A"/>
    <w:rsid w:val="006C40B6"/>
    <w:rsid w:val="006D38D5"/>
    <w:rsid w:val="006F39F5"/>
    <w:rsid w:val="0071150A"/>
    <w:rsid w:val="007245F4"/>
    <w:rsid w:val="00781266"/>
    <w:rsid w:val="007D7570"/>
    <w:rsid w:val="007F1FFB"/>
    <w:rsid w:val="008024E2"/>
    <w:rsid w:val="00820571"/>
    <w:rsid w:val="00847B9D"/>
    <w:rsid w:val="00867E96"/>
    <w:rsid w:val="008F725D"/>
    <w:rsid w:val="009144D0"/>
    <w:rsid w:val="009C7E77"/>
    <w:rsid w:val="009E4803"/>
    <w:rsid w:val="00AB1B23"/>
    <w:rsid w:val="00AB2D2F"/>
    <w:rsid w:val="00AC4AED"/>
    <w:rsid w:val="00AF557E"/>
    <w:rsid w:val="00B27921"/>
    <w:rsid w:val="00B447D2"/>
    <w:rsid w:val="00B55658"/>
    <w:rsid w:val="00B903BA"/>
    <w:rsid w:val="00BA1135"/>
    <w:rsid w:val="00BA5B17"/>
    <w:rsid w:val="00BC0E46"/>
    <w:rsid w:val="00BC7526"/>
    <w:rsid w:val="00C21C1A"/>
    <w:rsid w:val="00C432CE"/>
    <w:rsid w:val="00C90209"/>
    <w:rsid w:val="00CB3F2C"/>
    <w:rsid w:val="00CE1017"/>
    <w:rsid w:val="00D04CDC"/>
    <w:rsid w:val="00D45B33"/>
    <w:rsid w:val="00DD637A"/>
    <w:rsid w:val="00E307AA"/>
    <w:rsid w:val="00E37C9E"/>
    <w:rsid w:val="00E764F9"/>
    <w:rsid w:val="00E92119"/>
    <w:rsid w:val="00EA5E0F"/>
    <w:rsid w:val="00F57ED7"/>
    <w:rsid w:val="00F84379"/>
    <w:rsid w:val="00F90A56"/>
    <w:rsid w:val="00FB37AB"/>
    <w:rsid w:val="00FC7FE2"/>
    <w:rsid w:val="00FE1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hadowcolor="whit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chartTrackingRefBased/>
  <w15:docId w15:val="{184D1617-33AA-4516-B649-2C88E9E6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E0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C7FE2"/>
    <w:pPr>
      <w:tabs>
        <w:tab w:val="center" w:pos="4252"/>
        <w:tab w:val="right" w:pos="8504"/>
      </w:tabs>
      <w:snapToGrid w:val="0"/>
    </w:pPr>
  </w:style>
  <w:style w:type="paragraph" w:styleId="a4">
    <w:name w:val="footer"/>
    <w:basedOn w:val="a"/>
    <w:rsid w:val="00FC7FE2"/>
    <w:pPr>
      <w:tabs>
        <w:tab w:val="center" w:pos="4252"/>
        <w:tab w:val="right" w:pos="8504"/>
      </w:tabs>
      <w:snapToGrid w:val="0"/>
    </w:pPr>
  </w:style>
  <w:style w:type="table" w:styleId="a5">
    <w:name w:val="Table Grid"/>
    <w:basedOn w:val="a1"/>
    <w:rsid w:val="00FC7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2006-06-08T11:35:00Z</cp:lastPrinted>
  <dcterms:created xsi:type="dcterms:W3CDTF">2025-09-23T03:34:00Z</dcterms:created>
  <dcterms:modified xsi:type="dcterms:W3CDTF">2025-09-23T03:34:00Z</dcterms:modified>
</cp:coreProperties>
</file>