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05A" w:rsidRDefault="00FE305A">
      <w:pPr>
        <w:rPr>
          <w:rFonts w:hint="eastAsia"/>
        </w:rPr>
      </w:pPr>
      <w:r>
        <w:rPr>
          <w:rFonts w:hint="eastAsia"/>
        </w:rPr>
        <w:t>別記様式第4号（第6条関係）</w:t>
      </w:r>
    </w:p>
    <w:p w:rsidR="00FE305A" w:rsidRDefault="00FE305A">
      <w:pPr>
        <w:spacing w:beforeLines="25" w:before="89" w:afterLines="50" w:after="179"/>
        <w:jc w:val="center"/>
        <w:rPr>
          <w:rFonts w:hint="eastAsia"/>
        </w:rPr>
      </w:pPr>
      <w:r>
        <w:rPr>
          <w:rFonts w:hint="eastAsia"/>
          <w:spacing w:val="146"/>
          <w:kern w:val="0"/>
          <w:fitText w:val="3220" w:id="-1498558462"/>
        </w:rPr>
        <w:t>養護委託通知</w:t>
      </w:r>
      <w:r>
        <w:rPr>
          <w:rFonts w:hint="eastAsia"/>
          <w:spacing w:val="-1"/>
          <w:kern w:val="0"/>
          <w:fitText w:val="3220" w:id="-1498558462"/>
        </w:rPr>
        <w:t>書</w:t>
      </w:r>
    </w:p>
    <w:p w:rsidR="00FE305A" w:rsidRDefault="00FE305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FE305A" w:rsidRDefault="00FE305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E305A" w:rsidRDefault="00391FFE" w:rsidP="00391FFE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FE305A">
        <w:rPr>
          <w:rFonts w:hint="eastAsia"/>
        </w:rPr>
        <w:t>殿</w:t>
      </w:r>
    </w:p>
    <w:p w:rsidR="00FE305A" w:rsidRDefault="00FE305A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E305A" w:rsidRDefault="00FE305A">
      <w:pPr>
        <w:spacing w:afterLines="50" w:after="179"/>
        <w:ind w:firstLineChars="100" w:firstLine="224"/>
        <w:rPr>
          <w:rFonts w:hint="eastAsia"/>
        </w:rPr>
      </w:pPr>
      <w:r>
        <w:rPr>
          <w:rFonts w:hint="eastAsia"/>
        </w:rPr>
        <w:t>老人福祉法第11条第1項第3号の規定により、次のとおり養護を委託します。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09"/>
        <w:gridCol w:w="473"/>
        <w:gridCol w:w="921"/>
        <w:gridCol w:w="272"/>
        <w:gridCol w:w="3095"/>
        <w:gridCol w:w="1455"/>
      </w:tblGrid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vAlign w:val="center"/>
          </w:tcPr>
          <w:p w:rsidR="00FE305A" w:rsidRDefault="00FE30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803" w:type="dxa"/>
            <w:gridSpan w:val="3"/>
            <w:vAlign w:val="center"/>
          </w:tcPr>
          <w:p w:rsidR="00FE305A" w:rsidRDefault="00FE305A">
            <w:pPr>
              <w:rPr>
                <w:rFonts w:hint="eastAsia"/>
              </w:rPr>
            </w:pPr>
          </w:p>
        </w:tc>
        <w:tc>
          <w:tcPr>
            <w:tcW w:w="4822" w:type="dxa"/>
            <w:gridSpan w:val="3"/>
            <w:tcBorders>
              <w:top w:val="nil"/>
              <w:right w:val="nil"/>
            </w:tcBorders>
          </w:tcPr>
          <w:p w:rsidR="00FE305A" w:rsidRDefault="00FE305A">
            <w:pPr>
              <w:rPr>
                <w:rFonts w:hint="eastAsia"/>
              </w:rPr>
            </w:pP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vAlign w:val="center"/>
          </w:tcPr>
          <w:p w:rsidR="00FE305A" w:rsidRDefault="00FE30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70" w:type="dxa"/>
            <w:gridSpan w:val="5"/>
            <w:vAlign w:val="center"/>
          </w:tcPr>
          <w:p w:rsidR="00FE305A" w:rsidRDefault="00FE305A">
            <w:pPr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FE305A" w:rsidRDefault="00FE3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890" w:type="dxa"/>
            <w:vAlign w:val="center"/>
          </w:tcPr>
          <w:p w:rsidR="00FE305A" w:rsidRDefault="00FE30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25" w:type="dxa"/>
            <w:gridSpan w:val="6"/>
            <w:vAlign w:val="center"/>
          </w:tcPr>
          <w:p w:rsidR="00FE305A" w:rsidRDefault="004F5E6C" w:rsidP="004F5E6C">
            <w:pPr>
              <w:ind w:firstLineChars="400" w:firstLine="89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E305A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="00FE305A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</w:t>
            </w:r>
            <w:r w:rsidR="00FE305A">
              <w:rPr>
                <w:rFonts w:hint="eastAsia"/>
              </w:rPr>
              <w:t xml:space="preserve">日（　</w:t>
            </w:r>
            <w:r>
              <w:rPr>
                <w:rFonts w:hint="eastAsia"/>
              </w:rPr>
              <w:t xml:space="preserve">　</w:t>
            </w:r>
            <w:r w:rsidR="00FE305A">
              <w:rPr>
                <w:rFonts w:hint="eastAsia"/>
              </w:rPr>
              <w:t xml:space="preserve">　歳）</w:t>
            </w: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90" w:type="dxa"/>
            <w:vAlign w:val="center"/>
          </w:tcPr>
          <w:p w:rsidR="00FE305A" w:rsidRDefault="00FE305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居住地又は現在</w:t>
            </w:r>
          </w:p>
          <w:p w:rsidR="00FE305A" w:rsidRDefault="00FE30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</w:tc>
        <w:tc>
          <w:tcPr>
            <w:tcW w:w="6625" w:type="dxa"/>
            <w:gridSpan w:val="6"/>
            <w:vAlign w:val="center"/>
          </w:tcPr>
          <w:p w:rsidR="00FE305A" w:rsidRDefault="00FE305A">
            <w:pPr>
              <w:rPr>
                <w:rFonts w:hint="eastAsia"/>
              </w:rPr>
            </w:pPr>
          </w:p>
        </w:tc>
      </w:tr>
      <w:tr w:rsidR="00FE305A" w:rsidRPr="002F3D9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299" w:type="dxa"/>
            <w:gridSpan w:val="2"/>
            <w:vAlign w:val="center"/>
          </w:tcPr>
          <w:p w:rsidR="00FE305A" w:rsidRDefault="00FE305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委託開始年月日</w:t>
            </w:r>
          </w:p>
        </w:tc>
        <w:tc>
          <w:tcPr>
            <w:tcW w:w="6216" w:type="dxa"/>
            <w:gridSpan w:val="5"/>
            <w:vAlign w:val="center"/>
          </w:tcPr>
          <w:p w:rsidR="00FE305A" w:rsidRDefault="002F3D9B" w:rsidP="002F3D9B">
            <w:pPr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 xml:space="preserve">　　　　　</w:t>
            </w:r>
            <w:r w:rsidR="00FE305A">
              <w:rPr>
                <w:rFonts w:hint="eastAsia"/>
                <w:spacing w:val="4"/>
              </w:rPr>
              <w:t>年　　　月　　　日</w:t>
            </w: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890" w:type="dxa"/>
            <w:vMerge w:val="restart"/>
            <w:vAlign w:val="center"/>
          </w:tcPr>
          <w:p w:rsidR="00FE305A" w:rsidRDefault="00FE305A">
            <w:pPr>
              <w:spacing w:beforeLines="50" w:before="17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委託費</w:t>
            </w:r>
          </w:p>
        </w:tc>
        <w:tc>
          <w:tcPr>
            <w:tcW w:w="882" w:type="dxa"/>
            <w:gridSpan w:val="2"/>
            <w:vAlign w:val="center"/>
          </w:tcPr>
          <w:p w:rsidR="00FE305A" w:rsidRDefault="00FE3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193" w:type="dxa"/>
            <w:gridSpan w:val="2"/>
            <w:vAlign w:val="center"/>
          </w:tcPr>
          <w:p w:rsidR="00FE305A" w:rsidRDefault="00FE30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0" w:type="dxa"/>
            <w:gridSpan w:val="2"/>
            <w:vMerge w:val="restart"/>
            <w:vAlign w:val="center"/>
          </w:tcPr>
          <w:p w:rsidR="00FE305A" w:rsidRDefault="00FE305A">
            <w:pPr>
              <w:rPr>
                <w:rFonts w:hint="eastAsia"/>
              </w:rPr>
            </w:pPr>
            <w:r>
              <w:rPr>
                <w:rFonts w:hint="eastAsia"/>
              </w:rPr>
              <w:t>4月については、 　　　　　　　　　　円</w:t>
            </w:r>
          </w:p>
          <w:p w:rsidR="00FE305A" w:rsidRDefault="00FE305A">
            <w:pPr>
              <w:rPr>
                <w:rFonts w:hint="eastAsia"/>
              </w:rPr>
            </w:pPr>
            <w:r>
              <w:rPr>
                <w:rFonts w:hint="eastAsia"/>
              </w:rPr>
              <w:t>3月から11月については、　　　　　　円</w:t>
            </w:r>
          </w:p>
          <w:p w:rsidR="00FE305A" w:rsidRDefault="00FE305A" w:rsidP="00532F53">
            <w:pPr>
              <w:spacing w:afterLines="20" w:after="71"/>
              <w:rPr>
                <w:rFonts w:hint="eastAsia"/>
              </w:rPr>
            </w:pPr>
            <w:r>
              <w:rPr>
                <w:rFonts w:hint="eastAsia"/>
              </w:rPr>
              <w:t>12月については、　　　　　　　　　　円</w:t>
            </w:r>
          </w:p>
          <w:p w:rsidR="00FE305A" w:rsidRDefault="00FE30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をそれぞれ生活費に加算する。なお、特別</w:t>
            </w:r>
            <w:r w:rsidRPr="00532F53">
              <w:rPr>
                <w:rFonts w:hint="eastAsia"/>
                <w:szCs w:val="21"/>
              </w:rPr>
              <w:t>の事情がある月については、相</w:t>
            </w:r>
            <w:r>
              <w:rPr>
                <w:rFonts w:hint="eastAsia"/>
              </w:rPr>
              <w:t>当</w:t>
            </w:r>
            <w:r w:rsidRPr="00532F53">
              <w:rPr>
                <w:rFonts w:hint="eastAsia"/>
                <w:kern w:val="0"/>
              </w:rPr>
              <w:t>額を加算又は減額する。</w:t>
            </w: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890" w:type="dxa"/>
            <w:vMerge/>
            <w:vAlign w:val="center"/>
          </w:tcPr>
          <w:p w:rsidR="00FE305A" w:rsidRDefault="00FE305A">
            <w:pPr>
              <w:spacing w:beforeLines="50" w:before="179"/>
              <w:rPr>
                <w:rFonts w:hint="eastAsia"/>
              </w:rPr>
            </w:pPr>
          </w:p>
        </w:tc>
        <w:tc>
          <w:tcPr>
            <w:tcW w:w="882" w:type="dxa"/>
            <w:gridSpan w:val="2"/>
            <w:vAlign w:val="center"/>
          </w:tcPr>
          <w:p w:rsidR="00FE305A" w:rsidRDefault="00FE30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1193" w:type="dxa"/>
            <w:gridSpan w:val="2"/>
            <w:vAlign w:val="center"/>
          </w:tcPr>
          <w:p w:rsidR="00FE305A" w:rsidRDefault="00FE30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50" w:type="dxa"/>
            <w:gridSpan w:val="2"/>
            <w:vMerge/>
            <w:vAlign w:val="center"/>
          </w:tcPr>
          <w:p w:rsidR="00FE305A" w:rsidRDefault="00FE305A">
            <w:pPr>
              <w:rPr>
                <w:rFonts w:hint="eastAsia"/>
              </w:rPr>
            </w:pP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965" w:type="dxa"/>
            <w:gridSpan w:val="5"/>
            <w:vAlign w:val="center"/>
          </w:tcPr>
          <w:p w:rsidR="00FE305A" w:rsidRDefault="00FE305A">
            <w:pPr>
              <w:rPr>
                <w:rFonts w:hint="eastAsia"/>
              </w:rPr>
            </w:pPr>
            <w:r w:rsidRPr="002F3D9B">
              <w:rPr>
                <w:rFonts w:hint="eastAsia"/>
                <w:spacing w:val="82"/>
                <w:kern w:val="0"/>
                <w:fitText w:val="1704" w:id="-1497226240"/>
              </w:rPr>
              <w:t>費用徴収</w:t>
            </w:r>
            <w:r w:rsidRPr="002F3D9B">
              <w:rPr>
                <w:rFonts w:hint="eastAsia"/>
                <w:spacing w:val="-1"/>
                <w:kern w:val="0"/>
                <w:fitText w:val="1704" w:id="-1497226240"/>
              </w:rPr>
              <w:t>額</w:t>
            </w:r>
            <w:r>
              <w:rPr>
                <w:rFonts w:hint="eastAsia"/>
              </w:rPr>
              <w:t xml:space="preserve">　　　　</w:t>
            </w:r>
            <w:r w:rsidR="002F3D9B">
              <w:rPr>
                <w:rFonts w:hint="eastAsia"/>
              </w:rPr>
              <w:t xml:space="preserve">　　　</w:t>
            </w:r>
            <w:r w:rsidR="002F3D9B" w:rsidRPr="002F3D9B">
              <w:rPr>
                <w:rFonts w:hint="eastAsia"/>
                <w:spacing w:val="24"/>
                <w:szCs w:val="21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4550" w:type="dxa"/>
            <w:gridSpan w:val="2"/>
            <w:vMerge/>
            <w:vAlign w:val="center"/>
          </w:tcPr>
          <w:p w:rsidR="00FE305A" w:rsidRDefault="00FE305A">
            <w:pPr>
              <w:rPr>
                <w:rFonts w:hint="eastAsia"/>
              </w:rPr>
            </w:pP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15" w:type="dxa"/>
            <w:gridSpan w:val="7"/>
            <w:vAlign w:val="center"/>
          </w:tcPr>
          <w:p w:rsidR="00FE305A" w:rsidRDefault="00FE305A">
            <w:pPr>
              <w:rPr>
                <w:rFonts w:hint="eastAsia"/>
              </w:rPr>
            </w:pPr>
            <w:r w:rsidRPr="00532F53">
              <w:rPr>
                <w:rFonts w:hint="eastAsia"/>
                <w:spacing w:val="12"/>
                <w:kern w:val="0"/>
                <w:fitText w:val="1385" w:id="-1497226239"/>
              </w:rPr>
              <w:t>養護者の状</w:t>
            </w:r>
            <w:r w:rsidRPr="00532F53">
              <w:rPr>
                <w:rFonts w:hint="eastAsia"/>
                <w:spacing w:val="2"/>
                <w:kern w:val="0"/>
                <w:fitText w:val="1385" w:id="-1497226239"/>
              </w:rPr>
              <w:t>況</w:t>
            </w:r>
          </w:p>
        </w:tc>
      </w:tr>
      <w:tr w:rsidR="00FE305A">
        <w:tblPrEx>
          <w:tblCellMar>
            <w:top w:w="0" w:type="dxa"/>
            <w:bottom w:w="0" w:type="dxa"/>
          </w:tblCellMar>
        </w:tblPrEx>
        <w:trPr>
          <w:cantSplit/>
          <w:trHeight w:val="5599"/>
        </w:trPr>
        <w:tc>
          <w:tcPr>
            <w:tcW w:w="8515" w:type="dxa"/>
            <w:gridSpan w:val="7"/>
            <w:tcBorders>
              <w:bottom w:val="single" w:sz="4" w:space="0" w:color="auto"/>
            </w:tcBorders>
          </w:tcPr>
          <w:p w:rsidR="00FE305A" w:rsidRDefault="00FE305A">
            <w:pPr>
              <w:spacing w:afterLines="50" w:after="179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（参考事項）</w:t>
            </w:r>
          </w:p>
          <w:p w:rsidR="00FE305A" w:rsidRDefault="00FE305A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（留意事項）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1　受託者又は被措置者が相互の関係において損害を被った場合は、　　　　村長は、その賠償の責めを負わないこと。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532F53">
              <w:rPr>
                <w:rFonts w:hint="eastAsia"/>
                <w:spacing w:val="18"/>
                <w:kern w:val="0"/>
                <w:fitText w:val="7616" w:id="-1497224703"/>
              </w:rPr>
              <w:t>村長が被措置者の養護について必要な指導をしたときは、養護受託</w:t>
            </w:r>
            <w:r w:rsidRPr="00532F53">
              <w:rPr>
                <w:rFonts w:hint="eastAsia"/>
                <w:spacing w:val="13"/>
                <w:kern w:val="0"/>
                <w:fitText w:val="7616" w:id="-1497224703"/>
              </w:rPr>
              <w:t>者</w:t>
            </w:r>
            <w:r>
              <w:rPr>
                <w:rFonts w:hint="eastAsia"/>
              </w:rPr>
              <w:t>は、これに従わなければならないこと。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3　受託者は、深い理解と愛情をもって養護を行い、被措置者の福祉を増進するようにすること。</w:t>
            </w:r>
          </w:p>
          <w:p w:rsidR="00FE305A" w:rsidRDefault="00FE305A" w:rsidP="00532F53">
            <w:pPr>
              <w:ind w:leftChars="150" w:left="448" w:hangingChars="50" w:hanging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　受託者は、食事について熱量及びたんぱく質、脂肪等の栄養素を十分に考慮</w:t>
            </w:r>
            <w:r w:rsidRPr="00532F53">
              <w:rPr>
                <w:rFonts w:hint="eastAsia"/>
                <w:spacing w:val="15"/>
                <w:kern w:val="0"/>
                <w:fitText w:val="6720" w:id="-1497224448"/>
              </w:rPr>
              <w:t>するとともに、変化に富んだものとしなければならないこと。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5　受託者は、被措置者に労働を強制してはならないこと。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532F53">
              <w:rPr>
                <w:rFonts w:hint="eastAsia"/>
                <w:spacing w:val="13"/>
                <w:kern w:val="0"/>
                <w:fitText w:val="4480" w:id="-1497224447"/>
              </w:rPr>
              <w:t>受託費は、毎月7日までに請求すること</w:t>
            </w:r>
            <w:r w:rsidRPr="00532F53">
              <w:rPr>
                <w:rFonts w:hint="eastAsia"/>
                <w:spacing w:val="11"/>
                <w:kern w:val="0"/>
                <w:fitText w:val="4480" w:id="-1497224447"/>
              </w:rPr>
              <w:t>。</w:t>
            </w:r>
          </w:p>
          <w:p w:rsidR="00FE305A" w:rsidRDefault="00FE305A" w:rsidP="00532F53">
            <w:pPr>
              <w:ind w:leftChars="150" w:left="448" w:hangingChars="50" w:hanging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　被措置者が疾病により診療等を必要とする場合は、村長に連絡すること。</w:t>
            </w:r>
          </w:p>
          <w:p w:rsidR="00FE305A" w:rsidRDefault="00FE305A" w:rsidP="00532F53">
            <w:pPr>
              <w:ind w:leftChars="150" w:left="448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8　受託者は、被措置者に関し特別の事情の変化が生じたときは、必要に応じて村長に届出をすること。</w:t>
            </w:r>
          </w:p>
        </w:tc>
      </w:tr>
    </w:tbl>
    <w:p w:rsidR="00FE305A" w:rsidRDefault="00FE305A" w:rsidP="002F3D9B">
      <w:pPr>
        <w:spacing w:line="160" w:lineRule="exact"/>
        <w:rPr>
          <w:rFonts w:hint="eastAsia"/>
        </w:rPr>
      </w:pPr>
    </w:p>
    <w:sectPr w:rsidR="00FE305A" w:rsidSect="002F3D9B">
      <w:pgSz w:w="11906" w:h="16838" w:code="9"/>
      <w:pgMar w:top="1701" w:right="1701" w:bottom="1701" w:left="1701" w:header="284" w:footer="284" w:gutter="0"/>
      <w:cols w:space="425"/>
      <w:docGrid w:type="linesAndChars" w:linePitch="35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C9A" w:rsidRDefault="009B4C9A">
      <w:r>
        <w:separator/>
      </w:r>
    </w:p>
  </w:endnote>
  <w:endnote w:type="continuationSeparator" w:id="0">
    <w:p w:rsidR="009B4C9A" w:rsidRDefault="009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C9A" w:rsidRDefault="009B4C9A">
      <w:r>
        <w:separator/>
      </w:r>
    </w:p>
  </w:footnote>
  <w:footnote w:type="continuationSeparator" w:id="0">
    <w:p w:rsidR="009B4C9A" w:rsidRDefault="009B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011"/>
    <w:rsid w:val="002F3D9B"/>
    <w:rsid w:val="00391FFE"/>
    <w:rsid w:val="004F5E6C"/>
    <w:rsid w:val="00532F53"/>
    <w:rsid w:val="008B0011"/>
    <w:rsid w:val="009B4C9A"/>
    <w:rsid w:val="00CD2D02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57F1F-93C1-4BC0-9233-B922BF71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