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447" w:rsidRDefault="00EF4447">
      <w:pPr>
        <w:rPr>
          <w:rFonts w:hint="eastAsia"/>
        </w:rPr>
      </w:pPr>
      <w:r>
        <w:rPr>
          <w:rFonts w:hint="eastAsia"/>
        </w:rPr>
        <w:t>別記様式第8号（第10条関係）</w:t>
      </w:r>
    </w:p>
    <w:p w:rsidR="00EF4447" w:rsidRDefault="00EF4447">
      <w:pPr>
        <w:spacing w:beforeLines="25" w:before="90" w:afterLines="50" w:after="181"/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498558462"/>
        </w:rPr>
        <w:t>措置廃止通知</w:t>
      </w:r>
      <w:r>
        <w:rPr>
          <w:rFonts w:hint="eastAsia"/>
          <w:spacing w:val="-1"/>
          <w:kern w:val="0"/>
          <w:fitText w:val="3220" w:id="-1498558462"/>
        </w:rPr>
        <w:t>書</w:t>
      </w:r>
    </w:p>
    <w:p w:rsidR="00EF4447" w:rsidRDefault="00EF444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EF4447" w:rsidRDefault="00EF444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F4447" w:rsidRDefault="006D4659" w:rsidP="006D4659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EF4447">
        <w:rPr>
          <w:rFonts w:hint="eastAsia"/>
        </w:rPr>
        <w:t>殿</w:t>
      </w:r>
    </w:p>
    <w:p w:rsidR="00EF4447" w:rsidRDefault="00EF444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F4447" w:rsidRDefault="00EF4447">
      <w:pPr>
        <w:spacing w:afterLines="50" w:after="181"/>
        <w:ind w:firstLineChars="100" w:firstLine="224"/>
        <w:rPr>
          <w:rFonts w:hint="eastAsia"/>
        </w:rPr>
      </w:pPr>
      <w:r>
        <w:rPr>
          <w:rFonts w:hint="eastAsia"/>
        </w:rPr>
        <w:t>老人福祉法第11条に規定する措置を次のとおり廃止したので通知します。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022"/>
        <w:gridCol w:w="882"/>
        <w:gridCol w:w="2547"/>
        <w:gridCol w:w="322"/>
        <w:gridCol w:w="420"/>
        <w:gridCol w:w="1526"/>
      </w:tblGrid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904" w:type="dxa"/>
            <w:gridSpan w:val="2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  <w:tc>
          <w:tcPr>
            <w:tcW w:w="4815" w:type="dxa"/>
            <w:gridSpan w:val="4"/>
            <w:tcBorders>
              <w:top w:val="nil"/>
              <w:right w:val="nil"/>
            </w:tcBorders>
          </w:tcPr>
          <w:p w:rsidR="00EF4447" w:rsidRDefault="00EF4447">
            <w:pPr>
              <w:rPr>
                <w:rFonts w:hint="eastAsia"/>
              </w:rPr>
            </w:pP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73" w:type="dxa"/>
            <w:gridSpan w:val="4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F4447" w:rsidRDefault="00EF4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9" w:type="dxa"/>
            <w:gridSpan w:val="6"/>
            <w:vAlign w:val="center"/>
          </w:tcPr>
          <w:p w:rsidR="00EF4447" w:rsidRDefault="00EF4447" w:rsidP="008D0C90">
            <w:pPr>
              <w:ind w:firstLineChars="400" w:firstLine="89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</w:t>
            </w:r>
            <w:r w:rsidR="008D0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D0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</w:t>
            </w:r>
            <w:r w:rsidR="008D0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措置前住所</w:t>
            </w:r>
          </w:p>
        </w:tc>
        <w:tc>
          <w:tcPr>
            <w:tcW w:w="6719" w:type="dxa"/>
            <w:gridSpan w:val="6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Merge w:val="restart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施設・受託者</w:t>
            </w:r>
          </w:p>
        </w:tc>
        <w:tc>
          <w:tcPr>
            <w:tcW w:w="1022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3429" w:type="dxa"/>
            <w:gridSpan w:val="2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EF4447" w:rsidRDefault="00EF4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26" w:type="dxa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Merge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  <w:tc>
          <w:tcPr>
            <w:tcW w:w="1022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97" w:type="dxa"/>
            <w:gridSpan w:val="5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措置廃止年月日</w:t>
            </w:r>
          </w:p>
        </w:tc>
        <w:tc>
          <w:tcPr>
            <w:tcW w:w="6719" w:type="dxa"/>
            <w:gridSpan w:val="6"/>
            <w:vAlign w:val="center"/>
          </w:tcPr>
          <w:p w:rsidR="00EF4447" w:rsidRDefault="006D4659" w:rsidP="006D46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EF4447">
              <w:rPr>
                <w:rFonts w:hint="eastAsia"/>
              </w:rPr>
              <w:t xml:space="preserve">年　　</w:t>
            </w:r>
            <w:r w:rsidR="00776195">
              <w:rPr>
                <w:rFonts w:hint="eastAsia"/>
              </w:rPr>
              <w:t xml:space="preserve">　</w:t>
            </w:r>
            <w:r w:rsidR="00EF4447">
              <w:rPr>
                <w:rFonts w:hint="eastAsia"/>
              </w:rPr>
              <w:t xml:space="preserve">月　　</w:t>
            </w:r>
            <w:r w:rsidR="00776195">
              <w:rPr>
                <w:rFonts w:hint="eastAsia"/>
              </w:rPr>
              <w:t xml:space="preserve">　</w:t>
            </w:r>
            <w:r w:rsidR="00EF4447">
              <w:rPr>
                <w:rFonts w:hint="eastAsia"/>
              </w:rPr>
              <w:t>日</w:t>
            </w: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5" w:type="dxa"/>
            <w:vAlign w:val="center"/>
          </w:tcPr>
          <w:p w:rsidR="00EF4447" w:rsidRDefault="00EF44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措置廃止の理由</w:t>
            </w:r>
          </w:p>
        </w:tc>
        <w:tc>
          <w:tcPr>
            <w:tcW w:w="6719" w:type="dxa"/>
            <w:gridSpan w:val="6"/>
            <w:vAlign w:val="center"/>
          </w:tcPr>
          <w:p w:rsidR="00EF4447" w:rsidRDefault="00EF4447">
            <w:pPr>
              <w:rPr>
                <w:rFonts w:hint="eastAsia"/>
              </w:rPr>
            </w:pPr>
          </w:p>
        </w:tc>
      </w:tr>
      <w:tr w:rsidR="00EF4447">
        <w:tblPrEx>
          <w:tblCellMar>
            <w:top w:w="0" w:type="dxa"/>
            <w:bottom w:w="0" w:type="dxa"/>
          </w:tblCellMar>
        </w:tblPrEx>
        <w:trPr>
          <w:cantSplit/>
          <w:trHeight w:val="4467"/>
        </w:trPr>
        <w:tc>
          <w:tcPr>
            <w:tcW w:w="8514" w:type="dxa"/>
            <w:gridSpan w:val="7"/>
            <w:tcBorders>
              <w:bottom w:val="single" w:sz="4" w:space="0" w:color="auto"/>
            </w:tcBorders>
          </w:tcPr>
          <w:p w:rsidR="00EF4447" w:rsidRDefault="00EF4447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（参考事項）</w:t>
            </w:r>
          </w:p>
        </w:tc>
      </w:tr>
    </w:tbl>
    <w:p w:rsidR="00EF4447" w:rsidRDefault="00EF4447">
      <w:pPr>
        <w:rPr>
          <w:rFonts w:hint="eastAsia"/>
        </w:rPr>
      </w:pPr>
    </w:p>
    <w:sectPr w:rsidR="00EF4447">
      <w:pgSz w:w="11906" w:h="16838" w:code="9"/>
      <w:pgMar w:top="1701" w:right="1701" w:bottom="1701" w:left="1701" w:header="284" w:footer="284" w:gutter="0"/>
      <w:cols w:space="425"/>
      <w:docGrid w:type="linesAndChars" w:linePitch="36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EE0" w:rsidRDefault="00EB5EE0">
      <w:r>
        <w:separator/>
      </w:r>
    </w:p>
  </w:endnote>
  <w:endnote w:type="continuationSeparator" w:id="0">
    <w:p w:rsidR="00EB5EE0" w:rsidRDefault="00EB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EE0" w:rsidRDefault="00EB5EE0">
      <w:r>
        <w:separator/>
      </w:r>
    </w:p>
  </w:footnote>
  <w:footnote w:type="continuationSeparator" w:id="0">
    <w:p w:rsidR="00EB5EE0" w:rsidRDefault="00EB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63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6BE"/>
    <w:rsid w:val="0031253F"/>
    <w:rsid w:val="003A46BE"/>
    <w:rsid w:val="0055577B"/>
    <w:rsid w:val="006D4659"/>
    <w:rsid w:val="00700758"/>
    <w:rsid w:val="00776195"/>
    <w:rsid w:val="008D0C90"/>
    <w:rsid w:val="00EB5EE0"/>
    <w:rsid w:val="00E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B65A4-7D7E-4CC0-A7A3-25178C41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2025-09-23T03:43:00Z</dcterms:created>
  <dcterms:modified xsi:type="dcterms:W3CDTF">2025-09-23T03:43:00Z</dcterms:modified>
</cp:coreProperties>
</file>