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031ABD" w:rsidP="00123CA6">
      <w:pPr>
        <w:ind w:leftChars="400" w:left="895"/>
        <w:rPr>
          <w:rFonts w:hint="eastAsia"/>
        </w:rPr>
      </w:pPr>
      <w:r>
        <w:rPr>
          <w:rFonts w:hint="eastAsia"/>
        </w:rPr>
        <w:t>下刈</w:t>
      </w:r>
      <w:r w:rsidR="00033650">
        <w:rPr>
          <w:rFonts w:hint="eastAsia"/>
        </w:rPr>
        <w:t>事業</w:t>
      </w:r>
      <w:r w:rsidR="001A181D">
        <w:rPr>
          <w:rFonts w:hint="eastAsia"/>
        </w:rPr>
        <w:t>仕様書</w:t>
      </w:r>
    </w:p>
    <w:p w:rsidR="001A181D" w:rsidRDefault="001A181D" w:rsidP="00123CA6">
      <w:pPr>
        <w:ind w:rightChars="200" w:right="448"/>
        <w:jc w:val="right"/>
        <w:rPr>
          <w:rFonts w:hint="eastAsia"/>
        </w:rPr>
      </w:pPr>
      <w:r w:rsidRPr="00123CA6">
        <w:rPr>
          <w:rFonts w:hint="eastAsia"/>
          <w:spacing w:val="122"/>
          <w:kern w:val="0"/>
          <w:fitText w:val="1120" w:id="-1497065728"/>
        </w:rPr>
        <w:t>椎葉</w:t>
      </w:r>
      <w:r w:rsidRPr="00123CA6">
        <w:rPr>
          <w:rFonts w:hint="eastAsia"/>
          <w:spacing w:val="1"/>
          <w:kern w:val="0"/>
          <w:fitText w:val="1120" w:id="-1497065728"/>
        </w:rPr>
        <w:t>村</w:t>
      </w:r>
    </w:p>
    <w:p w:rsidR="001A181D" w:rsidRDefault="001A181D" w:rsidP="001A181D">
      <w:pPr>
        <w:ind w:leftChars="50" w:left="336" w:hangingChars="100" w:hanging="224"/>
        <w:rPr>
          <w:rFonts w:hint="eastAsia"/>
        </w:rPr>
      </w:pPr>
      <w:r>
        <w:rPr>
          <w:rFonts w:hint="eastAsia"/>
        </w:rPr>
        <w:t xml:space="preserve">1　</w:t>
      </w:r>
      <w:r w:rsidR="00031ABD">
        <w:rPr>
          <w:rFonts w:hint="eastAsia"/>
        </w:rPr>
        <w:t>下刈は全刈とする。</w:t>
      </w:r>
    </w:p>
    <w:p w:rsidR="00033650" w:rsidRDefault="00033650" w:rsidP="00033650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 xml:space="preserve">⑴　</w:t>
      </w:r>
      <w:r w:rsidR="00031ABD">
        <w:rPr>
          <w:rFonts w:hAnsi="ＭＳ 明朝" w:hint="eastAsia"/>
        </w:rPr>
        <w:t>雑草、木竹、</w:t>
      </w:r>
      <w:r w:rsidR="006E33AD">
        <w:rPr>
          <w:rFonts w:hAnsi="ＭＳ 明朝" w:hint="eastAsia"/>
          <w:spacing w:val="-2"/>
        </w:rPr>
        <w:t>蔓</w:t>
      </w:r>
      <w:r w:rsidR="00031ABD">
        <w:rPr>
          <w:rFonts w:hAnsi="ＭＳ 明朝" w:hint="eastAsia"/>
        </w:rPr>
        <w:t>類はすべて地上15センチメートル以下に刈払うこと。</w:t>
      </w:r>
    </w:p>
    <w:p w:rsidR="00033650" w:rsidRDefault="00033650" w:rsidP="00033650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 xml:space="preserve">⑵　</w:t>
      </w:r>
      <w:r w:rsidR="00031ABD">
        <w:rPr>
          <w:rFonts w:hAnsi="ＭＳ 明朝" w:hint="eastAsia"/>
        </w:rPr>
        <w:t>植栽木に巻きついた</w:t>
      </w:r>
      <w:r w:rsidR="006E33AD">
        <w:rPr>
          <w:rFonts w:hAnsi="ＭＳ 明朝" w:hint="eastAsia"/>
          <w:spacing w:val="-2"/>
        </w:rPr>
        <w:t>蔓</w:t>
      </w:r>
      <w:r w:rsidR="00031ABD">
        <w:rPr>
          <w:rFonts w:hAnsi="ＭＳ 明朝" w:hint="eastAsia"/>
        </w:rPr>
        <w:t>類は、植栽木からていねいにとりはずし、根元から完全に除去すること。</w:t>
      </w:r>
    </w:p>
    <w:p w:rsidR="00031ABD" w:rsidRDefault="00033650" w:rsidP="00031AB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 xml:space="preserve">⑶　</w:t>
      </w:r>
      <w:r w:rsidR="00031ABD">
        <w:rPr>
          <w:rFonts w:hAnsi="ＭＳ 明朝" w:hint="eastAsia"/>
        </w:rPr>
        <w:t>区域内に歩道がある場合は、歩行の支障にならないように刈払物を除去すること。</w:t>
      </w:r>
    </w:p>
    <w:p w:rsidR="001A181D" w:rsidRDefault="00031ABD" w:rsidP="001A181D">
      <w:pPr>
        <w:ind w:leftChars="50" w:left="336" w:hangingChars="100" w:hanging="224"/>
        <w:rPr>
          <w:rFonts w:hint="eastAsia"/>
        </w:rPr>
      </w:pPr>
      <w:r>
        <w:rPr>
          <w:rFonts w:hint="eastAsia"/>
        </w:rPr>
        <w:t>2</w:t>
      </w:r>
      <w:r w:rsidR="001A181D">
        <w:rPr>
          <w:rFonts w:hint="eastAsia"/>
        </w:rPr>
        <w:t xml:space="preserve">　</w:t>
      </w:r>
      <w:r w:rsidR="002E0036">
        <w:rPr>
          <w:rFonts w:hint="eastAsia"/>
        </w:rPr>
        <w:t>植栽木を損傷しないこと</w:t>
      </w:r>
    </w:p>
    <w:p w:rsidR="009B1BC7" w:rsidRDefault="009B1BC7" w:rsidP="009B1BC7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 xml:space="preserve">⑴　</w:t>
      </w:r>
      <w:r w:rsidR="002E0036">
        <w:rPr>
          <w:rFonts w:hAnsi="ＭＳ 明朝" w:hint="eastAsia"/>
        </w:rPr>
        <w:t>刈払いに際しては、植栽木を損傷しないように常に注意し、植栽木の周辺においては、特に鎌又は刈払機の操作を慎重にして、植栽木を傷つけないようにすること。</w:t>
      </w:r>
    </w:p>
    <w:p w:rsidR="009B1BC7" w:rsidRDefault="009B1BC7" w:rsidP="009B1BC7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 xml:space="preserve">⑵　</w:t>
      </w:r>
      <w:r w:rsidR="002E0036">
        <w:rPr>
          <w:rFonts w:hAnsi="ＭＳ 明朝" w:hint="eastAsia"/>
        </w:rPr>
        <w:t>刈払物が植栽木を被圧しないように除去すること。</w:t>
      </w:r>
    </w:p>
    <w:p w:rsidR="002E0036" w:rsidRDefault="002E0036" w:rsidP="002E0036">
      <w:pPr>
        <w:ind w:leftChars="50" w:left="336" w:hangingChars="100" w:hanging="224"/>
        <w:rPr>
          <w:rFonts w:hAnsi="ＭＳ 明朝" w:hint="eastAsia"/>
        </w:rPr>
      </w:pPr>
      <w:r>
        <w:rPr>
          <w:rFonts w:hAnsi="ＭＳ 明朝" w:hint="eastAsia"/>
        </w:rPr>
        <w:t>3　作業の順序</w:t>
      </w:r>
    </w:p>
    <w:p w:rsidR="002E0036" w:rsidRDefault="002E0036" w:rsidP="002E0036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>⑴　作業の順序は、雑草等の繁茂の甚しいか所から始め、順次他に刈り進む等の方法をとり、画一的な実行とならないようにすること。</w:t>
      </w:r>
    </w:p>
    <w:p w:rsidR="00B3359A" w:rsidRDefault="00B3359A" w:rsidP="00B3359A">
      <w:pPr>
        <w:ind w:leftChars="50" w:left="336" w:hangingChars="100" w:hanging="224"/>
        <w:rPr>
          <w:rFonts w:hAnsi="ＭＳ 明朝" w:hint="eastAsia"/>
        </w:rPr>
      </w:pPr>
      <w:r>
        <w:rPr>
          <w:rFonts w:hAnsi="ＭＳ 明朝" w:hint="eastAsia"/>
        </w:rPr>
        <w:t xml:space="preserve">4　</w:t>
      </w:r>
      <w:r w:rsidR="002E0036">
        <w:rPr>
          <w:rFonts w:hAnsi="ＭＳ 明朝" w:hint="eastAsia"/>
        </w:rPr>
        <w:t>支障木の処置</w:t>
      </w:r>
    </w:p>
    <w:p w:rsidR="00874CBD" w:rsidRDefault="00874CBD" w:rsidP="00874CBD">
      <w:pPr>
        <w:ind w:leftChars="100" w:left="448" w:hangingChars="100" w:hanging="224"/>
        <w:rPr>
          <w:rFonts w:hAnsi="ＭＳ 明朝" w:hint="eastAsia"/>
        </w:rPr>
      </w:pPr>
      <w:r>
        <w:rPr>
          <w:rFonts w:hAnsi="ＭＳ 明朝" w:hint="eastAsia"/>
        </w:rPr>
        <w:t xml:space="preserve">⑴　</w:t>
      </w:r>
      <w:r w:rsidR="002E0036">
        <w:rPr>
          <w:rFonts w:hAnsi="ＭＳ 明朝" w:hint="eastAsia"/>
        </w:rPr>
        <w:t>造林木以外の立木で、植栽木の生育を阻害するおそれのあるものは、伐倒除去又は巻枯らしを行うこと。</w:t>
      </w:r>
    </w:p>
    <w:p w:rsidR="002E0036" w:rsidRDefault="002E0036" w:rsidP="002E0036">
      <w:pPr>
        <w:ind w:leftChars="50" w:left="336" w:hangingChars="100" w:hanging="224"/>
        <w:rPr>
          <w:rFonts w:hAnsi="ＭＳ 明朝" w:hint="eastAsia"/>
        </w:rPr>
      </w:pPr>
      <w:r>
        <w:rPr>
          <w:rFonts w:hAnsi="ＭＳ 明朝" w:hint="eastAsia"/>
        </w:rPr>
        <w:t>5　その他</w:t>
      </w:r>
    </w:p>
    <w:p w:rsidR="00B3359A" w:rsidRPr="001A181D" w:rsidRDefault="002E0036" w:rsidP="00874CBD">
      <w:pPr>
        <w:ind w:leftChars="100" w:left="448" w:hangingChars="100" w:hanging="224"/>
        <w:rPr>
          <w:rFonts w:hint="eastAsia"/>
        </w:rPr>
      </w:pPr>
      <w:r>
        <w:rPr>
          <w:rFonts w:hAnsi="ＭＳ 明朝" w:hint="eastAsia"/>
        </w:rPr>
        <w:t>⑴</w:t>
      </w:r>
      <w:r w:rsidR="00874CB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下刈作業中不審な点が生じた場合は、監督員の指示を求めること。</w:t>
      </w:r>
    </w:p>
    <w:sectPr w:rsidR="00B3359A" w:rsidRPr="001A181D" w:rsidSect="0062397B">
      <w:pgSz w:w="11906" w:h="16838" w:code="9"/>
      <w:pgMar w:top="1701" w:right="1701" w:bottom="1701" w:left="1701" w:header="284" w:footer="284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C0D" w:rsidRDefault="00767C0D">
      <w:r>
        <w:separator/>
      </w:r>
    </w:p>
  </w:endnote>
  <w:endnote w:type="continuationSeparator" w:id="0">
    <w:p w:rsidR="00767C0D" w:rsidRDefault="0076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C0D" w:rsidRDefault="00767C0D">
      <w:r>
        <w:separator/>
      </w:r>
    </w:p>
  </w:footnote>
  <w:footnote w:type="continuationSeparator" w:id="0">
    <w:p w:rsidR="00767C0D" w:rsidRDefault="00767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81D"/>
    <w:rsid w:val="00031ABD"/>
    <w:rsid w:val="00033650"/>
    <w:rsid w:val="00072C8A"/>
    <w:rsid w:val="00123CA6"/>
    <w:rsid w:val="001A181D"/>
    <w:rsid w:val="00265873"/>
    <w:rsid w:val="002E0036"/>
    <w:rsid w:val="00456E11"/>
    <w:rsid w:val="0062397B"/>
    <w:rsid w:val="006732AB"/>
    <w:rsid w:val="006E33AD"/>
    <w:rsid w:val="006F5D08"/>
    <w:rsid w:val="007037F9"/>
    <w:rsid w:val="00767C0D"/>
    <w:rsid w:val="00775759"/>
    <w:rsid w:val="00815D96"/>
    <w:rsid w:val="0085757C"/>
    <w:rsid w:val="00874CBD"/>
    <w:rsid w:val="009B1BC7"/>
    <w:rsid w:val="00A025E5"/>
    <w:rsid w:val="00A31806"/>
    <w:rsid w:val="00B3359A"/>
    <w:rsid w:val="00B608E9"/>
    <w:rsid w:val="00B813CD"/>
    <w:rsid w:val="00BF2E28"/>
    <w:rsid w:val="00C22847"/>
    <w:rsid w:val="00CB09B0"/>
    <w:rsid w:val="00E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092D8D-5BD9-4CB1-B543-C7D8364C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575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575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仮植作業仕様書</vt:lpstr>
    </vt:vector>
  </TitlesOfParts>
  <Manager/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2025-09-23T04:05:00Z</dcterms:created>
  <dcterms:modified xsi:type="dcterms:W3CDTF">2025-09-23T04:05:00Z</dcterms:modified>
</cp:coreProperties>
</file>