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759" w:rsidRDefault="006D7788" w:rsidP="001C41E8">
      <w:pPr>
        <w:jc w:val="center"/>
        <w:rPr>
          <w:rFonts w:hint="eastAsia"/>
        </w:rPr>
      </w:pPr>
      <w:r>
        <w:rPr>
          <w:rFonts w:hint="eastAsia"/>
        </w:rPr>
        <w:t>地拵事業仕様書</w:t>
      </w:r>
    </w:p>
    <w:p w:rsidR="006D7788" w:rsidRDefault="006D7788" w:rsidP="001C41E8">
      <w:pPr>
        <w:ind w:rightChars="200" w:right="460"/>
        <w:jc w:val="right"/>
        <w:rPr>
          <w:rFonts w:hint="eastAsia"/>
        </w:rPr>
      </w:pPr>
      <w:r w:rsidRPr="001C41E8">
        <w:rPr>
          <w:rFonts w:hint="eastAsia"/>
          <w:spacing w:val="130"/>
          <w:kern w:val="0"/>
          <w:fitText w:val="1150" w:id="-1497093888"/>
        </w:rPr>
        <w:t>椎葉</w:t>
      </w:r>
      <w:r w:rsidRPr="001C41E8">
        <w:rPr>
          <w:rFonts w:hint="eastAsia"/>
          <w:kern w:val="0"/>
          <w:fitText w:val="1150" w:id="-1497093888"/>
        </w:rPr>
        <w:t>村</w:t>
      </w:r>
    </w:p>
    <w:p w:rsidR="006D7788" w:rsidRDefault="006D7788" w:rsidP="006D7788">
      <w:pPr>
        <w:ind w:leftChars="100" w:left="230"/>
        <w:rPr>
          <w:rFonts w:hint="eastAsia"/>
        </w:rPr>
      </w:pPr>
      <w:r>
        <w:rPr>
          <w:rFonts w:hint="eastAsia"/>
        </w:rPr>
        <w:t>一般的事項</w:t>
      </w:r>
    </w:p>
    <w:p w:rsidR="006D7788" w:rsidRDefault="006D7788">
      <w:pPr>
        <w:rPr>
          <w:rFonts w:hAnsi="ＭＳ 明朝" w:hint="eastAsia"/>
        </w:rPr>
      </w:pPr>
      <w:r>
        <w:rPr>
          <w:rFonts w:hAnsi="ＭＳ 明朝" w:hint="eastAsia"/>
        </w:rPr>
        <w:t>⑴　事業予定表の期日を厳守すること。</w:t>
      </w:r>
    </w:p>
    <w:p w:rsidR="006D7788" w:rsidRDefault="006D7788" w:rsidP="006D7788">
      <w:pPr>
        <w:ind w:left="230" w:hangingChars="100" w:hanging="230"/>
        <w:rPr>
          <w:rFonts w:hAnsi="ＭＳ 明朝" w:hint="eastAsia"/>
        </w:rPr>
      </w:pPr>
      <w:r>
        <w:rPr>
          <w:rFonts w:hAnsi="ＭＳ 明朝" w:hint="eastAsia"/>
        </w:rPr>
        <w:t>⑵　明示のない事項及び不明の点については、すべて監督員の指示を受けて行うこと。</w:t>
      </w:r>
    </w:p>
    <w:p w:rsidR="006D7788" w:rsidRDefault="006D7788" w:rsidP="006D7788">
      <w:pPr>
        <w:ind w:left="230" w:hangingChars="100" w:hanging="230"/>
        <w:rPr>
          <w:rFonts w:hAnsi="ＭＳ 明朝" w:hint="eastAsia"/>
        </w:rPr>
      </w:pPr>
      <w:r>
        <w:rPr>
          <w:rFonts w:hAnsi="ＭＳ 明朝" w:hint="eastAsia"/>
        </w:rPr>
        <w:t>⑶　作業に当たっては、労働関係法令の規定を</w:t>
      </w:r>
      <w:r w:rsidR="004D573F">
        <w:rPr>
          <w:rFonts w:hAnsi="ＭＳ 明朝" w:hint="eastAsia"/>
        </w:rPr>
        <w:t>順</w:t>
      </w:r>
      <w:r>
        <w:rPr>
          <w:rFonts w:hAnsi="ＭＳ 明朝" w:hint="eastAsia"/>
        </w:rPr>
        <w:t>守するとともに作業員の危険防止については厳重な注意を行うこと。</w:t>
      </w:r>
    </w:p>
    <w:p w:rsidR="006D7788" w:rsidRDefault="006D7788" w:rsidP="006D7788">
      <w:pPr>
        <w:ind w:left="230" w:hangingChars="100" w:hanging="230"/>
        <w:rPr>
          <w:rFonts w:hAnsi="ＭＳ 明朝" w:hint="eastAsia"/>
        </w:rPr>
      </w:pPr>
      <w:r>
        <w:rPr>
          <w:rFonts w:hAnsi="ＭＳ 明朝" w:hint="eastAsia"/>
        </w:rPr>
        <w:t>⑷　事業地内の火災予防に万全を期すること。</w:t>
      </w:r>
    </w:p>
    <w:p w:rsidR="006D7788" w:rsidRDefault="006D7788" w:rsidP="006D7788">
      <w:pPr>
        <w:ind w:left="230" w:hangingChars="100" w:hanging="230"/>
        <w:rPr>
          <w:rFonts w:hAnsi="ＭＳ 明朝" w:hint="eastAsia"/>
        </w:rPr>
      </w:pPr>
      <w:r>
        <w:rPr>
          <w:rFonts w:hAnsi="ＭＳ 明朝" w:hint="eastAsia"/>
        </w:rPr>
        <w:t>⑸　作業個々の具体的事項については、次の作業</w:t>
      </w:r>
      <w:r w:rsidR="004D573F">
        <w:rPr>
          <w:rFonts w:hAnsi="ＭＳ 明朝" w:hint="eastAsia"/>
        </w:rPr>
        <w:t>仕様</w:t>
      </w:r>
      <w:r>
        <w:rPr>
          <w:rFonts w:hAnsi="ＭＳ 明朝" w:hint="eastAsia"/>
        </w:rPr>
        <w:t>により実施すること。</w:t>
      </w:r>
    </w:p>
    <w:p w:rsidR="006D7788" w:rsidRDefault="006D7788" w:rsidP="006D7788">
      <w:pPr>
        <w:ind w:left="230" w:hangingChars="100" w:hanging="230"/>
        <w:jc w:val="center"/>
        <w:rPr>
          <w:rFonts w:hAnsi="ＭＳ 明朝" w:hint="eastAsia"/>
        </w:rPr>
      </w:pPr>
      <w:r>
        <w:rPr>
          <w:rFonts w:hAnsi="ＭＳ 明朝" w:hint="eastAsia"/>
        </w:rPr>
        <w:t>全刈り条寄せ地拵え作業仕様</w:t>
      </w:r>
    </w:p>
    <w:p w:rsidR="006D7788" w:rsidRDefault="006D7788" w:rsidP="006D7788">
      <w:pPr>
        <w:ind w:left="230" w:hangingChars="100" w:hanging="230"/>
        <w:rPr>
          <w:rFonts w:hAnsi="ＭＳ 明朝" w:hint="eastAsia"/>
        </w:rPr>
      </w:pPr>
      <w:r>
        <w:rPr>
          <w:rFonts w:hAnsi="ＭＳ 明朝" w:hint="eastAsia"/>
        </w:rPr>
        <w:t>⑴　区域内にある笹、雑草等はすべて地際から15センチメートル程度に刈払うこと。</w:t>
      </w:r>
    </w:p>
    <w:p w:rsidR="006D7788" w:rsidRDefault="006D7788" w:rsidP="006D7788">
      <w:pPr>
        <w:ind w:left="230" w:hangingChars="100" w:hanging="230"/>
        <w:rPr>
          <w:rFonts w:hAnsi="ＭＳ 明朝" w:hint="eastAsia"/>
        </w:rPr>
      </w:pPr>
      <w:r>
        <w:rPr>
          <w:rFonts w:hAnsi="ＭＳ 明朝" w:hint="eastAsia"/>
        </w:rPr>
        <w:t xml:space="preserve">⑵　</w:t>
      </w:r>
      <w:r w:rsidRPr="006D7788">
        <w:rPr>
          <w:rFonts w:hAnsi="ＭＳ 明朝" w:hint="eastAsia"/>
          <w:spacing w:val="-2"/>
        </w:rPr>
        <w:t>区域内にある立木及び低木類はすべて地際から15センチメートル程度から刈払</w:t>
      </w:r>
      <w:r>
        <w:rPr>
          <w:rFonts w:hAnsi="ＭＳ 明朝" w:hint="eastAsia"/>
        </w:rPr>
        <w:t>い、乾燥するよう地面に刈敷くこと。</w:t>
      </w:r>
    </w:p>
    <w:p w:rsidR="006D7788" w:rsidRDefault="006D7788" w:rsidP="006D7788">
      <w:pPr>
        <w:ind w:left="230" w:hangingChars="100" w:hanging="230"/>
        <w:rPr>
          <w:rFonts w:hAnsi="ＭＳ 明朝" w:hint="eastAsia"/>
        </w:rPr>
      </w:pPr>
      <w:r>
        <w:rPr>
          <w:rFonts w:hAnsi="ＭＳ 明朝" w:hint="eastAsia"/>
        </w:rPr>
        <w:t>⑶　刈払い又は伐倒した物件及び主伐時に残された末木枝条は、枝払い細分処理を行ったうえ、谷筋に巻落したものが沢筋をふさぎ災害発生の原因</w:t>
      </w:r>
      <w:r w:rsidR="006D38D2">
        <w:rPr>
          <w:rFonts w:hAnsi="ＭＳ 明朝" w:hint="eastAsia"/>
        </w:rPr>
        <w:t>と</w:t>
      </w:r>
      <w:r>
        <w:rPr>
          <w:rFonts w:hAnsi="ＭＳ 明朝" w:hint="eastAsia"/>
        </w:rPr>
        <w:t>ならないように注意すること。</w:t>
      </w:r>
    </w:p>
    <w:p w:rsidR="006D7788" w:rsidRDefault="006D7788" w:rsidP="006D7788">
      <w:pPr>
        <w:ind w:left="230" w:hangingChars="100" w:hanging="230"/>
        <w:rPr>
          <w:rFonts w:hAnsi="ＭＳ 明朝" w:hint="eastAsia"/>
        </w:rPr>
      </w:pPr>
      <w:r>
        <w:rPr>
          <w:rFonts w:hAnsi="ＭＳ 明朝" w:hint="eastAsia"/>
        </w:rPr>
        <w:t>⑷　巻落し困難な場所は、次のように条状に集積すること。</w:t>
      </w:r>
    </w:p>
    <w:p w:rsidR="006D7788" w:rsidRDefault="006D7788" w:rsidP="00B16736">
      <w:pPr>
        <w:ind w:leftChars="100" w:left="460" w:hangingChars="100" w:hanging="230"/>
        <w:rPr>
          <w:rFonts w:hAnsi="ＭＳ 明朝" w:hint="eastAsia"/>
        </w:rPr>
      </w:pPr>
      <w:r>
        <w:rPr>
          <w:rFonts w:hAnsi="ＭＳ 明朝" w:hint="eastAsia"/>
        </w:rPr>
        <w:t>(ｲ)</w:t>
      </w:r>
      <w:r w:rsidR="00B16736">
        <w:rPr>
          <w:rFonts w:hAnsi="ＭＳ 明朝" w:hint="eastAsia"/>
        </w:rPr>
        <w:t xml:space="preserve"> </w:t>
      </w:r>
      <w:r>
        <w:rPr>
          <w:rFonts w:hAnsi="ＭＳ 明朝" w:hint="eastAsia"/>
        </w:rPr>
        <w:t>条の方向は原則として水平とすること。</w:t>
      </w:r>
    </w:p>
    <w:p w:rsidR="006D7788" w:rsidRDefault="006D7788" w:rsidP="00B16736">
      <w:pPr>
        <w:ind w:leftChars="100" w:left="460" w:hangingChars="100" w:hanging="230"/>
        <w:rPr>
          <w:rFonts w:hAnsi="ＭＳ 明朝" w:hint="eastAsia"/>
        </w:rPr>
      </w:pPr>
      <w:r>
        <w:rPr>
          <w:rFonts w:hAnsi="ＭＳ 明朝" w:hint="eastAsia"/>
        </w:rPr>
        <w:t>(ﾛ)</w:t>
      </w:r>
      <w:r w:rsidR="00B16736">
        <w:rPr>
          <w:rFonts w:hAnsi="ＭＳ 明朝" w:hint="eastAsia"/>
        </w:rPr>
        <w:t xml:space="preserve"> </w:t>
      </w:r>
      <w:r>
        <w:rPr>
          <w:rFonts w:hAnsi="ＭＳ 明朝" w:hint="eastAsia"/>
        </w:rPr>
        <w:t>刈払い又は伐倒物件の条寄せの幅は監督員の指示に従うこと。</w:t>
      </w:r>
    </w:p>
    <w:p w:rsidR="006D7788" w:rsidRDefault="006D7788" w:rsidP="00B16736">
      <w:pPr>
        <w:ind w:leftChars="100" w:left="460" w:hangingChars="100" w:hanging="230"/>
        <w:rPr>
          <w:rFonts w:hAnsi="ＭＳ 明朝" w:hint="eastAsia"/>
        </w:rPr>
      </w:pPr>
      <w:r>
        <w:rPr>
          <w:rFonts w:hAnsi="ＭＳ 明朝" w:hint="eastAsia"/>
        </w:rPr>
        <w:t>(ﾊ)</w:t>
      </w:r>
      <w:r w:rsidR="00B16736">
        <w:rPr>
          <w:rFonts w:hAnsi="ＭＳ 明朝" w:hint="eastAsia"/>
        </w:rPr>
        <w:t xml:space="preserve"> </w:t>
      </w:r>
      <w:r>
        <w:rPr>
          <w:rFonts w:hAnsi="ＭＳ 明朝" w:hint="eastAsia"/>
        </w:rPr>
        <w:t>集積幅の下端に当たる場所には、点状に杭を打つか、刈足を高くして集積物の転落を防止する措置を行うこと。</w:t>
      </w:r>
    </w:p>
    <w:p w:rsidR="006D7788" w:rsidRDefault="006D7788" w:rsidP="006D7788">
      <w:pPr>
        <w:ind w:left="230" w:hangingChars="100" w:hanging="230"/>
        <w:rPr>
          <w:rFonts w:hint="eastAsia"/>
        </w:rPr>
      </w:pPr>
      <w:r>
        <w:rPr>
          <w:rFonts w:hAnsi="ＭＳ 明朝" w:hint="eastAsia"/>
        </w:rPr>
        <w:t>⑸　区域内に生育する有用稚樹は残存すること。ただし、作業に支障がある場合は、監督員の指示を受けて処理すること。</w:t>
      </w:r>
    </w:p>
    <w:sectPr w:rsidR="006D7788" w:rsidSect="00F91113">
      <w:pgSz w:w="11906" w:h="16838" w:code="9"/>
      <w:pgMar w:top="1701" w:right="1701" w:bottom="1701" w:left="1701" w:header="284" w:footer="284" w:gutter="0"/>
      <w:cols w:space="425"/>
      <w:docGrid w:type="linesAndChars" w:linePitch="4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9A7" w:rsidRDefault="000209A7">
      <w:r>
        <w:separator/>
      </w:r>
    </w:p>
  </w:endnote>
  <w:endnote w:type="continuationSeparator" w:id="0">
    <w:p w:rsidR="000209A7" w:rsidRDefault="0002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9A7" w:rsidRDefault="000209A7">
      <w:r>
        <w:separator/>
      </w:r>
    </w:p>
  </w:footnote>
  <w:footnote w:type="continuationSeparator" w:id="0">
    <w:p w:rsidR="000209A7" w:rsidRDefault="00020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88"/>
    <w:rsid w:val="0000617D"/>
    <w:rsid w:val="000209A7"/>
    <w:rsid w:val="000F7284"/>
    <w:rsid w:val="001C41E8"/>
    <w:rsid w:val="001D5AC1"/>
    <w:rsid w:val="00265873"/>
    <w:rsid w:val="00456E11"/>
    <w:rsid w:val="004D573F"/>
    <w:rsid w:val="005B464D"/>
    <w:rsid w:val="00625977"/>
    <w:rsid w:val="006732AB"/>
    <w:rsid w:val="006D38D2"/>
    <w:rsid w:val="006D7788"/>
    <w:rsid w:val="006F5D08"/>
    <w:rsid w:val="00712C58"/>
    <w:rsid w:val="00775759"/>
    <w:rsid w:val="008C413C"/>
    <w:rsid w:val="00A025E5"/>
    <w:rsid w:val="00B16736"/>
    <w:rsid w:val="00B6059C"/>
    <w:rsid w:val="00B813CD"/>
    <w:rsid w:val="00B96C22"/>
    <w:rsid w:val="00C053BF"/>
    <w:rsid w:val="00C22847"/>
    <w:rsid w:val="00F04E0D"/>
    <w:rsid w:val="00F9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8E952B0-3374-4F9E-ADBD-20EC00E7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053BF"/>
    <w:pPr>
      <w:tabs>
        <w:tab w:val="center" w:pos="4252"/>
        <w:tab w:val="right" w:pos="8504"/>
      </w:tabs>
      <w:snapToGrid w:val="0"/>
    </w:pPr>
  </w:style>
  <w:style w:type="paragraph" w:styleId="a4">
    <w:name w:val="footer"/>
    <w:basedOn w:val="a"/>
    <w:rsid w:val="00C053B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地拵事業仕様書</vt:lpstr>
    </vt:vector>
  </TitlesOfParts>
  <Manager/>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2025-09-23T04:06:00Z</dcterms:created>
  <dcterms:modified xsi:type="dcterms:W3CDTF">2025-09-23T04:06:00Z</dcterms:modified>
</cp:coreProperties>
</file>