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71057">
      <w:pPr>
        <w:rPr>
          <w:rFonts w:hint="eastAsia"/>
        </w:rPr>
      </w:pPr>
      <w:r>
        <w:rPr>
          <w:rFonts w:hint="eastAsia"/>
        </w:rPr>
        <w:t>様式第10号（第6条関係）</w:t>
      </w:r>
    </w:p>
    <w:p w:rsidR="00471057" w:rsidRPr="00780B29" w:rsidRDefault="00471057" w:rsidP="00471057">
      <w:pPr>
        <w:jc w:val="center"/>
        <w:rPr>
          <w:rFonts w:hint="eastAsia"/>
          <w:sz w:val="18"/>
          <w:szCs w:val="18"/>
        </w:rPr>
      </w:pPr>
      <w:r w:rsidRPr="00780B29">
        <w:rPr>
          <w:rFonts w:hint="eastAsia"/>
          <w:sz w:val="18"/>
          <w:szCs w:val="18"/>
        </w:rPr>
        <w:t>月分個人別診療費調定及び一部負担金徴収補助簿</w:t>
      </w:r>
    </w:p>
    <w:p w:rsidR="00471057" w:rsidRPr="00780B29" w:rsidRDefault="00471057">
      <w:pPr>
        <w:rPr>
          <w:rFonts w:hint="eastAsia"/>
          <w:sz w:val="18"/>
          <w:szCs w:val="18"/>
        </w:rPr>
      </w:pPr>
      <w:r w:rsidRPr="00780B29">
        <w:rPr>
          <w:rFonts w:hint="eastAsia"/>
          <w:sz w:val="18"/>
          <w:szCs w:val="18"/>
        </w:rPr>
        <w:t xml:space="preserve">保険別　　　　　　　　　　　　　　　　　　　　　　　　　　　　　　　　　　　　　　　</w:t>
      </w:r>
      <w:r w:rsidR="00780B29">
        <w:rPr>
          <w:rFonts w:hint="eastAsia"/>
          <w:sz w:val="18"/>
          <w:szCs w:val="18"/>
        </w:rPr>
        <w:t xml:space="preserve">　　　　　　　　　　　　</w:t>
      </w:r>
      <w:r w:rsidRPr="00780B29">
        <w:rPr>
          <w:rFonts w:hint="eastAsia"/>
          <w:sz w:val="18"/>
          <w:szCs w:val="18"/>
        </w:rPr>
        <w:t xml:space="preserve">　　　　　　　　　　　　　　　　　　　　　　　　ＮＯ</w:t>
      </w:r>
      <w:r w:rsidRPr="00780B29">
        <w:rPr>
          <w:rFonts w:hint="eastAsia"/>
          <w:sz w:val="18"/>
          <w:szCs w:val="18"/>
          <w:u w:val="single"/>
        </w:rPr>
        <w:t xml:space="preserve">　　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302"/>
        <w:gridCol w:w="840"/>
        <w:gridCol w:w="9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1"/>
        <w:gridCol w:w="574"/>
        <w:gridCol w:w="574"/>
        <w:gridCol w:w="784"/>
        <w:gridCol w:w="522"/>
        <w:gridCol w:w="523"/>
        <w:gridCol w:w="522"/>
        <w:gridCol w:w="523"/>
        <w:gridCol w:w="522"/>
        <w:gridCol w:w="523"/>
        <w:gridCol w:w="1134"/>
      </w:tblGrid>
      <w:tr w:rsidR="0054516B" w:rsidRPr="00471057">
        <w:trPr>
          <w:trHeight w:hRule="exact" w:val="360"/>
        </w:trPr>
        <w:tc>
          <w:tcPr>
            <w:tcW w:w="560" w:type="dxa"/>
            <w:vMerge w:val="restart"/>
            <w:vAlign w:val="center"/>
          </w:tcPr>
          <w:p w:rsidR="0054516B" w:rsidRDefault="0054516B" w:rsidP="0054516B">
            <w:pPr>
              <w:ind w:leftChars="-40" w:left="-82" w:rightChars="-40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一連</w:t>
            </w:r>
          </w:p>
          <w:p w:rsidR="0054516B" w:rsidRDefault="0054516B" w:rsidP="0054516B">
            <w:pPr>
              <w:ind w:leftChars="-40" w:left="-82" w:rightChars="-40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54516B" w:rsidRDefault="0054516B" w:rsidP="0054516B">
            <w:pPr>
              <w:ind w:leftChars="-40" w:left="-82" w:rightChars="-40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54516B" w:rsidRPr="00471057" w:rsidRDefault="0054516B" w:rsidP="0054516B">
            <w:pPr>
              <w:ind w:leftChars="-40" w:left="-82" w:rightChars="-40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02" w:type="dxa"/>
            <w:vMerge w:val="restart"/>
            <w:vAlign w:val="center"/>
          </w:tcPr>
          <w:p w:rsidR="0054516B" w:rsidRPr="00471057" w:rsidRDefault="0054516B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40" w:type="dxa"/>
            <w:vMerge w:val="restart"/>
            <w:vAlign w:val="center"/>
          </w:tcPr>
          <w:p w:rsidR="0054516B" w:rsidRDefault="0054516B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</w:t>
            </w:r>
          </w:p>
          <w:p w:rsidR="0054516B" w:rsidRDefault="0054516B" w:rsidP="00D40A25">
            <w:pPr>
              <w:ind w:leftChars="-20" w:left="-41" w:rightChars="-20" w:right="-41"/>
              <w:jc w:val="center"/>
              <w:rPr>
                <w:rFonts w:hint="eastAsia"/>
                <w:sz w:val="18"/>
                <w:szCs w:val="18"/>
              </w:rPr>
            </w:pPr>
          </w:p>
          <w:p w:rsidR="0054516B" w:rsidRDefault="0054516B" w:rsidP="00D40A25">
            <w:pPr>
              <w:ind w:leftChars="-20" w:left="-41" w:rightChars="-20" w:right="-41"/>
              <w:jc w:val="center"/>
              <w:rPr>
                <w:rFonts w:hint="eastAsia"/>
                <w:sz w:val="18"/>
                <w:szCs w:val="18"/>
              </w:rPr>
            </w:pPr>
          </w:p>
          <w:p w:rsidR="0054516B" w:rsidRPr="00471057" w:rsidRDefault="0054516B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88" w:type="dxa"/>
            <w:vMerge w:val="restart"/>
            <w:vAlign w:val="center"/>
          </w:tcPr>
          <w:p w:rsidR="0054516B" w:rsidRPr="00471057" w:rsidRDefault="0054516B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患者名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初診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往診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散剤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頓剤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外用</w:t>
            </w:r>
          </w:p>
        </w:tc>
        <w:tc>
          <w:tcPr>
            <w:tcW w:w="780" w:type="dxa"/>
            <w:gridSpan w:val="2"/>
            <w:vAlign w:val="center"/>
          </w:tcPr>
          <w:p w:rsidR="0054516B" w:rsidRPr="00471057" w:rsidRDefault="0054516B" w:rsidP="0054516B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処置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手術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Ｘ線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54516B" w:rsidRPr="00471057" w:rsidRDefault="0054516B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574" w:type="dxa"/>
            <w:vMerge w:val="restart"/>
            <w:vAlign w:val="center"/>
          </w:tcPr>
          <w:p w:rsidR="0054516B" w:rsidRDefault="0054516B" w:rsidP="0054516B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  <w:p w:rsidR="0054516B" w:rsidRDefault="0054516B" w:rsidP="0054516B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点数</w:t>
            </w:r>
          </w:p>
          <w:p w:rsidR="0054516B" w:rsidRPr="00471057" w:rsidRDefault="0054516B" w:rsidP="0054516B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  <w:vAlign w:val="center"/>
          </w:tcPr>
          <w:p w:rsidR="0054516B" w:rsidRDefault="0054516B" w:rsidP="0054516B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  <w:p w:rsidR="0054516B" w:rsidRDefault="0054516B" w:rsidP="0054516B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  <w:p w:rsidR="0054516B" w:rsidRPr="00471057" w:rsidRDefault="0054516B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919" w:type="dxa"/>
            <w:gridSpan w:val="7"/>
            <w:tcBorders>
              <w:left w:val="double" w:sz="6" w:space="0" w:color="auto"/>
            </w:tcBorders>
            <w:vAlign w:val="center"/>
          </w:tcPr>
          <w:p w:rsidR="0054516B" w:rsidRPr="00471057" w:rsidRDefault="0054516B" w:rsidP="00D40A25">
            <w:pPr>
              <w:jc w:val="center"/>
              <w:rPr>
                <w:rFonts w:hint="eastAsia"/>
                <w:sz w:val="18"/>
                <w:szCs w:val="18"/>
              </w:rPr>
            </w:pPr>
            <w:r w:rsidRPr="0054516B">
              <w:rPr>
                <w:rFonts w:hint="eastAsia"/>
                <w:spacing w:val="84"/>
                <w:kern w:val="0"/>
                <w:sz w:val="18"/>
                <w:szCs w:val="18"/>
                <w:fitText w:val="2975" w:id="-1494574848"/>
              </w:rPr>
              <w:t>調定額及び収入済</w:t>
            </w:r>
            <w:r w:rsidRPr="0054516B">
              <w:rPr>
                <w:rFonts w:hint="eastAsia"/>
                <w:spacing w:val="6"/>
                <w:kern w:val="0"/>
                <w:sz w:val="18"/>
                <w:szCs w:val="18"/>
                <w:fitText w:val="2975" w:id="-1494574848"/>
              </w:rPr>
              <w:t>額</w:t>
            </w:r>
          </w:p>
        </w:tc>
        <w:tc>
          <w:tcPr>
            <w:tcW w:w="1134" w:type="dxa"/>
            <w:vMerge w:val="restart"/>
            <w:vAlign w:val="center"/>
          </w:tcPr>
          <w:p w:rsidR="0054516B" w:rsidRPr="00471057" w:rsidRDefault="0054516B" w:rsidP="00D40A2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40A25" w:rsidRPr="00471057">
        <w:trPr>
          <w:cantSplit/>
          <w:trHeight w:val="500"/>
        </w:trPr>
        <w:tc>
          <w:tcPr>
            <w:tcW w:w="56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textDirection w:val="tbRlV"/>
            <w:vAlign w:val="center"/>
          </w:tcPr>
          <w:p w:rsidR="00471057" w:rsidRPr="00471057" w:rsidRDefault="00471057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皮筋</w:t>
            </w:r>
          </w:p>
        </w:tc>
        <w:tc>
          <w:tcPr>
            <w:tcW w:w="390" w:type="dxa"/>
            <w:textDirection w:val="tbRlV"/>
            <w:vAlign w:val="center"/>
          </w:tcPr>
          <w:p w:rsidR="00471057" w:rsidRPr="00471057" w:rsidRDefault="00471057" w:rsidP="0054516B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静脈</w:t>
            </w: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  <w:vAlign w:val="bottom"/>
          </w:tcPr>
          <w:p w:rsidR="00D40A25" w:rsidRDefault="00471057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</w:t>
            </w:r>
          </w:p>
          <w:p w:rsidR="00471057" w:rsidRDefault="00471057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負担金</w:t>
            </w:r>
          </w:p>
          <w:p w:rsidR="00D40A25" w:rsidRPr="00471057" w:rsidRDefault="00D40A25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2" w:type="dxa"/>
            <w:vAlign w:val="bottom"/>
          </w:tcPr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3" w:type="dxa"/>
            <w:vAlign w:val="bottom"/>
          </w:tcPr>
          <w:p w:rsidR="00471057" w:rsidRDefault="00471057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ガソリン</w:t>
            </w:r>
          </w:p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2" w:type="dxa"/>
            <w:vAlign w:val="bottom"/>
          </w:tcPr>
          <w:p w:rsidR="00D40A25" w:rsidRDefault="00471057" w:rsidP="00D40A25">
            <w:pPr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文書</w:t>
            </w:r>
          </w:p>
          <w:p w:rsidR="00471057" w:rsidRDefault="00471057" w:rsidP="00D40A25">
            <w:pPr>
              <w:ind w:leftChars="-20" w:left="-41" w:rightChars="-20" w:right="-4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3" w:type="dxa"/>
            <w:vAlign w:val="bottom"/>
          </w:tcPr>
          <w:p w:rsidR="00471057" w:rsidRDefault="00471057" w:rsidP="00D40A25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給食</w:t>
            </w:r>
          </w:p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2" w:type="dxa"/>
            <w:vAlign w:val="bottom"/>
          </w:tcPr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23" w:type="dxa"/>
            <w:vAlign w:val="bottom"/>
          </w:tcPr>
          <w:p w:rsidR="00471057" w:rsidRDefault="00471057" w:rsidP="00D40A25">
            <w:pPr>
              <w:spacing w:afterLines="30" w:after="108"/>
              <w:ind w:leftChars="-20" w:left="-41" w:rightChars="-20" w:right="-4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  <w:p w:rsidR="00471057" w:rsidRPr="00471057" w:rsidRDefault="00471057" w:rsidP="00D40A25">
            <w:pPr>
              <w:ind w:leftChars="-20" w:left="-41" w:rightChars="-20" w:right="-4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  <w:vAlign w:val="center"/>
          </w:tcPr>
          <w:p w:rsidR="00471057" w:rsidRPr="00471057" w:rsidRDefault="00471057" w:rsidP="00D40A2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  <w:tr w:rsidR="0054516B" w:rsidRPr="00471057">
        <w:trPr>
          <w:trHeight w:hRule="exact" w:val="280"/>
        </w:trPr>
        <w:tc>
          <w:tcPr>
            <w:tcW w:w="56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1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righ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double" w:sz="6" w:space="0" w:color="auto"/>
            </w:tcBorders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2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3" w:type="dxa"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516B" w:rsidRPr="00471057" w:rsidRDefault="0054516B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471057" w:rsidRDefault="00471057" w:rsidP="0054516B">
      <w:pPr>
        <w:spacing w:line="40" w:lineRule="exact"/>
        <w:rPr>
          <w:rFonts w:hint="eastAsia"/>
        </w:rPr>
      </w:pPr>
    </w:p>
    <w:sectPr w:rsidR="00471057" w:rsidSect="00471057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-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EA4" w:rsidRDefault="00ED0EA4">
      <w:r>
        <w:separator/>
      </w:r>
    </w:p>
  </w:endnote>
  <w:endnote w:type="continuationSeparator" w:id="0">
    <w:p w:rsidR="00ED0EA4" w:rsidRDefault="00ED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EA4" w:rsidRDefault="00ED0EA4">
      <w:r>
        <w:separator/>
      </w:r>
    </w:p>
  </w:footnote>
  <w:footnote w:type="continuationSeparator" w:id="0">
    <w:p w:rsidR="00ED0EA4" w:rsidRDefault="00ED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714A6"/>
    <w:rsid w:val="00471057"/>
    <w:rsid w:val="00544BE1"/>
    <w:rsid w:val="0054516B"/>
    <w:rsid w:val="00594763"/>
    <w:rsid w:val="005A56D1"/>
    <w:rsid w:val="0061057D"/>
    <w:rsid w:val="006168E8"/>
    <w:rsid w:val="006F4A9B"/>
    <w:rsid w:val="00780B29"/>
    <w:rsid w:val="00896726"/>
    <w:rsid w:val="0095238F"/>
    <w:rsid w:val="00A96C4A"/>
    <w:rsid w:val="00B2657B"/>
    <w:rsid w:val="00B46358"/>
    <w:rsid w:val="00D40A25"/>
    <w:rsid w:val="00DE1F9C"/>
    <w:rsid w:val="00EC797C"/>
    <w:rsid w:val="00ED0EA4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45599D-D9A8-48D2-A615-BE095CC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105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14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14A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2025-09-23T04:16:00Z</dcterms:created>
  <dcterms:modified xsi:type="dcterms:W3CDTF">2025-09-23T04:16:00Z</dcterms:modified>
</cp:coreProperties>
</file>