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DC18DF">
      <w:pPr>
        <w:rPr>
          <w:rFonts w:hint="eastAsia"/>
        </w:rPr>
      </w:pPr>
      <w:r>
        <w:rPr>
          <w:rFonts w:hint="eastAsia"/>
        </w:rPr>
        <w:t>様式第3号（第5条関係）</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438"/>
      </w:tblGrid>
      <w:tr w:rsidR="00DC18DF">
        <w:trPr>
          <w:cantSplit/>
          <w:trHeight w:hRule="exact" w:val="7802"/>
        </w:trPr>
        <w:tc>
          <w:tcPr>
            <w:tcW w:w="13438" w:type="dxa"/>
            <w:textDirection w:val="tbRlV"/>
          </w:tcPr>
          <w:p w:rsidR="00DC18DF" w:rsidRDefault="00DC18DF" w:rsidP="00270F53">
            <w:pPr>
              <w:ind w:rightChars="1200" w:right="2601"/>
              <w:jc w:val="right"/>
              <w:rPr>
                <w:rFonts w:hint="eastAsia"/>
              </w:rPr>
            </w:pPr>
            <w:r w:rsidRPr="00270F53">
              <w:rPr>
                <w:rFonts w:hint="eastAsia"/>
                <w:spacing w:val="300"/>
                <w:kern w:val="0"/>
                <w:fitText w:val="3450" w:id="-1494972416"/>
              </w:rPr>
              <w:t>入院</w:t>
            </w:r>
            <w:r w:rsidR="00270F53">
              <w:rPr>
                <w:rFonts w:hint="eastAsia"/>
                <w:spacing w:val="300"/>
                <w:kern w:val="0"/>
                <w:fitText w:val="3450" w:id="-1494972416"/>
              </w:rPr>
              <w:t>御</w:t>
            </w:r>
            <w:r w:rsidRPr="00270F53">
              <w:rPr>
                <w:rFonts w:hint="eastAsia"/>
                <w:spacing w:val="300"/>
                <w:kern w:val="0"/>
                <w:fitText w:val="3450" w:id="-1494972416"/>
              </w:rPr>
              <w:t>案</w:t>
            </w:r>
            <w:r w:rsidRPr="00270F53">
              <w:rPr>
                <w:rFonts w:hint="eastAsia"/>
                <w:kern w:val="0"/>
                <w:fitText w:val="3450" w:id="-1494972416"/>
              </w:rPr>
              <w:t>内</w:t>
            </w:r>
          </w:p>
          <w:p w:rsidR="00DC18DF" w:rsidRDefault="00DC18DF" w:rsidP="002F1EB7">
            <w:pPr>
              <w:rPr>
                <w:rFonts w:hint="eastAsia"/>
              </w:rPr>
            </w:pPr>
          </w:p>
          <w:p w:rsidR="00DC18DF" w:rsidRDefault="00DC18DF" w:rsidP="002F1EB7">
            <w:pPr>
              <w:rPr>
                <w:rFonts w:hint="eastAsia"/>
              </w:rPr>
            </w:pPr>
          </w:p>
          <w:p w:rsidR="00DC18DF" w:rsidRDefault="00DC18DF" w:rsidP="00270F53">
            <w:pPr>
              <w:spacing w:line="360" w:lineRule="auto"/>
              <w:ind w:rightChars="1100" w:right="2384"/>
              <w:jc w:val="right"/>
              <w:rPr>
                <w:rFonts w:hint="eastAsia"/>
              </w:rPr>
            </w:pPr>
            <w:r>
              <w:rPr>
                <w:rFonts w:hint="eastAsia"/>
              </w:rPr>
              <w:t>宮崎県東臼杵郡</w:t>
            </w:r>
          </w:p>
          <w:p w:rsidR="00DC18DF" w:rsidRDefault="00DC18DF" w:rsidP="00270F53">
            <w:pPr>
              <w:spacing w:line="360" w:lineRule="auto"/>
              <w:ind w:rightChars="500" w:right="1084"/>
              <w:jc w:val="right"/>
              <w:rPr>
                <w:rFonts w:hint="eastAsia"/>
              </w:rPr>
            </w:pPr>
            <w:r>
              <w:rPr>
                <w:rFonts w:hint="eastAsia"/>
              </w:rPr>
              <w:t>椎葉村国民健康保険病院</w:t>
            </w:r>
          </w:p>
          <w:p w:rsidR="00DC18DF" w:rsidRDefault="00DC18DF" w:rsidP="00270F53">
            <w:pPr>
              <w:spacing w:line="360" w:lineRule="auto"/>
              <w:ind w:rightChars="200" w:right="433"/>
              <w:jc w:val="right"/>
              <w:rPr>
                <w:rFonts w:hint="eastAsia"/>
              </w:rPr>
            </w:pPr>
            <w:r>
              <w:rPr>
                <w:rFonts w:hint="eastAsia"/>
              </w:rPr>
              <w:t>〇九八二―六七―二〇〇八</w:t>
            </w:r>
          </w:p>
          <w:p w:rsidR="00DC18DF" w:rsidRDefault="00DC18DF" w:rsidP="002F1EB7">
            <w:pPr>
              <w:rPr>
                <w:rFonts w:hint="eastAsia"/>
              </w:rPr>
            </w:pPr>
          </w:p>
          <w:p w:rsidR="00DC18DF" w:rsidRDefault="00DC18DF" w:rsidP="002F1EB7">
            <w:pPr>
              <w:spacing w:line="360" w:lineRule="auto"/>
              <w:rPr>
                <w:rFonts w:hint="eastAsia"/>
              </w:rPr>
            </w:pPr>
            <w:r>
              <w:rPr>
                <w:rFonts w:hint="eastAsia"/>
              </w:rPr>
              <w:t>一　入院手続</w:t>
            </w:r>
          </w:p>
          <w:p w:rsidR="00DC18DF" w:rsidRDefault="00DC18DF" w:rsidP="00270F53">
            <w:pPr>
              <w:spacing w:line="360" w:lineRule="auto"/>
              <w:ind w:leftChars="100" w:left="217" w:firstLineChars="100" w:firstLine="217"/>
              <w:rPr>
                <w:rFonts w:hint="eastAsia"/>
              </w:rPr>
            </w:pPr>
            <w:r>
              <w:rPr>
                <w:rFonts w:hint="eastAsia"/>
              </w:rPr>
              <w:t>当院に入院</w:t>
            </w:r>
            <w:r w:rsidR="002C26BF">
              <w:rPr>
                <w:rFonts w:hint="eastAsia"/>
              </w:rPr>
              <w:t>御</w:t>
            </w:r>
            <w:r>
              <w:rPr>
                <w:rFonts w:hint="eastAsia"/>
              </w:rPr>
              <w:t>希望の方は一応外来診察をお受けになり、担当医師の指示により入院手続をお取り下さい。係では入院についてご相談を承り、お部屋をお知らせ致します。</w:t>
            </w:r>
          </w:p>
          <w:p w:rsidR="00DC18DF" w:rsidRDefault="00DC18DF" w:rsidP="002F1EB7">
            <w:pPr>
              <w:spacing w:line="360" w:lineRule="auto"/>
              <w:rPr>
                <w:rFonts w:hint="eastAsia"/>
              </w:rPr>
            </w:pPr>
            <w:r>
              <w:rPr>
                <w:rFonts w:hint="eastAsia"/>
              </w:rPr>
              <w:t>二　入院時の持参品</w:t>
            </w:r>
          </w:p>
          <w:p w:rsidR="00DC18DF" w:rsidRDefault="00DC18DF" w:rsidP="00270F53">
            <w:pPr>
              <w:spacing w:line="360" w:lineRule="auto"/>
              <w:ind w:leftChars="100" w:left="434" w:hangingChars="100" w:hanging="217"/>
              <w:rPr>
                <w:rFonts w:hAnsi="ＭＳ 明朝" w:hint="eastAsia"/>
              </w:rPr>
            </w:pPr>
            <w:r>
              <w:rPr>
                <w:rFonts w:hAnsi="ＭＳ 明朝"/>
              </w:rPr>
              <w:t>⑴</w:t>
            </w:r>
            <w:r>
              <w:rPr>
                <w:rFonts w:hAnsi="ＭＳ 明朝" w:hint="eastAsia"/>
              </w:rPr>
              <w:t xml:space="preserve">　印鑑、洗面具一式、湯のみ、茶びん、石けん、おはし、スリッパ、タオル、ナイロン風呂敷（大一枚）、その他日用品、下着類、寝衣</w:t>
            </w:r>
          </w:p>
          <w:p w:rsidR="00DC18DF" w:rsidRDefault="00DC18DF" w:rsidP="00270F53">
            <w:pPr>
              <w:spacing w:line="360" w:lineRule="auto"/>
              <w:ind w:leftChars="100" w:left="434" w:hangingChars="100" w:hanging="217"/>
              <w:rPr>
                <w:rFonts w:hAnsi="ＭＳ 明朝" w:hint="eastAsia"/>
              </w:rPr>
            </w:pPr>
            <w:r>
              <w:rPr>
                <w:rFonts w:hAnsi="ＭＳ 明朝"/>
              </w:rPr>
              <w:t>⑵</w:t>
            </w:r>
            <w:r>
              <w:rPr>
                <w:rFonts w:hAnsi="ＭＳ 明朝" w:hint="eastAsia"/>
              </w:rPr>
              <w:t xml:space="preserve">　寝具は基準寝具になっており備付がありますから原則として持込はお断り致します。</w:t>
            </w:r>
          </w:p>
          <w:p w:rsidR="00DC18DF" w:rsidRDefault="00DC18DF" w:rsidP="002F1EB7">
            <w:pPr>
              <w:spacing w:line="360" w:lineRule="auto"/>
              <w:rPr>
                <w:rFonts w:hAnsi="ＭＳ 明朝" w:hint="eastAsia"/>
              </w:rPr>
            </w:pPr>
            <w:r>
              <w:rPr>
                <w:rFonts w:hAnsi="ＭＳ 明朝" w:hint="eastAsia"/>
              </w:rPr>
              <w:t>三　入院料</w:t>
            </w:r>
          </w:p>
          <w:p w:rsidR="00DC18DF" w:rsidRDefault="00DC18DF" w:rsidP="00270F53">
            <w:pPr>
              <w:spacing w:line="360" w:lineRule="auto"/>
              <w:ind w:leftChars="100" w:left="217" w:firstLineChars="100" w:firstLine="217"/>
              <w:rPr>
                <w:rFonts w:hAnsi="ＭＳ 明朝" w:hint="eastAsia"/>
              </w:rPr>
            </w:pPr>
            <w:r>
              <w:rPr>
                <w:rFonts w:hAnsi="ＭＳ 明朝" w:hint="eastAsia"/>
              </w:rPr>
              <w:t>入院料金（手術、処置、投薬料等を含む）は十日毎に入院計算書をお手許</w:t>
            </w:r>
            <w:r w:rsidR="002C26BF">
              <w:rPr>
                <w:rFonts w:hAnsi="ＭＳ 明朝" w:hint="eastAsia"/>
              </w:rPr>
              <w:t>に差し上げますのでお支払</w:t>
            </w:r>
            <w:r>
              <w:rPr>
                <w:rFonts w:hAnsi="ＭＳ 明朝" w:hint="eastAsia"/>
              </w:rPr>
              <w:t>下さい。退院の時は当日迄の分を退院前にお支払い下さい。</w:t>
            </w:r>
          </w:p>
          <w:p w:rsidR="00DC18DF" w:rsidRDefault="00DC18DF" w:rsidP="002F1EB7">
            <w:pPr>
              <w:spacing w:line="360" w:lineRule="auto"/>
              <w:rPr>
                <w:rFonts w:hAnsi="ＭＳ 明朝" w:hint="eastAsia"/>
              </w:rPr>
            </w:pPr>
            <w:r>
              <w:rPr>
                <w:rFonts w:hAnsi="ＭＳ 明朝" w:hint="eastAsia"/>
              </w:rPr>
              <w:t>四　食事</w:t>
            </w:r>
          </w:p>
          <w:p w:rsidR="00DC18DF" w:rsidRDefault="00DC18DF" w:rsidP="00270F53">
            <w:pPr>
              <w:spacing w:line="360" w:lineRule="auto"/>
              <w:ind w:leftChars="100" w:left="217" w:firstLineChars="100" w:firstLine="217"/>
              <w:rPr>
                <w:rFonts w:hAnsi="ＭＳ 明朝" w:hint="eastAsia"/>
              </w:rPr>
            </w:pPr>
            <w:r>
              <w:rPr>
                <w:rFonts w:hAnsi="ＭＳ 明朝" w:hint="eastAsia"/>
              </w:rPr>
              <w:t>入院患者の食事は一切病院で致します。自炊は原則としてお断り致します。</w:t>
            </w:r>
          </w:p>
          <w:p w:rsidR="00DC18DF" w:rsidRDefault="00DC18DF" w:rsidP="002F1EB7">
            <w:pPr>
              <w:spacing w:line="360" w:lineRule="auto"/>
              <w:rPr>
                <w:rFonts w:hAnsi="ＭＳ 明朝" w:hint="eastAsia"/>
              </w:rPr>
            </w:pPr>
            <w:r>
              <w:rPr>
                <w:rFonts w:hAnsi="ＭＳ 明朝" w:hint="eastAsia"/>
              </w:rPr>
              <w:t>五　患者の附添</w:t>
            </w:r>
          </w:p>
          <w:p w:rsidR="00DC18DF" w:rsidRDefault="00DC18DF" w:rsidP="00270F53">
            <w:pPr>
              <w:spacing w:line="360" w:lineRule="auto"/>
              <w:ind w:leftChars="100" w:left="434" w:hangingChars="100" w:hanging="217"/>
              <w:rPr>
                <w:rFonts w:hAnsi="ＭＳ 明朝" w:hint="eastAsia"/>
              </w:rPr>
            </w:pPr>
            <w:r>
              <w:rPr>
                <w:rFonts w:hAnsi="ＭＳ 明朝"/>
              </w:rPr>
              <w:t>⑴</w:t>
            </w:r>
            <w:r>
              <w:rPr>
                <w:rFonts w:hAnsi="ＭＳ 明朝" w:hint="eastAsia"/>
              </w:rPr>
              <w:t xml:space="preserve">　病気の都合で必要の場合は附添をおいて下さい。</w:t>
            </w:r>
          </w:p>
          <w:p w:rsidR="00DC18DF" w:rsidRDefault="00DC18DF" w:rsidP="00270F53">
            <w:pPr>
              <w:spacing w:line="360" w:lineRule="auto"/>
              <w:ind w:leftChars="100" w:left="434" w:hangingChars="100" w:hanging="217"/>
              <w:rPr>
                <w:rFonts w:hAnsi="ＭＳ 明朝" w:hint="eastAsia"/>
              </w:rPr>
            </w:pPr>
            <w:r>
              <w:rPr>
                <w:rFonts w:hAnsi="ＭＳ 明朝"/>
              </w:rPr>
              <w:t>⑵</w:t>
            </w:r>
            <w:r>
              <w:rPr>
                <w:rFonts w:hAnsi="ＭＳ 明朝" w:hint="eastAsia"/>
              </w:rPr>
              <w:t xml:space="preserve">　附添人で食事を必要とされる方は申込によって病院で給食いたしますので自炊はおことわり致します。</w:t>
            </w:r>
          </w:p>
          <w:p w:rsidR="00DC18DF" w:rsidRDefault="00DC18DF" w:rsidP="002F1EB7">
            <w:pPr>
              <w:spacing w:line="360" w:lineRule="auto"/>
              <w:rPr>
                <w:rFonts w:hAnsi="ＭＳ 明朝" w:hint="eastAsia"/>
              </w:rPr>
            </w:pPr>
            <w:r>
              <w:rPr>
                <w:rFonts w:hAnsi="ＭＳ 明朝" w:hint="eastAsia"/>
              </w:rPr>
              <w:t>六　面会</w:t>
            </w:r>
          </w:p>
          <w:p w:rsidR="00DC18DF" w:rsidRDefault="00DC18DF" w:rsidP="00270F53">
            <w:pPr>
              <w:spacing w:line="360" w:lineRule="auto"/>
              <w:ind w:leftChars="100" w:left="434" w:hangingChars="100" w:hanging="217"/>
              <w:rPr>
                <w:rFonts w:hAnsi="ＭＳ 明朝" w:hint="eastAsia"/>
              </w:rPr>
            </w:pPr>
            <w:r>
              <w:rPr>
                <w:rFonts w:hAnsi="ＭＳ 明朝"/>
              </w:rPr>
              <w:t>⑴</w:t>
            </w:r>
            <w:r>
              <w:rPr>
                <w:rFonts w:hAnsi="ＭＳ 明朝" w:hint="eastAsia"/>
              </w:rPr>
              <w:t xml:space="preserve">　面会時間午後三時より午後八時迄</w:t>
            </w:r>
          </w:p>
          <w:p w:rsidR="00DC18DF" w:rsidRDefault="00DC18DF" w:rsidP="00270F53">
            <w:pPr>
              <w:spacing w:line="360" w:lineRule="auto"/>
              <w:ind w:leftChars="100" w:left="434" w:hangingChars="100" w:hanging="217"/>
              <w:rPr>
                <w:rFonts w:hAnsi="ＭＳ 明朝" w:hint="eastAsia"/>
              </w:rPr>
            </w:pPr>
            <w:r>
              <w:rPr>
                <w:rFonts w:hAnsi="ＭＳ 明朝"/>
              </w:rPr>
              <w:t>⑵</w:t>
            </w:r>
            <w:r>
              <w:rPr>
                <w:rFonts w:hAnsi="ＭＳ 明朝" w:hint="eastAsia"/>
              </w:rPr>
              <w:t xml:space="preserve">　ご面会の方は必ず看護婦詰所にお申出下さい。</w:t>
            </w:r>
          </w:p>
          <w:p w:rsidR="00DC18DF" w:rsidRDefault="00DC18DF" w:rsidP="00270F53">
            <w:pPr>
              <w:spacing w:line="360" w:lineRule="auto"/>
              <w:ind w:leftChars="100" w:left="434" w:hangingChars="100" w:hanging="217"/>
              <w:rPr>
                <w:rFonts w:hAnsi="ＭＳ 明朝" w:hint="eastAsia"/>
              </w:rPr>
            </w:pPr>
            <w:r>
              <w:rPr>
                <w:rFonts w:hAnsi="ＭＳ 明朝"/>
              </w:rPr>
              <w:t>⑶</w:t>
            </w:r>
            <w:r>
              <w:rPr>
                <w:rFonts w:hAnsi="ＭＳ 明朝" w:hint="eastAsia"/>
              </w:rPr>
              <w:t xml:space="preserve">　長時間の面会、酒酔した方の面会等はお断り致します。</w:t>
            </w:r>
          </w:p>
          <w:p w:rsidR="00DC18DF" w:rsidRDefault="00DC18DF" w:rsidP="00270F53">
            <w:pPr>
              <w:spacing w:line="360" w:lineRule="auto"/>
              <w:ind w:leftChars="300" w:left="650"/>
              <w:rPr>
                <w:rFonts w:hAnsi="ＭＳ 明朝" w:hint="eastAsia"/>
              </w:rPr>
            </w:pPr>
            <w:r>
              <w:rPr>
                <w:rFonts w:hAnsi="ＭＳ 明朝" w:hint="eastAsia"/>
              </w:rPr>
              <w:t>又他人に迷惑を及ぼさないようにして下さい。</w:t>
            </w:r>
          </w:p>
          <w:p w:rsidR="00DC18DF" w:rsidRPr="00DC18DF" w:rsidRDefault="00DC18DF" w:rsidP="002F1EB7">
            <w:pPr>
              <w:spacing w:line="360" w:lineRule="auto"/>
              <w:rPr>
                <w:rFonts w:hint="eastAsia"/>
              </w:rPr>
            </w:pPr>
            <w:r>
              <w:rPr>
                <w:rFonts w:hAnsi="ＭＳ 明朝" w:hint="eastAsia"/>
              </w:rPr>
              <w:t>七　入院中の心得</w:t>
            </w:r>
          </w:p>
        </w:tc>
      </w:tr>
    </w:tbl>
    <w:p w:rsidR="00DC18DF" w:rsidRDefault="00164BB1">
      <w:pPr>
        <w:rPr>
          <w:rFonts w:hint="eastAsia"/>
        </w:rPr>
      </w:pPr>
      <w:r>
        <w:br w:type="page"/>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438"/>
      </w:tblGrid>
      <w:tr w:rsidR="00164BB1">
        <w:trPr>
          <w:cantSplit/>
          <w:trHeight w:hRule="exact" w:val="7800"/>
        </w:trPr>
        <w:tc>
          <w:tcPr>
            <w:tcW w:w="13438" w:type="dxa"/>
            <w:textDirection w:val="tbRlV"/>
          </w:tcPr>
          <w:p w:rsidR="00164BB1" w:rsidRDefault="00164BB1" w:rsidP="00270F53">
            <w:pPr>
              <w:spacing w:line="360" w:lineRule="auto"/>
              <w:ind w:leftChars="100" w:left="434" w:hangingChars="100" w:hanging="217"/>
              <w:rPr>
                <w:rFonts w:hAnsi="ＭＳ 明朝" w:hint="eastAsia"/>
              </w:rPr>
            </w:pPr>
            <w:r>
              <w:rPr>
                <w:rFonts w:hAnsi="ＭＳ 明朝"/>
              </w:rPr>
              <w:t>⑴</w:t>
            </w:r>
            <w:r>
              <w:rPr>
                <w:rFonts w:hAnsi="ＭＳ 明朝" w:hint="eastAsia"/>
              </w:rPr>
              <w:t xml:space="preserve">　入院中は医師及び看護婦の指示に従って下さい。</w:t>
            </w:r>
          </w:p>
          <w:p w:rsidR="00164BB1" w:rsidRDefault="00164BB1" w:rsidP="00270F53">
            <w:pPr>
              <w:spacing w:line="360" w:lineRule="auto"/>
              <w:ind w:leftChars="100" w:left="434" w:hangingChars="100" w:hanging="217"/>
              <w:rPr>
                <w:rFonts w:hAnsi="ＭＳ 明朝" w:hint="eastAsia"/>
              </w:rPr>
            </w:pPr>
            <w:r>
              <w:rPr>
                <w:rFonts w:hAnsi="ＭＳ 明朝"/>
              </w:rPr>
              <w:t>⑵</w:t>
            </w:r>
            <w:r>
              <w:rPr>
                <w:rFonts w:hAnsi="ＭＳ 明朝" w:hint="eastAsia"/>
              </w:rPr>
              <w:t xml:space="preserve">　入院中は一切飲酒を厳禁します。これは堅くお守り下さい。</w:t>
            </w:r>
          </w:p>
          <w:p w:rsidR="00164BB1" w:rsidRDefault="00164BB1" w:rsidP="00270F53">
            <w:pPr>
              <w:spacing w:line="360" w:lineRule="auto"/>
              <w:ind w:leftChars="100" w:left="434" w:hangingChars="100" w:hanging="217"/>
              <w:rPr>
                <w:rFonts w:hAnsi="ＭＳ 明朝" w:hint="eastAsia"/>
              </w:rPr>
            </w:pPr>
            <w:r>
              <w:rPr>
                <w:rFonts w:hAnsi="ＭＳ 明朝"/>
              </w:rPr>
              <w:t>⑶</w:t>
            </w:r>
            <w:r>
              <w:rPr>
                <w:rFonts w:hAnsi="ＭＳ 明朝" w:hint="eastAsia"/>
              </w:rPr>
              <w:t>みだりに他の病室、診察室、看護婦詰所に入ったり、特に重症患者の病室附近では注意して下さい。</w:t>
            </w:r>
          </w:p>
          <w:p w:rsidR="00164BB1" w:rsidRDefault="00164BB1" w:rsidP="00270F53">
            <w:pPr>
              <w:spacing w:line="360" w:lineRule="auto"/>
              <w:ind w:leftChars="100" w:left="434" w:hangingChars="100" w:hanging="217"/>
              <w:rPr>
                <w:rFonts w:hAnsi="ＭＳ 明朝" w:hint="eastAsia"/>
              </w:rPr>
            </w:pPr>
            <w:r>
              <w:rPr>
                <w:rFonts w:hAnsi="ＭＳ 明朝"/>
              </w:rPr>
              <w:t>⑷</w:t>
            </w:r>
            <w:r>
              <w:rPr>
                <w:rFonts w:hAnsi="ＭＳ 明朝" w:hint="eastAsia"/>
              </w:rPr>
              <w:t xml:space="preserve">　外出、外泊は主治医の指示を受けて下さい。</w:t>
            </w:r>
          </w:p>
          <w:p w:rsidR="00164BB1" w:rsidRDefault="00164BB1" w:rsidP="00270F53">
            <w:pPr>
              <w:spacing w:line="360" w:lineRule="auto"/>
              <w:ind w:leftChars="100" w:left="434" w:hangingChars="100" w:hanging="217"/>
              <w:rPr>
                <w:rFonts w:hAnsi="ＭＳ 明朝" w:hint="eastAsia"/>
              </w:rPr>
            </w:pPr>
            <w:r>
              <w:rPr>
                <w:rFonts w:hAnsi="ＭＳ 明朝"/>
              </w:rPr>
              <w:t>⑸</w:t>
            </w:r>
            <w:r>
              <w:rPr>
                <w:rFonts w:hAnsi="ＭＳ 明朝" w:hint="eastAsia"/>
              </w:rPr>
              <w:t xml:space="preserve">　病室内では火災予防に注意し三月より十一月迄の電熱器、電気アイロン等電気器具の使用は絶対お断りします。煙草吸殻、火ばち等火気の取扱には特にご注意下さい。</w:t>
            </w:r>
          </w:p>
          <w:p w:rsidR="00164BB1" w:rsidRDefault="00164BB1" w:rsidP="00270F53">
            <w:pPr>
              <w:spacing w:line="360" w:lineRule="auto"/>
              <w:ind w:leftChars="100" w:left="434" w:hangingChars="100" w:hanging="217"/>
              <w:rPr>
                <w:rFonts w:hAnsi="ＭＳ 明朝" w:hint="eastAsia"/>
              </w:rPr>
            </w:pPr>
            <w:r>
              <w:rPr>
                <w:rFonts w:hAnsi="ＭＳ 明朝"/>
              </w:rPr>
              <w:t>⑹</w:t>
            </w:r>
            <w:r>
              <w:rPr>
                <w:rFonts w:hAnsi="ＭＳ 明朝" w:hint="eastAsia"/>
              </w:rPr>
              <w:t xml:space="preserve">　消灯時間は午後十時であります。消灯後は他人の迷惑にならないようにして下さい。</w:t>
            </w:r>
          </w:p>
          <w:p w:rsidR="00164BB1" w:rsidRDefault="00164BB1" w:rsidP="00270F53">
            <w:pPr>
              <w:spacing w:line="360" w:lineRule="auto"/>
              <w:ind w:leftChars="100" w:left="434" w:hangingChars="100" w:hanging="217"/>
              <w:rPr>
                <w:rFonts w:hAnsi="ＭＳ 明朝" w:hint="eastAsia"/>
              </w:rPr>
            </w:pPr>
            <w:r>
              <w:rPr>
                <w:rFonts w:hAnsi="ＭＳ 明朝"/>
              </w:rPr>
              <w:t>⑺</w:t>
            </w:r>
            <w:r>
              <w:rPr>
                <w:rFonts w:hAnsi="ＭＳ 明朝" w:hint="eastAsia"/>
              </w:rPr>
              <w:t xml:space="preserve">　ラジオの使用については他人の迷惑にならないよう特に注意して下さい。</w:t>
            </w:r>
          </w:p>
          <w:p w:rsidR="00164BB1" w:rsidRDefault="00164BB1" w:rsidP="002F1EB7">
            <w:pPr>
              <w:spacing w:line="360" w:lineRule="auto"/>
              <w:rPr>
                <w:rFonts w:hAnsi="ＭＳ 明朝" w:hint="eastAsia"/>
              </w:rPr>
            </w:pPr>
            <w:r>
              <w:rPr>
                <w:rFonts w:hAnsi="ＭＳ 明朝" w:hint="eastAsia"/>
              </w:rPr>
              <w:t>八　退院</w:t>
            </w:r>
          </w:p>
          <w:p w:rsidR="00164BB1" w:rsidRDefault="00164BB1" w:rsidP="00270F53">
            <w:pPr>
              <w:spacing w:line="360" w:lineRule="auto"/>
              <w:ind w:leftChars="100" w:left="434" w:hangingChars="100" w:hanging="217"/>
              <w:rPr>
                <w:rFonts w:hAnsi="ＭＳ 明朝" w:hint="eastAsia"/>
              </w:rPr>
            </w:pPr>
            <w:r>
              <w:rPr>
                <w:rFonts w:hAnsi="ＭＳ 明朝"/>
              </w:rPr>
              <w:t>⑴</w:t>
            </w:r>
            <w:r>
              <w:rPr>
                <w:rFonts w:hAnsi="ＭＳ 明朝" w:hint="eastAsia"/>
              </w:rPr>
              <w:t xml:space="preserve">　退院は担当医の許可を受けて下さい。それから一切の退院手続をすませて下さい。</w:t>
            </w:r>
          </w:p>
          <w:p w:rsidR="00164BB1" w:rsidRDefault="00164BB1" w:rsidP="00270F53">
            <w:pPr>
              <w:spacing w:line="360" w:lineRule="auto"/>
              <w:ind w:leftChars="100" w:left="434" w:hangingChars="100" w:hanging="217"/>
              <w:rPr>
                <w:rFonts w:hAnsi="ＭＳ 明朝" w:hint="eastAsia"/>
              </w:rPr>
            </w:pPr>
            <w:r>
              <w:rPr>
                <w:rFonts w:hAnsi="ＭＳ 明朝"/>
              </w:rPr>
              <w:t>⑵</w:t>
            </w:r>
            <w:r>
              <w:rPr>
                <w:rFonts w:hAnsi="ＭＳ 明朝" w:hint="eastAsia"/>
              </w:rPr>
              <w:t xml:space="preserve">　医師や看護婦の指示に従わず療養心得を守らない方、病院の風紀秩序を紊したり他人に迷惑をかけて顧みない様な場合は、退院を命ずることがありますので、予めご承知おき下さい。</w:t>
            </w:r>
          </w:p>
          <w:p w:rsidR="00164BB1" w:rsidRDefault="00164BB1" w:rsidP="002F1EB7">
            <w:pPr>
              <w:spacing w:line="360" w:lineRule="auto"/>
              <w:rPr>
                <w:rFonts w:hAnsi="ＭＳ 明朝" w:hint="eastAsia"/>
              </w:rPr>
            </w:pPr>
            <w:r>
              <w:rPr>
                <w:rFonts w:hAnsi="ＭＳ 明朝" w:hint="eastAsia"/>
              </w:rPr>
              <w:t>九　その他</w:t>
            </w:r>
          </w:p>
          <w:p w:rsidR="00164BB1" w:rsidRDefault="00164BB1" w:rsidP="00270F53">
            <w:pPr>
              <w:spacing w:line="360" w:lineRule="auto"/>
              <w:ind w:leftChars="100" w:left="434" w:hangingChars="100" w:hanging="217"/>
              <w:rPr>
                <w:rFonts w:hAnsi="ＭＳ 明朝" w:hint="eastAsia"/>
              </w:rPr>
            </w:pPr>
            <w:r>
              <w:rPr>
                <w:rFonts w:hAnsi="ＭＳ 明朝"/>
              </w:rPr>
              <w:t>⑴</w:t>
            </w:r>
            <w:r>
              <w:rPr>
                <w:rFonts w:hAnsi="ＭＳ 明朝" w:hint="eastAsia"/>
              </w:rPr>
              <w:t xml:space="preserve">　自動車は病院用がありますのでご利用下さい。</w:t>
            </w:r>
          </w:p>
          <w:p w:rsidR="00164BB1" w:rsidRDefault="00164BB1" w:rsidP="00270F53">
            <w:pPr>
              <w:spacing w:line="360" w:lineRule="auto"/>
              <w:ind w:leftChars="100" w:left="434" w:hangingChars="100" w:hanging="217"/>
              <w:rPr>
                <w:rFonts w:hAnsi="ＭＳ 明朝" w:hint="eastAsia"/>
              </w:rPr>
            </w:pPr>
            <w:r>
              <w:rPr>
                <w:rFonts w:hAnsi="ＭＳ 明朝"/>
              </w:rPr>
              <w:t>⑵</w:t>
            </w:r>
            <w:r>
              <w:rPr>
                <w:rFonts w:hAnsi="ＭＳ 明朝" w:hint="eastAsia"/>
              </w:rPr>
              <w:t xml:space="preserve">　ご入院中お気付の点がありましたらご遠慮なく御申出下さい。</w:t>
            </w:r>
          </w:p>
          <w:p w:rsidR="00164BB1" w:rsidRDefault="00164BB1" w:rsidP="00270F53">
            <w:pPr>
              <w:spacing w:line="360" w:lineRule="auto"/>
              <w:ind w:left="217" w:hangingChars="100" w:hanging="217"/>
              <w:rPr>
                <w:rFonts w:hAnsi="ＭＳ 明朝" w:hint="eastAsia"/>
              </w:rPr>
            </w:pPr>
            <w:r>
              <w:rPr>
                <w:rFonts w:hAnsi="ＭＳ 明朝" w:hint="eastAsia"/>
              </w:rPr>
              <w:t>十　治療上必要がありますので左の事項に該当する方は入院当時に主治医又は看護婦に御申出下さい。</w:t>
            </w:r>
          </w:p>
          <w:p w:rsidR="00164BB1" w:rsidRDefault="00164BB1" w:rsidP="00270F53">
            <w:pPr>
              <w:spacing w:line="360" w:lineRule="auto"/>
              <w:ind w:leftChars="100" w:left="434" w:hangingChars="100" w:hanging="217"/>
              <w:rPr>
                <w:rFonts w:hAnsi="ＭＳ 明朝" w:hint="eastAsia"/>
              </w:rPr>
            </w:pPr>
            <w:r>
              <w:rPr>
                <w:rFonts w:hAnsi="ＭＳ 明朝"/>
              </w:rPr>
              <w:t>⑴</w:t>
            </w:r>
            <w:r>
              <w:rPr>
                <w:rFonts w:hAnsi="ＭＳ 明朝" w:hint="eastAsia"/>
              </w:rPr>
              <w:t xml:space="preserve">　今迄じんましんぜん息にかかったことのある方</w:t>
            </w:r>
          </w:p>
          <w:p w:rsidR="002F1EB7" w:rsidRDefault="00164BB1" w:rsidP="00270F53">
            <w:pPr>
              <w:spacing w:line="360" w:lineRule="auto"/>
              <w:ind w:leftChars="100" w:left="434" w:hangingChars="100" w:hanging="217"/>
              <w:rPr>
                <w:rFonts w:hAnsi="ＭＳ 明朝" w:hint="eastAsia"/>
              </w:rPr>
            </w:pPr>
            <w:r>
              <w:rPr>
                <w:rFonts w:hAnsi="ＭＳ 明朝"/>
              </w:rPr>
              <w:t>⑵</w:t>
            </w:r>
            <w:r>
              <w:rPr>
                <w:rFonts w:hAnsi="ＭＳ 明朝" w:hint="eastAsia"/>
              </w:rPr>
              <w:t xml:space="preserve">　</w:t>
            </w:r>
            <w:r w:rsidR="002F1EB7">
              <w:rPr>
                <w:rFonts w:hAnsi="ＭＳ 明朝" w:hint="eastAsia"/>
              </w:rPr>
              <w:t>又家族の方で同様の病気にかかったことのある方</w:t>
            </w:r>
          </w:p>
          <w:p w:rsidR="00164BB1" w:rsidRDefault="00164BB1" w:rsidP="00270F53">
            <w:pPr>
              <w:spacing w:line="360" w:lineRule="auto"/>
              <w:ind w:leftChars="100" w:left="434" w:hangingChars="100" w:hanging="217"/>
              <w:rPr>
                <w:rFonts w:hAnsi="ＭＳ 明朝" w:hint="eastAsia"/>
              </w:rPr>
            </w:pPr>
            <w:r>
              <w:rPr>
                <w:rFonts w:hAnsi="ＭＳ 明朝"/>
              </w:rPr>
              <w:t>⑶</w:t>
            </w:r>
            <w:r w:rsidR="002F1EB7">
              <w:rPr>
                <w:rFonts w:hAnsi="ＭＳ 明朝" w:hint="eastAsia"/>
              </w:rPr>
              <w:t xml:space="preserve">　今迄ペニシリン等を使って異常のあった方</w:t>
            </w:r>
          </w:p>
          <w:p w:rsidR="00164BB1" w:rsidRDefault="00164BB1" w:rsidP="00270F53">
            <w:pPr>
              <w:spacing w:line="360" w:lineRule="auto"/>
              <w:ind w:leftChars="100" w:left="434" w:hangingChars="100" w:hanging="217"/>
              <w:rPr>
                <w:rFonts w:hint="eastAsia"/>
              </w:rPr>
            </w:pPr>
            <w:r>
              <w:rPr>
                <w:rFonts w:hAnsi="ＭＳ 明朝"/>
              </w:rPr>
              <w:t>⑷</w:t>
            </w:r>
            <w:r w:rsidR="002F1EB7">
              <w:rPr>
                <w:rFonts w:hAnsi="ＭＳ 明朝" w:hint="eastAsia"/>
              </w:rPr>
              <w:t xml:space="preserve">　血圧が非常に高い方又は著るしく低い方</w:t>
            </w:r>
          </w:p>
        </w:tc>
      </w:tr>
    </w:tbl>
    <w:p w:rsidR="00164BB1" w:rsidRDefault="00164BB1">
      <w:pPr>
        <w:rPr>
          <w:rFonts w:hint="eastAsia"/>
        </w:rPr>
      </w:pPr>
    </w:p>
    <w:sectPr w:rsidR="00164BB1" w:rsidSect="00270F53">
      <w:pgSz w:w="16838" w:h="11906" w:orient="landscape" w:code="9"/>
      <w:pgMar w:top="1701" w:right="1701" w:bottom="1701" w:left="1701" w:header="851" w:footer="992" w:gutter="0"/>
      <w:cols w:space="425"/>
      <w:docGrid w:type="linesAndChars" w:linePitch="360"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933" w:rsidRDefault="00D75933">
      <w:r>
        <w:separator/>
      </w:r>
    </w:p>
  </w:endnote>
  <w:endnote w:type="continuationSeparator" w:id="0">
    <w:p w:rsidR="00D75933" w:rsidRDefault="00D7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933" w:rsidRDefault="00D75933">
      <w:r>
        <w:separator/>
      </w:r>
    </w:p>
  </w:footnote>
  <w:footnote w:type="continuationSeparator" w:id="0">
    <w:p w:rsidR="00D75933" w:rsidRDefault="00D75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1A07"/>
    <w:rsid w:val="00111E2D"/>
    <w:rsid w:val="00144D51"/>
    <w:rsid w:val="00164BB1"/>
    <w:rsid w:val="00190F90"/>
    <w:rsid w:val="001B7120"/>
    <w:rsid w:val="00212519"/>
    <w:rsid w:val="00270F53"/>
    <w:rsid w:val="002C26BF"/>
    <w:rsid w:val="002F1EB7"/>
    <w:rsid w:val="00544BE1"/>
    <w:rsid w:val="00594763"/>
    <w:rsid w:val="005A56D1"/>
    <w:rsid w:val="0061057D"/>
    <w:rsid w:val="006168E8"/>
    <w:rsid w:val="00896726"/>
    <w:rsid w:val="0095238F"/>
    <w:rsid w:val="00A96C4A"/>
    <w:rsid w:val="00B2657B"/>
    <w:rsid w:val="00B46358"/>
    <w:rsid w:val="00D75933"/>
    <w:rsid w:val="00DC18DF"/>
    <w:rsid w:val="00EC797C"/>
    <w:rsid w:val="00F1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CE686AB3-D1FC-409F-A551-49F266F2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C18DF"/>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11E2D"/>
    <w:pPr>
      <w:tabs>
        <w:tab w:val="center" w:pos="4252"/>
        <w:tab w:val="right" w:pos="8504"/>
      </w:tabs>
      <w:snapToGrid w:val="0"/>
    </w:pPr>
  </w:style>
  <w:style w:type="paragraph" w:styleId="a5">
    <w:name w:val="footer"/>
    <w:basedOn w:val="a"/>
    <w:rsid w:val="00111E2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様式第3号（第5条関係）</vt:lpstr>
    </vt:vector>
  </TitlesOfParts>
  <Manager/>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2025-09-23T04:17:00Z</dcterms:created>
  <dcterms:modified xsi:type="dcterms:W3CDTF">2025-09-23T04:17:00Z</dcterms:modified>
</cp:coreProperties>
</file>