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558" w:rsidRPr="00B336A1" w:rsidRDefault="002B64B4" w:rsidP="00EB3558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</w:t>
      </w:r>
      <w:r w:rsidR="00EB3558" w:rsidRPr="00B336A1">
        <w:rPr>
          <w:rFonts w:ascii="ＭＳ 明朝" w:hAnsi="ＭＳ 明朝" w:hint="eastAsia"/>
          <w:sz w:val="22"/>
          <w:szCs w:val="22"/>
        </w:rPr>
        <w:t>様式第</w:t>
      </w:r>
      <w:r w:rsidR="00CE5D4E">
        <w:rPr>
          <w:rFonts w:ascii="ＭＳ 明朝" w:hAnsi="ＭＳ 明朝" w:hint="eastAsia"/>
          <w:sz w:val="22"/>
          <w:szCs w:val="22"/>
        </w:rPr>
        <w:t>６</w:t>
      </w:r>
      <w:r w:rsidR="00EB3558" w:rsidRPr="00B336A1">
        <w:rPr>
          <w:rFonts w:ascii="ＭＳ 明朝" w:hAnsi="ＭＳ 明朝" w:hint="eastAsia"/>
          <w:sz w:val="22"/>
          <w:szCs w:val="22"/>
        </w:rPr>
        <w:t>号（第</w:t>
      </w:r>
      <w:r w:rsidR="00F1557C">
        <w:rPr>
          <w:rFonts w:ascii="ＭＳ 明朝" w:hAnsi="ＭＳ 明朝" w:hint="eastAsia"/>
          <w:sz w:val="22"/>
          <w:szCs w:val="22"/>
        </w:rPr>
        <w:t>６</w:t>
      </w:r>
      <w:r w:rsidR="00EB3558" w:rsidRPr="00B336A1">
        <w:rPr>
          <w:rFonts w:ascii="ＭＳ 明朝" w:hAnsi="ＭＳ 明朝" w:hint="eastAsia"/>
          <w:sz w:val="22"/>
          <w:szCs w:val="22"/>
        </w:rPr>
        <w:t>条関係）</w:t>
      </w:r>
    </w:p>
    <w:p w:rsidR="00EB3558" w:rsidRPr="007627B3" w:rsidRDefault="00EB3558" w:rsidP="00EB3558">
      <w:pPr>
        <w:rPr>
          <w:rFonts w:hint="eastAsia"/>
          <w:sz w:val="22"/>
          <w:szCs w:val="22"/>
        </w:rPr>
      </w:pPr>
    </w:p>
    <w:p w:rsidR="00B3113B" w:rsidRDefault="00B3113B" w:rsidP="00EB3558">
      <w:pPr>
        <w:jc w:val="center"/>
        <w:rPr>
          <w:b/>
          <w:sz w:val="22"/>
          <w:szCs w:val="22"/>
        </w:rPr>
      </w:pPr>
    </w:p>
    <w:p w:rsidR="00EB3558" w:rsidRPr="00376EA2" w:rsidRDefault="00EB3558" w:rsidP="00EB3558">
      <w:pPr>
        <w:jc w:val="center"/>
        <w:rPr>
          <w:rFonts w:hint="eastAsia"/>
          <w:b/>
          <w:sz w:val="28"/>
          <w:szCs w:val="28"/>
        </w:rPr>
      </w:pPr>
      <w:r w:rsidRPr="00376EA2">
        <w:rPr>
          <w:rFonts w:hint="eastAsia"/>
          <w:b/>
          <w:sz w:val="28"/>
          <w:szCs w:val="28"/>
        </w:rPr>
        <w:t>補助金交付</w:t>
      </w:r>
      <w:r w:rsidR="00950316" w:rsidRPr="00376EA2">
        <w:rPr>
          <w:rFonts w:hint="eastAsia"/>
          <w:b/>
          <w:sz w:val="28"/>
          <w:szCs w:val="28"/>
        </w:rPr>
        <w:t>決定通知書</w:t>
      </w:r>
    </w:p>
    <w:p w:rsidR="00EB3558" w:rsidRPr="00950316" w:rsidRDefault="005F47BC" w:rsidP="00F0297B">
      <w:pPr>
        <w:wordWrap w:val="0"/>
        <w:jc w:val="right"/>
        <w:rPr>
          <w:rFonts w:hint="eastAsia"/>
          <w:szCs w:val="21"/>
        </w:rPr>
      </w:pPr>
      <w:r>
        <w:rPr>
          <w:rFonts w:hint="eastAsia"/>
          <w:kern w:val="0"/>
          <w:szCs w:val="21"/>
        </w:rPr>
        <w:t xml:space="preserve">　　　</w:t>
      </w:r>
      <w:r w:rsidR="00F0297B">
        <w:rPr>
          <w:rFonts w:hint="eastAsia"/>
          <w:kern w:val="0"/>
          <w:szCs w:val="21"/>
        </w:rPr>
        <w:t>第</w:t>
      </w:r>
      <w:r>
        <w:rPr>
          <w:rFonts w:hint="eastAsia"/>
          <w:kern w:val="0"/>
          <w:szCs w:val="21"/>
        </w:rPr>
        <w:t xml:space="preserve">　　　</w:t>
      </w:r>
      <w:r w:rsidR="00F0297B">
        <w:rPr>
          <w:rFonts w:hint="eastAsia"/>
          <w:kern w:val="0"/>
          <w:szCs w:val="21"/>
        </w:rPr>
        <w:t xml:space="preserve">           </w:t>
      </w:r>
      <w:r w:rsidR="00F0297B">
        <w:rPr>
          <w:rFonts w:hint="eastAsia"/>
          <w:kern w:val="0"/>
          <w:szCs w:val="21"/>
        </w:rPr>
        <w:t>号</w:t>
      </w:r>
    </w:p>
    <w:p w:rsidR="00EB3558" w:rsidRPr="007627B3" w:rsidRDefault="00715274" w:rsidP="00EB3558">
      <w:pPr>
        <w:jc w:val="right"/>
        <w:rPr>
          <w:rFonts w:ascii="ＭＳ 明朝" w:hAnsi="ＭＳ 明朝" w:hint="eastAsia"/>
          <w:sz w:val="22"/>
          <w:szCs w:val="22"/>
        </w:rPr>
      </w:pPr>
      <w:r w:rsidRPr="00715274">
        <w:rPr>
          <w:rFonts w:ascii="ＭＳ 明朝" w:hAnsi="ＭＳ 明朝" w:hint="eastAsia"/>
          <w:spacing w:val="32"/>
          <w:kern w:val="0"/>
          <w:sz w:val="22"/>
          <w:szCs w:val="22"/>
          <w:fitText w:val="2208" w:id="-599070208"/>
        </w:rPr>
        <w:t xml:space="preserve">　　</w:t>
      </w:r>
      <w:r w:rsidR="005F47BC" w:rsidRPr="00715274">
        <w:rPr>
          <w:rFonts w:ascii="ＭＳ 明朝" w:hAnsi="ＭＳ 明朝" w:hint="eastAsia"/>
          <w:spacing w:val="32"/>
          <w:kern w:val="0"/>
          <w:sz w:val="22"/>
          <w:szCs w:val="22"/>
          <w:fitText w:val="2208" w:id="-599070208"/>
        </w:rPr>
        <w:t xml:space="preserve">　</w:t>
      </w:r>
      <w:r w:rsidR="00EB3558" w:rsidRPr="00715274">
        <w:rPr>
          <w:rFonts w:ascii="ＭＳ 明朝" w:hAnsi="ＭＳ 明朝" w:hint="eastAsia"/>
          <w:spacing w:val="32"/>
          <w:kern w:val="0"/>
          <w:sz w:val="22"/>
          <w:szCs w:val="22"/>
          <w:fitText w:val="2208" w:id="-599070208"/>
        </w:rPr>
        <w:t>年</w:t>
      </w:r>
      <w:r w:rsidR="005F47BC" w:rsidRPr="00715274">
        <w:rPr>
          <w:rFonts w:ascii="ＭＳ 明朝" w:hAnsi="ＭＳ 明朝" w:hint="eastAsia"/>
          <w:spacing w:val="32"/>
          <w:kern w:val="0"/>
          <w:sz w:val="22"/>
          <w:szCs w:val="22"/>
          <w:fitText w:val="2208" w:id="-599070208"/>
        </w:rPr>
        <w:t xml:space="preserve">　</w:t>
      </w:r>
      <w:r w:rsidR="00EB3558" w:rsidRPr="00715274">
        <w:rPr>
          <w:rFonts w:ascii="ＭＳ 明朝" w:hAnsi="ＭＳ 明朝" w:hint="eastAsia"/>
          <w:spacing w:val="32"/>
          <w:kern w:val="0"/>
          <w:sz w:val="22"/>
          <w:szCs w:val="22"/>
          <w:fitText w:val="2208" w:id="-599070208"/>
        </w:rPr>
        <w:t>月</w:t>
      </w:r>
      <w:r w:rsidR="005F47BC" w:rsidRPr="00715274">
        <w:rPr>
          <w:rFonts w:ascii="ＭＳ 明朝" w:hAnsi="ＭＳ 明朝" w:hint="eastAsia"/>
          <w:spacing w:val="32"/>
          <w:kern w:val="0"/>
          <w:sz w:val="22"/>
          <w:szCs w:val="22"/>
          <w:fitText w:val="2208" w:id="-599070208"/>
        </w:rPr>
        <w:t xml:space="preserve">　</w:t>
      </w:r>
      <w:r w:rsidR="00EB3558" w:rsidRPr="00715274">
        <w:rPr>
          <w:rFonts w:ascii="ＭＳ 明朝" w:hAnsi="ＭＳ 明朝" w:hint="eastAsia"/>
          <w:kern w:val="0"/>
          <w:sz w:val="22"/>
          <w:szCs w:val="22"/>
          <w:fitText w:val="2208" w:id="-599070208"/>
        </w:rPr>
        <w:t>日</w:t>
      </w:r>
    </w:p>
    <w:p w:rsidR="00EB3558" w:rsidRDefault="00950316" w:rsidP="00EB355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="002B64B4">
        <w:rPr>
          <w:rFonts w:hint="eastAsia"/>
          <w:sz w:val="22"/>
          <w:szCs w:val="22"/>
        </w:rPr>
        <w:t>殿</w:t>
      </w:r>
    </w:p>
    <w:p w:rsidR="004A3160" w:rsidRDefault="004A3160" w:rsidP="00EB3558">
      <w:pPr>
        <w:rPr>
          <w:rFonts w:hint="eastAsia"/>
          <w:sz w:val="22"/>
          <w:szCs w:val="22"/>
        </w:rPr>
      </w:pPr>
    </w:p>
    <w:p w:rsidR="00EB3558" w:rsidRDefault="00681083" w:rsidP="00681083">
      <w:pPr>
        <w:ind w:firstLineChars="2500" w:firstLine="55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椎葉村</w:t>
      </w:r>
      <w:r w:rsidR="002B64B4">
        <w:rPr>
          <w:rFonts w:hint="eastAsia"/>
          <w:sz w:val="22"/>
          <w:szCs w:val="22"/>
        </w:rPr>
        <w:t xml:space="preserve">長　　　　　　　</w:t>
      </w:r>
      <w:r w:rsidR="00950316">
        <w:rPr>
          <w:rFonts w:hint="eastAsia"/>
          <w:sz w:val="22"/>
          <w:szCs w:val="22"/>
        </w:rPr>
        <w:t xml:space="preserve">　　</w:t>
      </w:r>
      <w:r w:rsidR="00950316" w:rsidRPr="00950316">
        <w:rPr>
          <w:rFonts w:hint="eastAsia"/>
          <w:sz w:val="22"/>
          <w:szCs w:val="22"/>
          <w:bdr w:val="single" w:sz="4" w:space="0" w:color="auto"/>
        </w:rPr>
        <w:t>印</w:t>
      </w:r>
    </w:p>
    <w:p w:rsidR="00EB3558" w:rsidRPr="007627B3" w:rsidRDefault="00EB3558" w:rsidP="00EB3558">
      <w:pPr>
        <w:rPr>
          <w:rFonts w:hint="eastAsia"/>
          <w:sz w:val="22"/>
          <w:szCs w:val="22"/>
        </w:rPr>
      </w:pPr>
    </w:p>
    <w:p w:rsidR="00EB3558" w:rsidRPr="007627B3" w:rsidRDefault="00EB3558" w:rsidP="005F47BC">
      <w:pPr>
        <w:rPr>
          <w:rFonts w:hint="eastAsia"/>
          <w:sz w:val="22"/>
          <w:szCs w:val="22"/>
        </w:rPr>
      </w:pPr>
      <w:r w:rsidRPr="007627B3">
        <w:rPr>
          <w:rFonts w:hint="eastAsia"/>
          <w:sz w:val="22"/>
          <w:szCs w:val="22"/>
        </w:rPr>
        <w:t xml:space="preserve">　</w:t>
      </w:r>
      <w:r w:rsidR="00715274">
        <w:rPr>
          <w:rFonts w:hint="eastAsia"/>
          <w:sz w:val="22"/>
          <w:szCs w:val="22"/>
        </w:rPr>
        <w:t xml:space="preserve">　　</w:t>
      </w:r>
      <w:r w:rsidR="00950316">
        <w:rPr>
          <w:rFonts w:hint="eastAsia"/>
          <w:sz w:val="22"/>
          <w:szCs w:val="22"/>
        </w:rPr>
        <w:t xml:space="preserve">　　年　　月　　日付</w:t>
      </w:r>
      <w:r w:rsidR="00434B2C">
        <w:rPr>
          <w:rFonts w:hint="eastAsia"/>
          <w:sz w:val="22"/>
          <w:szCs w:val="22"/>
        </w:rPr>
        <w:t>け</w:t>
      </w:r>
      <w:r w:rsidR="00950316">
        <w:rPr>
          <w:rFonts w:hint="eastAsia"/>
          <w:sz w:val="22"/>
          <w:szCs w:val="22"/>
        </w:rPr>
        <w:t>で申請のあった</w:t>
      </w:r>
      <w:r w:rsidR="00681083">
        <w:rPr>
          <w:rFonts w:hint="eastAsia"/>
          <w:sz w:val="22"/>
          <w:szCs w:val="22"/>
        </w:rPr>
        <w:t>椎葉村</w:t>
      </w:r>
      <w:r w:rsidR="00F0297B">
        <w:rPr>
          <w:rFonts w:hint="eastAsia"/>
          <w:sz w:val="22"/>
          <w:szCs w:val="22"/>
        </w:rPr>
        <w:t>木造住宅耐震改修</w:t>
      </w:r>
      <w:r w:rsidR="003C2EF6">
        <w:rPr>
          <w:rFonts w:hint="eastAsia"/>
          <w:sz w:val="22"/>
          <w:szCs w:val="22"/>
        </w:rPr>
        <w:t>総合支援</w:t>
      </w:r>
      <w:r w:rsidR="00950316">
        <w:rPr>
          <w:rFonts w:hint="eastAsia"/>
          <w:sz w:val="22"/>
          <w:szCs w:val="22"/>
        </w:rPr>
        <w:t>事業</w:t>
      </w:r>
      <w:r w:rsidR="00D766C9">
        <w:rPr>
          <w:rFonts w:hint="eastAsia"/>
          <w:sz w:val="22"/>
          <w:szCs w:val="22"/>
        </w:rPr>
        <w:t>等</w:t>
      </w:r>
      <w:r w:rsidR="00950316">
        <w:rPr>
          <w:rFonts w:hint="eastAsia"/>
          <w:sz w:val="22"/>
          <w:szCs w:val="22"/>
        </w:rPr>
        <w:t>の補助金の交付については、下記のとおり決定したので</w:t>
      </w:r>
      <w:r w:rsidR="00681083">
        <w:rPr>
          <w:rFonts w:hint="eastAsia"/>
          <w:sz w:val="22"/>
          <w:szCs w:val="22"/>
        </w:rPr>
        <w:t>椎葉村</w:t>
      </w:r>
      <w:r w:rsidR="00F0297B">
        <w:rPr>
          <w:rFonts w:hint="eastAsia"/>
          <w:sz w:val="22"/>
          <w:szCs w:val="22"/>
        </w:rPr>
        <w:t>木造住宅耐震改修</w:t>
      </w:r>
      <w:r w:rsidR="003C2EF6">
        <w:rPr>
          <w:rFonts w:hint="eastAsia"/>
          <w:sz w:val="22"/>
          <w:szCs w:val="22"/>
        </w:rPr>
        <w:t>総合支援</w:t>
      </w:r>
      <w:r w:rsidR="00F0297B">
        <w:rPr>
          <w:rFonts w:hint="eastAsia"/>
          <w:sz w:val="22"/>
          <w:szCs w:val="22"/>
        </w:rPr>
        <w:t>事業</w:t>
      </w:r>
      <w:r w:rsidR="00D766C9">
        <w:rPr>
          <w:rFonts w:hint="eastAsia"/>
          <w:sz w:val="22"/>
          <w:szCs w:val="22"/>
        </w:rPr>
        <w:t>等</w:t>
      </w:r>
      <w:r w:rsidR="00950316">
        <w:rPr>
          <w:rFonts w:hint="eastAsia"/>
          <w:sz w:val="22"/>
          <w:szCs w:val="22"/>
        </w:rPr>
        <w:t>補助金交付要</w:t>
      </w:r>
      <w:r w:rsidR="00647A08">
        <w:rPr>
          <w:rFonts w:hint="eastAsia"/>
          <w:sz w:val="22"/>
          <w:szCs w:val="22"/>
        </w:rPr>
        <w:t>綱第</w:t>
      </w:r>
      <w:r w:rsidR="00F1557C">
        <w:rPr>
          <w:rFonts w:hint="eastAsia"/>
          <w:sz w:val="22"/>
          <w:szCs w:val="22"/>
        </w:rPr>
        <w:t>６</w:t>
      </w:r>
      <w:r w:rsidR="00647A08">
        <w:rPr>
          <w:rFonts w:hint="eastAsia"/>
          <w:sz w:val="22"/>
          <w:szCs w:val="22"/>
        </w:rPr>
        <w:t>条</w:t>
      </w:r>
      <w:r w:rsidR="00950316">
        <w:rPr>
          <w:rFonts w:hint="eastAsia"/>
          <w:sz w:val="22"/>
          <w:szCs w:val="22"/>
        </w:rPr>
        <w:t>の規定により通知します。</w:t>
      </w:r>
    </w:p>
    <w:p w:rsidR="00EB3558" w:rsidRPr="00434B2C" w:rsidRDefault="00EB3558" w:rsidP="00EB3558">
      <w:pPr>
        <w:rPr>
          <w:rFonts w:hint="eastAsia"/>
          <w:sz w:val="22"/>
          <w:szCs w:val="22"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6632"/>
      </w:tblGrid>
      <w:tr w:rsidR="00EB3558" w:rsidRPr="0083180B" w:rsidTr="0083180B">
        <w:trPr>
          <w:trHeight w:val="878"/>
        </w:trPr>
        <w:tc>
          <w:tcPr>
            <w:tcW w:w="2188" w:type="dxa"/>
            <w:vAlign w:val="center"/>
          </w:tcPr>
          <w:p w:rsidR="00EB3558" w:rsidRPr="0083180B" w:rsidRDefault="00950316" w:rsidP="00203B92">
            <w:pPr>
              <w:rPr>
                <w:sz w:val="22"/>
                <w:szCs w:val="22"/>
              </w:rPr>
            </w:pPr>
            <w:r w:rsidRPr="0083180B">
              <w:rPr>
                <w:rFonts w:hint="eastAsia"/>
                <w:spacing w:val="82"/>
                <w:kern w:val="0"/>
                <w:sz w:val="22"/>
                <w:szCs w:val="22"/>
                <w:fitText w:val="1760" w:id="-599066624"/>
              </w:rPr>
              <w:t>補助金の</w:t>
            </w:r>
            <w:r w:rsidR="00EB3558" w:rsidRPr="0083180B">
              <w:rPr>
                <w:rFonts w:hint="eastAsia"/>
                <w:spacing w:val="2"/>
                <w:kern w:val="0"/>
                <w:sz w:val="22"/>
                <w:szCs w:val="22"/>
                <w:fitText w:val="1760" w:id="-599066624"/>
              </w:rPr>
              <w:t>額</w:t>
            </w:r>
          </w:p>
        </w:tc>
        <w:tc>
          <w:tcPr>
            <w:tcW w:w="6632" w:type="dxa"/>
            <w:vAlign w:val="center"/>
          </w:tcPr>
          <w:p w:rsidR="00EB3558" w:rsidRPr="0083180B" w:rsidRDefault="00203B92" w:rsidP="0083180B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 xml:space="preserve">　　　　　　</w:t>
            </w:r>
            <w:r w:rsidR="006D2A10" w:rsidRPr="0083180B">
              <w:rPr>
                <w:rFonts w:hint="eastAsia"/>
                <w:sz w:val="22"/>
                <w:szCs w:val="22"/>
              </w:rPr>
              <w:t xml:space="preserve">　　</w:t>
            </w:r>
            <w:r w:rsidR="00EB3558" w:rsidRPr="0083180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EB3558" w:rsidRPr="0083180B" w:rsidTr="0083180B">
        <w:trPr>
          <w:trHeight w:val="1077"/>
        </w:trPr>
        <w:tc>
          <w:tcPr>
            <w:tcW w:w="2188" w:type="dxa"/>
            <w:vAlign w:val="center"/>
          </w:tcPr>
          <w:p w:rsidR="00EB3558" w:rsidRPr="0083180B" w:rsidRDefault="00EB3558" w:rsidP="00203B92">
            <w:pPr>
              <w:rPr>
                <w:sz w:val="22"/>
                <w:szCs w:val="22"/>
              </w:rPr>
            </w:pPr>
            <w:r w:rsidRPr="00CD2E25">
              <w:rPr>
                <w:rFonts w:hint="eastAsia"/>
                <w:spacing w:val="18"/>
                <w:kern w:val="0"/>
                <w:sz w:val="22"/>
                <w:szCs w:val="22"/>
                <w:fitText w:val="1760" w:id="-599066880"/>
              </w:rPr>
              <w:t>補助事業の種</w:t>
            </w:r>
            <w:r w:rsidRPr="00CD2E25">
              <w:rPr>
                <w:rFonts w:hint="eastAsia"/>
                <w:spacing w:val="2"/>
                <w:kern w:val="0"/>
                <w:sz w:val="22"/>
                <w:szCs w:val="22"/>
                <w:fitText w:val="1760" w:id="-599066880"/>
              </w:rPr>
              <w:t>別</w:t>
            </w:r>
          </w:p>
        </w:tc>
        <w:tc>
          <w:tcPr>
            <w:tcW w:w="6632" w:type="dxa"/>
            <w:vAlign w:val="center"/>
          </w:tcPr>
          <w:p w:rsidR="00EB3558" w:rsidRPr="0083180B" w:rsidRDefault="00257576" w:rsidP="00257576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□耐震改修　□段階的耐震改修　□除却工事　□建替工事</w:t>
            </w:r>
          </w:p>
        </w:tc>
      </w:tr>
      <w:tr w:rsidR="00EB3558" w:rsidRPr="0083180B" w:rsidTr="0083180B">
        <w:trPr>
          <w:trHeight w:val="901"/>
        </w:trPr>
        <w:tc>
          <w:tcPr>
            <w:tcW w:w="2188" w:type="dxa"/>
            <w:vAlign w:val="center"/>
          </w:tcPr>
          <w:p w:rsidR="00EB3558" w:rsidRPr="0083180B" w:rsidRDefault="00203B92" w:rsidP="0083180B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pacing w:val="44"/>
                <w:kern w:val="0"/>
                <w:sz w:val="22"/>
                <w:szCs w:val="22"/>
                <w:fitText w:val="1760" w:id="-599066879"/>
              </w:rPr>
              <w:t>住宅</w:t>
            </w:r>
            <w:r w:rsidR="00950316" w:rsidRPr="0083180B">
              <w:rPr>
                <w:rFonts w:hint="eastAsia"/>
                <w:spacing w:val="44"/>
                <w:kern w:val="0"/>
                <w:sz w:val="22"/>
                <w:szCs w:val="22"/>
                <w:fitText w:val="1760" w:id="-599066879"/>
              </w:rPr>
              <w:t>の所在</w:t>
            </w:r>
            <w:r w:rsidR="00950316" w:rsidRPr="0083180B">
              <w:rPr>
                <w:rFonts w:hint="eastAsia"/>
                <w:kern w:val="0"/>
                <w:sz w:val="22"/>
                <w:szCs w:val="22"/>
                <w:fitText w:val="1760" w:id="-599066879"/>
              </w:rPr>
              <w:t>地</w:t>
            </w:r>
          </w:p>
        </w:tc>
        <w:tc>
          <w:tcPr>
            <w:tcW w:w="6632" w:type="dxa"/>
            <w:vAlign w:val="center"/>
          </w:tcPr>
          <w:p w:rsidR="00EB3558" w:rsidRPr="0083180B" w:rsidRDefault="00681083" w:rsidP="00681083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椎葉村大字</w:t>
            </w:r>
          </w:p>
        </w:tc>
      </w:tr>
      <w:tr w:rsidR="00EB3558" w:rsidRPr="0083180B" w:rsidTr="0083180B">
        <w:trPr>
          <w:trHeight w:val="879"/>
        </w:trPr>
        <w:tc>
          <w:tcPr>
            <w:tcW w:w="2188" w:type="dxa"/>
            <w:vAlign w:val="center"/>
          </w:tcPr>
          <w:p w:rsidR="00EB3558" w:rsidRPr="0083180B" w:rsidRDefault="00950316" w:rsidP="0083180B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pacing w:val="82"/>
                <w:kern w:val="0"/>
                <w:sz w:val="22"/>
                <w:szCs w:val="22"/>
                <w:fitText w:val="1760" w:id="-599066878"/>
              </w:rPr>
              <w:t>建物の概</w:t>
            </w:r>
            <w:r w:rsidRPr="0083180B">
              <w:rPr>
                <w:rFonts w:hint="eastAsia"/>
                <w:spacing w:val="2"/>
                <w:kern w:val="0"/>
                <w:sz w:val="22"/>
                <w:szCs w:val="22"/>
                <w:fitText w:val="1760" w:id="-599066878"/>
              </w:rPr>
              <w:t>要</w:t>
            </w:r>
          </w:p>
        </w:tc>
        <w:tc>
          <w:tcPr>
            <w:tcW w:w="6632" w:type="dxa"/>
            <w:vAlign w:val="center"/>
          </w:tcPr>
          <w:p w:rsidR="00EB3558" w:rsidRPr="0083180B" w:rsidRDefault="006D2A10" w:rsidP="0083180B">
            <w:pPr>
              <w:jc w:val="center"/>
              <w:rPr>
                <w:rFonts w:hint="eastAsia"/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 xml:space="preserve">　　　　　　　　　　</w:t>
            </w:r>
          </w:p>
        </w:tc>
      </w:tr>
      <w:tr w:rsidR="00EB3558" w:rsidRPr="0083180B" w:rsidTr="0083180B">
        <w:trPr>
          <w:trHeight w:val="899"/>
        </w:trPr>
        <w:tc>
          <w:tcPr>
            <w:tcW w:w="2188" w:type="dxa"/>
            <w:vAlign w:val="center"/>
          </w:tcPr>
          <w:p w:rsidR="00EB3558" w:rsidRPr="0083180B" w:rsidRDefault="00950316" w:rsidP="0083180B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pacing w:val="82"/>
                <w:kern w:val="0"/>
                <w:sz w:val="22"/>
                <w:szCs w:val="22"/>
                <w:fitText w:val="1760" w:id="-599066877"/>
              </w:rPr>
              <w:t>交付の条</w:t>
            </w:r>
            <w:r w:rsidRPr="0083180B">
              <w:rPr>
                <w:rFonts w:hint="eastAsia"/>
                <w:spacing w:val="2"/>
                <w:kern w:val="0"/>
                <w:sz w:val="22"/>
                <w:szCs w:val="22"/>
                <w:fitText w:val="1760" w:id="-599066877"/>
              </w:rPr>
              <w:t>件</w:t>
            </w:r>
          </w:p>
        </w:tc>
        <w:tc>
          <w:tcPr>
            <w:tcW w:w="6632" w:type="dxa"/>
          </w:tcPr>
          <w:p w:rsidR="00CD2E25" w:rsidRPr="001F2BCF" w:rsidRDefault="00CD2E25" w:rsidP="00CD2E25">
            <w:pPr>
              <w:ind w:left="600" w:hangingChars="300" w:hanging="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椎葉村木造住宅耐震改修総合支援事業等</w:t>
            </w:r>
            <w:r w:rsidRPr="001F2BCF">
              <w:rPr>
                <w:rFonts w:hint="eastAsia"/>
                <w:sz w:val="20"/>
                <w:szCs w:val="20"/>
              </w:rPr>
              <w:t>補助金交付要綱（以下「要綱」という。）を遵守すること。</w:t>
            </w:r>
          </w:p>
          <w:p w:rsidR="00CD2E25" w:rsidRPr="001F2BCF" w:rsidRDefault="00CD2E25" w:rsidP="00CD2E25">
            <w:pPr>
              <w:ind w:left="600" w:hangingChars="300" w:hanging="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F2BCF">
              <w:rPr>
                <w:rFonts w:hint="eastAsia"/>
                <w:sz w:val="20"/>
                <w:szCs w:val="20"/>
              </w:rPr>
              <w:t>この補助金は、補助対象事業費に使用し、他の費用に流用し</w:t>
            </w:r>
            <w:r>
              <w:rPr>
                <w:rFonts w:hint="eastAsia"/>
                <w:sz w:val="20"/>
                <w:szCs w:val="20"/>
              </w:rPr>
              <w:t>ない</w:t>
            </w:r>
            <w:r w:rsidRPr="001F2BCF">
              <w:rPr>
                <w:rFonts w:hint="eastAsia"/>
                <w:sz w:val="20"/>
                <w:szCs w:val="20"/>
              </w:rPr>
              <w:t>こと。</w:t>
            </w:r>
          </w:p>
          <w:p w:rsidR="00CD2E25" w:rsidRPr="001F2BCF" w:rsidRDefault="00CD2E25" w:rsidP="00D766C9">
            <w:pPr>
              <w:ind w:left="600" w:hangingChars="300" w:hanging="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３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F2BCF">
              <w:rPr>
                <w:rFonts w:hint="eastAsia"/>
                <w:sz w:val="20"/>
                <w:szCs w:val="20"/>
              </w:rPr>
              <w:t>要綱の規定に違反した場合、補助金の使途が適正でない場合は、この決定の取消しによる</w:t>
            </w:r>
            <w:r>
              <w:rPr>
                <w:rFonts w:hint="eastAsia"/>
                <w:sz w:val="20"/>
                <w:szCs w:val="20"/>
              </w:rPr>
              <w:t>村</w:t>
            </w:r>
            <w:r w:rsidRPr="001F2BCF">
              <w:rPr>
                <w:rFonts w:hint="eastAsia"/>
                <w:sz w:val="20"/>
                <w:szCs w:val="20"/>
              </w:rPr>
              <w:t>長の求めに応じ、交付した補助金の全部又は一部を返還すること。</w:t>
            </w:r>
          </w:p>
          <w:p w:rsidR="00C76B65" w:rsidRPr="00CD2E25" w:rsidRDefault="00CD2E25" w:rsidP="00D766C9">
            <w:pPr>
              <w:ind w:left="600" w:hangingChars="300" w:hanging="60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４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F2BCF">
              <w:rPr>
                <w:rFonts w:hint="eastAsia"/>
                <w:sz w:val="20"/>
                <w:szCs w:val="20"/>
              </w:rPr>
              <w:t>この事業について、</w:t>
            </w:r>
            <w:r>
              <w:rPr>
                <w:rFonts w:hint="eastAsia"/>
                <w:sz w:val="20"/>
                <w:szCs w:val="20"/>
              </w:rPr>
              <w:t>村</w:t>
            </w:r>
            <w:r w:rsidRPr="001F2BCF">
              <w:rPr>
                <w:rFonts w:hint="eastAsia"/>
                <w:sz w:val="20"/>
                <w:szCs w:val="20"/>
              </w:rPr>
              <w:t>長が必</w:t>
            </w:r>
            <w:r>
              <w:rPr>
                <w:rFonts w:hint="eastAsia"/>
                <w:sz w:val="20"/>
                <w:szCs w:val="20"/>
              </w:rPr>
              <w:t>要な調査を行うときは、調査に協力すること。</w:t>
            </w:r>
          </w:p>
        </w:tc>
      </w:tr>
    </w:tbl>
    <w:p w:rsidR="00505B97" w:rsidRPr="001F2BCF" w:rsidRDefault="00505B97" w:rsidP="00B336A1">
      <w:pPr>
        <w:rPr>
          <w:rFonts w:hint="eastAsia"/>
          <w:sz w:val="20"/>
          <w:szCs w:val="20"/>
        </w:rPr>
      </w:pPr>
      <w:r>
        <w:rPr>
          <w:rFonts w:hint="eastAsia"/>
          <w:sz w:val="22"/>
          <w:szCs w:val="22"/>
        </w:rPr>
        <w:t xml:space="preserve">　</w:t>
      </w:r>
    </w:p>
    <w:p w:rsidR="00105759" w:rsidRDefault="00505B97" w:rsidP="00CD2E25">
      <w:pPr>
        <w:ind w:left="600" w:hangingChars="300" w:hanging="600"/>
        <w:rPr>
          <w:rFonts w:ascii="ＭＳ 明朝" w:hAnsi="ＭＳ 明朝" w:hint="eastAsia"/>
          <w:sz w:val="22"/>
          <w:szCs w:val="22"/>
        </w:rPr>
      </w:pPr>
      <w:r w:rsidRPr="001F2BCF">
        <w:rPr>
          <w:rFonts w:hint="eastAsia"/>
          <w:sz w:val="20"/>
          <w:szCs w:val="20"/>
        </w:rPr>
        <w:t xml:space="preserve">　</w:t>
      </w:r>
    </w:p>
    <w:sectPr w:rsidR="00105759" w:rsidSect="00D910C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01B6" w:rsidRDefault="005501B6" w:rsidP="00F0297B">
      <w:r>
        <w:separator/>
      </w:r>
    </w:p>
  </w:endnote>
  <w:endnote w:type="continuationSeparator" w:id="0">
    <w:p w:rsidR="005501B6" w:rsidRDefault="005501B6" w:rsidP="00F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01B6" w:rsidRDefault="005501B6" w:rsidP="00F0297B">
      <w:r>
        <w:separator/>
      </w:r>
    </w:p>
  </w:footnote>
  <w:footnote w:type="continuationSeparator" w:id="0">
    <w:p w:rsidR="005501B6" w:rsidRDefault="005501B6" w:rsidP="00F02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D81"/>
    <w:rsid w:val="00021ABC"/>
    <w:rsid w:val="00091368"/>
    <w:rsid w:val="000A0A63"/>
    <w:rsid w:val="000B63C4"/>
    <w:rsid w:val="000C45AF"/>
    <w:rsid w:val="000D2560"/>
    <w:rsid w:val="000E6B2F"/>
    <w:rsid w:val="00105759"/>
    <w:rsid w:val="001348B6"/>
    <w:rsid w:val="00154814"/>
    <w:rsid w:val="0016086C"/>
    <w:rsid w:val="00173268"/>
    <w:rsid w:val="00196174"/>
    <w:rsid w:val="001B1375"/>
    <w:rsid w:val="001B3397"/>
    <w:rsid w:val="001B3E62"/>
    <w:rsid w:val="001B74C8"/>
    <w:rsid w:val="001C551A"/>
    <w:rsid w:val="001E2F40"/>
    <w:rsid w:val="001F2BCF"/>
    <w:rsid w:val="00203B92"/>
    <w:rsid w:val="002122B5"/>
    <w:rsid w:val="00245486"/>
    <w:rsid w:val="00257576"/>
    <w:rsid w:val="00266229"/>
    <w:rsid w:val="00275DFB"/>
    <w:rsid w:val="002810D1"/>
    <w:rsid w:val="002849C7"/>
    <w:rsid w:val="002B64B4"/>
    <w:rsid w:val="002C0C2A"/>
    <w:rsid w:val="002F48AC"/>
    <w:rsid w:val="002F667A"/>
    <w:rsid w:val="00304024"/>
    <w:rsid w:val="00325E26"/>
    <w:rsid w:val="00340CA4"/>
    <w:rsid w:val="00376EA2"/>
    <w:rsid w:val="003B6AD8"/>
    <w:rsid w:val="003C2EF6"/>
    <w:rsid w:val="003E27B1"/>
    <w:rsid w:val="003F71D0"/>
    <w:rsid w:val="00400344"/>
    <w:rsid w:val="00404ADE"/>
    <w:rsid w:val="00423AF2"/>
    <w:rsid w:val="00434286"/>
    <w:rsid w:val="00434B2C"/>
    <w:rsid w:val="0048124E"/>
    <w:rsid w:val="00495B14"/>
    <w:rsid w:val="004A3160"/>
    <w:rsid w:val="00505B97"/>
    <w:rsid w:val="005501B6"/>
    <w:rsid w:val="00592A95"/>
    <w:rsid w:val="00597E1F"/>
    <w:rsid w:val="005B2742"/>
    <w:rsid w:val="005C2E03"/>
    <w:rsid w:val="005D69DE"/>
    <w:rsid w:val="005F21FD"/>
    <w:rsid w:val="005F47BC"/>
    <w:rsid w:val="005F6AAE"/>
    <w:rsid w:val="00616676"/>
    <w:rsid w:val="00647A08"/>
    <w:rsid w:val="00676E4B"/>
    <w:rsid w:val="00681083"/>
    <w:rsid w:val="00687CFD"/>
    <w:rsid w:val="006B3775"/>
    <w:rsid w:val="006C7023"/>
    <w:rsid w:val="006D0645"/>
    <w:rsid w:val="006D2A10"/>
    <w:rsid w:val="00715274"/>
    <w:rsid w:val="0072329B"/>
    <w:rsid w:val="00725067"/>
    <w:rsid w:val="007356E0"/>
    <w:rsid w:val="00751DD7"/>
    <w:rsid w:val="007627B3"/>
    <w:rsid w:val="0077765E"/>
    <w:rsid w:val="00777BC2"/>
    <w:rsid w:val="00794F15"/>
    <w:rsid w:val="00796CB3"/>
    <w:rsid w:val="007A281E"/>
    <w:rsid w:val="007A4D26"/>
    <w:rsid w:val="007A74FE"/>
    <w:rsid w:val="007C120B"/>
    <w:rsid w:val="008077B8"/>
    <w:rsid w:val="0083180B"/>
    <w:rsid w:val="00836079"/>
    <w:rsid w:val="00836D81"/>
    <w:rsid w:val="00850D76"/>
    <w:rsid w:val="008743C5"/>
    <w:rsid w:val="0088374E"/>
    <w:rsid w:val="00896CD1"/>
    <w:rsid w:val="008F5E63"/>
    <w:rsid w:val="00911F3A"/>
    <w:rsid w:val="00950316"/>
    <w:rsid w:val="009675F5"/>
    <w:rsid w:val="00975BC0"/>
    <w:rsid w:val="00987FCD"/>
    <w:rsid w:val="00992876"/>
    <w:rsid w:val="009A76D3"/>
    <w:rsid w:val="009D7164"/>
    <w:rsid w:val="00A04046"/>
    <w:rsid w:val="00A26C39"/>
    <w:rsid w:val="00A27A30"/>
    <w:rsid w:val="00A458C9"/>
    <w:rsid w:val="00A54741"/>
    <w:rsid w:val="00A56598"/>
    <w:rsid w:val="00AA51BA"/>
    <w:rsid w:val="00AB51FE"/>
    <w:rsid w:val="00AF6219"/>
    <w:rsid w:val="00B04885"/>
    <w:rsid w:val="00B3113B"/>
    <w:rsid w:val="00B336A1"/>
    <w:rsid w:val="00B73B16"/>
    <w:rsid w:val="00BA058D"/>
    <w:rsid w:val="00BD7178"/>
    <w:rsid w:val="00BF481F"/>
    <w:rsid w:val="00BF7A39"/>
    <w:rsid w:val="00C15C48"/>
    <w:rsid w:val="00C1730F"/>
    <w:rsid w:val="00C353CA"/>
    <w:rsid w:val="00C57509"/>
    <w:rsid w:val="00C76B65"/>
    <w:rsid w:val="00CA4424"/>
    <w:rsid w:val="00CD2E25"/>
    <w:rsid w:val="00CE5D4E"/>
    <w:rsid w:val="00CE757E"/>
    <w:rsid w:val="00D05EA1"/>
    <w:rsid w:val="00D134D3"/>
    <w:rsid w:val="00D164CE"/>
    <w:rsid w:val="00D47B0F"/>
    <w:rsid w:val="00D654EF"/>
    <w:rsid w:val="00D703C4"/>
    <w:rsid w:val="00D766C9"/>
    <w:rsid w:val="00D910C1"/>
    <w:rsid w:val="00DD32E4"/>
    <w:rsid w:val="00DE70C5"/>
    <w:rsid w:val="00DF0658"/>
    <w:rsid w:val="00E20A1F"/>
    <w:rsid w:val="00E253E3"/>
    <w:rsid w:val="00E87A47"/>
    <w:rsid w:val="00EB3558"/>
    <w:rsid w:val="00EC63F1"/>
    <w:rsid w:val="00EE7AE3"/>
    <w:rsid w:val="00F0297B"/>
    <w:rsid w:val="00F1557C"/>
    <w:rsid w:val="00F16622"/>
    <w:rsid w:val="00F36F74"/>
    <w:rsid w:val="00F60050"/>
    <w:rsid w:val="00F902F4"/>
    <w:rsid w:val="00F922F2"/>
    <w:rsid w:val="00F964AF"/>
    <w:rsid w:val="00FA4E02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B93376F-F0C3-47F7-8E4E-6BAEFA70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36D81"/>
  </w:style>
  <w:style w:type="table" w:styleId="a4">
    <w:name w:val="Table Grid"/>
    <w:basedOn w:val="a1"/>
    <w:rsid w:val="00836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D2560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0D2560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0297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F0297B"/>
    <w:rPr>
      <w:kern w:val="2"/>
      <w:sz w:val="21"/>
      <w:szCs w:val="24"/>
    </w:rPr>
  </w:style>
  <w:style w:type="paragraph" w:customStyle="1" w:styleId="Default">
    <w:name w:val="Default"/>
    <w:rsid w:val="007C12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>宮崎市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NIC8035</dc:creator>
  <cp:keywords/>
  <cp:lastModifiedBy>Hidenori Suzuki</cp:lastModifiedBy>
  <cp:revision>2</cp:revision>
  <cp:lastPrinted>2011-08-16T00:24:00Z</cp:lastPrinted>
  <dcterms:created xsi:type="dcterms:W3CDTF">2025-09-23T04:39:00Z</dcterms:created>
  <dcterms:modified xsi:type="dcterms:W3CDTF">2025-09-23T04:39:00Z</dcterms:modified>
</cp:coreProperties>
</file>