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3AE" w:rsidRDefault="00EB33AE">
      <w:pPr>
        <w:adjustRightInd/>
        <w:rPr>
          <w:rFonts w:hAnsi="Times New Roman" w:cs="Times New Roman"/>
          <w:spacing w:val="2"/>
        </w:rPr>
      </w:pPr>
      <w:r>
        <w:rPr>
          <w:rFonts w:hint="eastAsia"/>
        </w:rPr>
        <w:t>様式第３号（第８条関係）</w:t>
      </w:r>
    </w:p>
    <w:p w:rsidR="00EB33AE" w:rsidRDefault="00EB33AE">
      <w:pPr>
        <w:adjustRightInd/>
        <w:rPr>
          <w:rFonts w:hAnsi="Times New Roman" w:cs="Times New Roman"/>
          <w:spacing w:val="2"/>
        </w:rPr>
      </w:pPr>
    </w:p>
    <w:p w:rsidR="00EB33AE" w:rsidRDefault="00EB33AE">
      <w:pPr>
        <w:wordWrap w:val="0"/>
        <w:adjustRightInd/>
        <w:jc w:val="right"/>
        <w:rPr>
          <w:rFonts w:hAnsi="Times New Roman" w:cs="Times New Roman"/>
          <w:spacing w:val="2"/>
        </w:rPr>
      </w:pPr>
      <w:r>
        <w:rPr>
          <w:rFonts w:hint="eastAsia"/>
        </w:rPr>
        <w:t>文書番号</w:t>
      </w:r>
    </w:p>
    <w:p w:rsidR="00EB33AE" w:rsidRDefault="00EB33AE">
      <w:pPr>
        <w:wordWrap w:val="0"/>
        <w:adjustRightInd/>
        <w:jc w:val="right"/>
        <w:rPr>
          <w:rFonts w:hAnsi="Times New Roman" w:cs="Times New Roman"/>
          <w:spacing w:val="2"/>
        </w:rPr>
      </w:pPr>
      <w:r>
        <w:rPr>
          <w:rFonts w:hint="eastAsia"/>
        </w:rPr>
        <w:t>年　　月　　日</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申請者　住所</w:t>
      </w:r>
    </w:p>
    <w:p w:rsidR="00EB33AE" w:rsidRDefault="00EB33AE">
      <w:pPr>
        <w:adjustRightInd/>
        <w:rPr>
          <w:rFonts w:hAnsi="Times New Roman" w:cs="Times New Roman"/>
          <w:spacing w:val="2"/>
        </w:rPr>
      </w:pPr>
      <w:r>
        <w:t xml:space="preserve">        </w:t>
      </w:r>
      <w:r>
        <w:rPr>
          <w:rFonts w:hint="eastAsia"/>
        </w:rPr>
        <w:t>氏名　　　　　　殿</w:t>
      </w:r>
    </w:p>
    <w:p w:rsidR="00EB33AE" w:rsidRDefault="00EB33AE">
      <w:pPr>
        <w:adjustRightInd/>
        <w:rPr>
          <w:rFonts w:hAnsi="Times New Roman" w:cs="Times New Roman"/>
          <w:spacing w:val="2"/>
        </w:rPr>
      </w:pPr>
    </w:p>
    <w:p w:rsidR="00EB33AE" w:rsidRDefault="00EB33AE">
      <w:pPr>
        <w:wordWrap w:val="0"/>
        <w:adjustRightInd/>
        <w:jc w:val="right"/>
        <w:rPr>
          <w:rFonts w:hAnsi="Times New Roman" w:cs="Times New Roman"/>
          <w:spacing w:val="2"/>
        </w:rPr>
      </w:pPr>
      <w:r>
        <w:rPr>
          <w:rFonts w:hint="eastAsia"/>
        </w:rPr>
        <w:t xml:space="preserve">椎葉村長　　　　　　</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 xml:space="preserve">　　　　　　年度椎葉村林業従事者下刈施業特別対策事業補助金の交付決定及び</w:t>
      </w:r>
    </w:p>
    <w:p w:rsidR="00EB33AE" w:rsidRDefault="00EB33AE">
      <w:pPr>
        <w:adjustRightInd/>
        <w:rPr>
          <w:rFonts w:hAnsi="Times New Roman" w:cs="Times New Roman"/>
          <w:spacing w:val="2"/>
        </w:rPr>
      </w:pPr>
      <w:r>
        <w:rPr>
          <w:rFonts w:hint="eastAsia"/>
        </w:rPr>
        <w:t xml:space="preserve">　　　　交付額の確定について（通知）</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 xml:space="preserve">　　　年　　月　　日付けで交付申請のあった、椎葉村林業従事者下刈施業特別対策事業補助金交付</w:t>
      </w:r>
      <w:r>
        <w:rPr>
          <w:rFonts w:hint="eastAsia"/>
        </w:rPr>
        <w:t>要綱にもとづく、　　　年度椎葉村林業従事者下刈施業特別対策事業補助金については、椎葉村補助金等に関する規則（昭和</w:t>
      </w:r>
      <w:r>
        <w:t>48</w:t>
      </w:r>
      <w:r>
        <w:rPr>
          <w:rFonts w:hint="eastAsia"/>
        </w:rPr>
        <w:t>年椎葉村規則第</w:t>
      </w:r>
      <w:r>
        <w:t>11</w:t>
      </w:r>
      <w:r>
        <w:rPr>
          <w:rFonts w:hint="eastAsia"/>
        </w:rPr>
        <w:t>号）第７条の規定により次のとおり交付することに決定し、同規則第</w:t>
      </w:r>
      <w:r>
        <w:t>15</w:t>
      </w:r>
      <w:r>
        <w:rPr>
          <w:rFonts w:hint="eastAsia"/>
        </w:rPr>
        <w:t>条の規定により、交付額は交付決定額と同額に確定したので通知します。</w:t>
      </w:r>
    </w:p>
    <w:p w:rsidR="00EB33AE" w:rsidRDefault="00EB33AE">
      <w:pPr>
        <w:adjustRightInd/>
        <w:rPr>
          <w:rFonts w:hAnsi="Times New Roman" w:cs="Times New Roman"/>
          <w:spacing w:val="2"/>
        </w:rPr>
      </w:pPr>
    </w:p>
    <w:p w:rsidR="00EB33AE" w:rsidRDefault="00EB33AE">
      <w:pPr>
        <w:adjustRightInd/>
        <w:jc w:val="center"/>
        <w:rPr>
          <w:rFonts w:hAnsi="Times New Roman" w:cs="Times New Roman"/>
          <w:spacing w:val="2"/>
        </w:rPr>
      </w:pPr>
      <w:r>
        <w:rPr>
          <w:rFonts w:hint="eastAsia"/>
        </w:rPr>
        <w:t>記</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１．交付申請額</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２．交付決定額</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３．交付決定の内容</w:t>
      </w:r>
    </w:p>
    <w:p w:rsidR="00EB33AE" w:rsidRDefault="00EB33AE">
      <w:pPr>
        <w:adjustRightInd/>
        <w:rPr>
          <w:rFonts w:hAnsi="Times New Roman" w:cs="Times New Roman"/>
          <w:spacing w:val="2"/>
        </w:rPr>
      </w:pPr>
      <w:r>
        <w:rPr>
          <w:rFonts w:hint="eastAsia"/>
        </w:rPr>
        <w:t xml:space="preserve">　・補助金交付の対象となる事業内容は、申請書記載のとおりとする。</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４．交付決定に付した条件</w:t>
      </w:r>
    </w:p>
    <w:p w:rsidR="00EB33AE" w:rsidRDefault="00EB33AE">
      <w:pPr>
        <w:adjustRightInd/>
        <w:ind w:left="212" w:hanging="212"/>
        <w:rPr>
          <w:rFonts w:hAnsi="Times New Roman" w:cs="Times New Roman"/>
          <w:spacing w:val="2"/>
        </w:rPr>
      </w:pPr>
      <w:r>
        <w:t xml:space="preserve">  </w:t>
      </w:r>
      <w:r>
        <w:rPr>
          <w:rFonts w:hint="eastAsia"/>
        </w:rPr>
        <w:t>・椎葉村補助金等に関する規則（昭和</w:t>
      </w:r>
      <w:r>
        <w:t>48</w:t>
      </w:r>
      <w:r>
        <w:rPr>
          <w:rFonts w:hint="eastAsia"/>
        </w:rPr>
        <w:t>年椎葉村規則第</w:t>
      </w:r>
      <w:r>
        <w:t>11</w:t>
      </w:r>
      <w:r>
        <w:rPr>
          <w:rFonts w:hint="eastAsia"/>
        </w:rPr>
        <w:t>号）及び椎葉村林業従事者</w:t>
      </w:r>
      <w:r>
        <w:rPr>
          <w:rFonts w:hint="eastAsia"/>
        </w:rPr>
        <w:t>下刈施業特別対策事業補助金交付要綱に基づき、適正な事業執行を行う事。</w:t>
      </w:r>
    </w:p>
    <w:p w:rsidR="00EB33AE" w:rsidRDefault="00EB33AE">
      <w:pPr>
        <w:adjustRightInd/>
        <w:rPr>
          <w:rFonts w:hAnsi="Times New Roman" w:cs="Times New Roman"/>
          <w:spacing w:val="2"/>
        </w:rPr>
      </w:pPr>
    </w:p>
    <w:p w:rsidR="00EB33AE" w:rsidRDefault="00EB33AE">
      <w:pPr>
        <w:adjustRightInd/>
        <w:rPr>
          <w:rFonts w:hAnsi="Times New Roman" w:cs="Times New Roman"/>
          <w:spacing w:val="2"/>
        </w:rPr>
      </w:pPr>
      <w:r>
        <w:rPr>
          <w:rFonts w:hint="eastAsia"/>
        </w:rPr>
        <w:t>５．交付確定額</w:t>
      </w:r>
    </w:p>
    <w:sectPr w:rsidR="0000000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3AE" w:rsidRDefault="00EB33AE">
      <w:r>
        <w:separator/>
      </w:r>
    </w:p>
  </w:endnote>
  <w:endnote w:type="continuationSeparator" w:id="0">
    <w:p w:rsidR="00EB33AE" w:rsidRDefault="00EB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3AE" w:rsidRDefault="00EB33AE">
      <w:r>
        <w:rPr>
          <w:rFonts w:hAnsi="Times New Roman" w:cs="Times New Roman"/>
          <w:color w:val="auto"/>
          <w:sz w:val="2"/>
          <w:szCs w:val="2"/>
        </w:rPr>
        <w:continuationSeparator/>
      </w:r>
    </w:p>
  </w:footnote>
  <w:footnote w:type="continuationSeparator" w:id="0">
    <w:p w:rsidR="00EB33AE" w:rsidRDefault="00EB3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B33AE"/>
    <w:rsid w:val="00A26D58"/>
    <w:rsid w:val="00EB3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4F7EB17-AD34-483C-9CD3-3E316EA7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3AE"/>
    <w:pPr>
      <w:tabs>
        <w:tab w:val="center" w:pos="4252"/>
        <w:tab w:val="right" w:pos="8504"/>
      </w:tabs>
      <w:snapToGrid w:val="0"/>
    </w:pPr>
  </w:style>
  <w:style w:type="character" w:customStyle="1" w:styleId="a4">
    <w:name w:val="ヘッダー (文字)"/>
    <w:basedOn w:val="a0"/>
    <w:link w:val="a3"/>
    <w:uiPriority w:val="99"/>
    <w:rsid w:val="00EB33AE"/>
    <w:rPr>
      <w:rFonts w:ascii="ＭＳ ゴシック" w:eastAsia="ＭＳ ゴシック" w:hAnsi="ＭＳ ゴシック" w:cs="ＭＳ ゴシック"/>
      <w:color w:val="000000"/>
      <w:kern w:val="0"/>
      <w:szCs w:val="21"/>
    </w:rPr>
  </w:style>
  <w:style w:type="paragraph" w:styleId="a5">
    <w:name w:val="footer"/>
    <w:basedOn w:val="a"/>
    <w:link w:val="a6"/>
    <w:uiPriority w:val="99"/>
    <w:unhideWhenUsed/>
    <w:rsid w:val="00EB33AE"/>
    <w:pPr>
      <w:tabs>
        <w:tab w:val="center" w:pos="4252"/>
        <w:tab w:val="right" w:pos="8504"/>
      </w:tabs>
      <w:snapToGrid w:val="0"/>
    </w:pPr>
  </w:style>
  <w:style w:type="character" w:customStyle="1" w:styleId="a6">
    <w:name w:val="フッター (文字)"/>
    <w:basedOn w:val="a0"/>
    <w:link w:val="a5"/>
    <w:uiPriority w:val="99"/>
    <w:rsid w:val="00EB33AE"/>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HP Inc.</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rinchi-daicho</dc:creator>
  <cp:keywords/>
  <dc:description/>
  <cp:lastModifiedBy>Hidenori Suzuki</cp:lastModifiedBy>
  <cp:revision>2</cp:revision>
  <cp:lastPrinted>2021-05-13T13:48:00Z</cp:lastPrinted>
  <dcterms:created xsi:type="dcterms:W3CDTF">2025-09-23T05:01:00Z</dcterms:created>
  <dcterms:modified xsi:type="dcterms:W3CDTF">2025-09-23T05:01:00Z</dcterms:modified>
</cp:coreProperties>
</file>